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13A" w:rsidRDefault="008E5F00">
      <w:r>
        <w:rPr>
          <w:noProof/>
          <w:lang w:eastAsia="sv-SE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-1294765</wp:posOffset>
            </wp:positionH>
            <wp:positionV relativeFrom="paragraph">
              <wp:posOffset>-552450</wp:posOffset>
            </wp:positionV>
            <wp:extent cx="7609205" cy="2872740"/>
            <wp:effectExtent l="19050" t="0" r="0" b="0"/>
            <wp:wrapNone/>
            <wp:docPr id="20" name="Bild 20" descr="huv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uvu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06A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-908050</wp:posOffset>
                </wp:positionH>
                <wp:positionV relativeFrom="paragraph">
                  <wp:posOffset>114300</wp:posOffset>
                </wp:positionV>
                <wp:extent cx="9002395" cy="1938655"/>
                <wp:effectExtent l="0" t="0" r="127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2395" cy="193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A1D" w:rsidRPr="00B60C27" w:rsidRDefault="00522C72" w:rsidP="00FD114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Bilaga 1</w:t>
                            </w:r>
                            <w:r w:rsidR="00D53B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– kompletterande analys</w:t>
                            </w:r>
                            <w:r w:rsidR="002F5C2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654A1D" w:rsidRPr="002E3E0C" w:rsidRDefault="000F39CE" w:rsidP="00FD114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E45</w:t>
                            </w:r>
                            <w:r w:rsidR="00654A1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Slakthusmotet</w:t>
                            </w:r>
                          </w:p>
                          <w:p w:rsidR="00654A1D" w:rsidRPr="002E3E0C" w:rsidRDefault="00654A1D" w:rsidP="00FD114F">
                            <w:pPr>
                              <w:spacing w:after="0"/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  <w:t>Göteborgs Stad, Västra Götalands län</w:t>
                            </w:r>
                          </w:p>
                          <w:p w:rsidR="00654A1D" w:rsidRPr="00295BED" w:rsidRDefault="00654A1D" w:rsidP="00295BED">
                            <w:pPr>
                              <w:pStyle w:val="DatumochobjektpframsidanFramsidan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TRV </w:t>
                            </w:r>
                            <w:r w:rsidR="000F39C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F5C24" w:rsidRPr="002F5C24">
                              <w:rPr>
                                <w:rFonts w:ascii="Arial" w:hAnsi="Arial" w:cs="Arial"/>
                              </w:rPr>
                              <w:t>2015</w:t>
                            </w:r>
                            <w:proofErr w:type="gramEnd"/>
                            <w:r w:rsidR="002F5C24" w:rsidRPr="002F5C24">
                              <w:rPr>
                                <w:rFonts w:ascii="Arial" w:hAnsi="Arial" w:cs="Arial"/>
                              </w:rPr>
                              <w:t>/</w:t>
                            </w:r>
                            <w:r w:rsidR="00A02A5B">
                              <w:rPr>
                                <w:rFonts w:ascii="Arial" w:hAnsi="Arial" w:cs="Arial"/>
                              </w:rPr>
                              <w:t>95285</w:t>
                            </w:r>
                            <w:r w:rsidR="007431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7431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7431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5274B">
                              <w:rPr>
                                <w:rFonts w:ascii="Arial" w:hAnsi="Arial" w:cs="Arial"/>
                              </w:rPr>
                              <w:t>2017-02-06</w:t>
                            </w:r>
                          </w:p>
                          <w:p w:rsidR="00654A1D" w:rsidRPr="002E3E0C" w:rsidRDefault="00654A1D" w:rsidP="00FD114F">
                            <w:pPr>
                              <w:spacing w:after="0"/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1.5pt;margin-top:9pt;width:708.85pt;height:152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" filled="f" stroked="f">
                <v:textbox>
                  <w:txbxContent>
                    <w:p w:rsidR="00654A1D" w:rsidRPr="00B60C27" w:rsidRDefault="00522C72" w:rsidP="00FD114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Bilaga 1</w:t>
                      </w:r>
                      <w:r w:rsidR="00D53B7A"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– kompletterande analys</w:t>
                      </w:r>
                      <w:r w:rsidR="002F5C24"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ab/>
                      </w:r>
                    </w:p>
                    <w:p w:rsidR="00654A1D" w:rsidRPr="002E3E0C" w:rsidRDefault="000F39CE" w:rsidP="00FD114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E45</w:t>
                      </w:r>
                      <w:r w:rsidR="00654A1D"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Slakthusmotet</w:t>
                      </w:r>
                    </w:p>
                    <w:p w:rsidR="00654A1D" w:rsidRPr="002E3E0C" w:rsidRDefault="00654A1D" w:rsidP="00FD114F">
                      <w:pPr>
                        <w:spacing w:after="0"/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</w:rPr>
                        <w:t>Göteborgs Stad, Västra Götalands län</w:t>
                      </w:r>
                    </w:p>
                    <w:p w:rsidR="00654A1D" w:rsidRPr="00295BED" w:rsidRDefault="00654A1D" w:rsidP="00295BED">
                      <w:pPr>
                        <w:pStyle w:val="DatumochobjektpframsidanFramsidan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TRV </w:t>
                      </w:r>
                      <w:r w:rsidR="000F39CE">
                        <w:rPr>
                          <w:rFonts w:ascii="Arial" w:hAnsi="Arial" w:cs="Arial"/>
                        </w:rPr>
                        <w:t xml:space="preserve"> </w:t>
                      </w:r>
                      <w:r w:rsidR="002F5C24" w:rsidRPr="002F5C24">
                        <w:rPr>
                          <w:rFonts w:ascii="Arial" w:hAnsi="Arial" w:cs="Arial"/>
                        </w:rPr>
                        <w:t>2015</w:t>
                      </w:r>
                      <w:proofErr w:type="gramEnd"/>
                      <w:r w:rsidR="002F5C24" w:rsidRPr="002F5C24">
                        <w:rPr>
                          <w:rFonts w:ascii="Arial" w:hAnsi="Arial" w:cs="Arial"/>
                        </w:rPr>
                        <w:t>/</w:t>
                      </w:r>
                      <w:r w:rsidR="00A02A5B">
                        <w:rPr>
                          <w:rFonts w:ascii="Arial" w:hAnsi="Arial" w:cs="Arial"/>
                        </w:rPr>
                        <w:t>95285</w:t>
                      </w:r>
                      <w:r w:rsidR="0074312F">
                        <w:rPr>
                          <w:rFonts w:ascii="Arial" w:hAnsi="Arial" w:cs="Arial"/>
                        </w:rPr>
                        <w:tab/>
                      </w:r>
                      <w:r w:rsidR="0074312F">
                        <w:rPr>
                          <w:rFonts w:ascii="Arial" w:hAnsi="Arial" w:cs="Arial"/>
                        </w:rPr>
                        <w:tab/>
                      </w:r>
                      <w:r w:rsidR="0074312F">
                        <w:rPr>
                          <w:rFonts w:ascii="Arial" w:hAnsi="Arial" w:cs="Arial"/>
                        </w:rPr>
                        <w:tab/>
                      </w:r>
                      <w:r w:rsidR="00F5274B">
                        <w:rPr>
                          <w:rFonts w:ascii="Arial" w:hAnsi="Arial" w:cs="Arial"/>
                        </w:rPr>
                        <w:t>2017-02-06</w:t>
                      </w:r>
                    </w:p>
                    <w:p w:rsidR="00654A1D" w:rsidRPr="002E3E0C" w:rsidRDefault="00654A1D" w:rsidP="00FD114F">
                      <w:pPr>
                        <w:spacing w:after="0"/>
                        <w:rPr>
                          <w:rFonts w:ascii="Arial" w:hAnsi="Arial" w:cs="Arial"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2513A" w:rsidRPr="001A3226" w:rsidRDefault="0062513A" w:rsidP="001A3226"/>
    <w:p w:rsidR="0062513A" w:rsidRPr="001A3226" w:rsidRDefault="0062513A" w:rsidP="001A3226"/>
    <w:p w:rsidR="0062513A" w:rsidRPr="001A3226" w:rsidRDefault="0062513A" w:rsidP="001A3226"/>
    <w:p w:rsidR="0062513A" w:rsidRPr="001A3226" w:rsidRDefault="0062513A" w:rsidP="001A3226"/>
    <w:p w:rsidR="0062513A" w:rsidRPr="001A3226" w:rsidRDefault="0062513A" w:rsidP="001A3226"/>
    <w:p w:rsidR="0062513A" w:rsidRPr="001A3226" w:rsidRDefault="002F5C24" w:rsidP="001A3226">
      <w:r>
        <w:rPr>
          <w:noProof/>
          <w:lang w:eastAsia="sv-SE"/>
        </w:rPr>
        <w:drawing>
          <wp:anchor distT="0" distB="0" distL="114300" distR="114300" simplePos="0" relativeHeight="251650559" behindDoc="1" locked="0" layoutInCell="1" allowOverlap="1" wp14:anchorId="668398C5" wp14:editId="6188B945">
            <wp:simplePos x="0" y="0"/>
            <wp:positionH relativeFrom="page">
              <wp:posOffset>0</wp:posOffset>
            </wp:positionH>
            <wp:positionV relativeFrom="paragraph">
              <wp:posOffset>383319</wp:posOffset>
            </wp:positionV>
            <wp:extent cx="7517765" cy="7330440"/>
            <wp:effectExtent l="0" t="0" r="6985" b="3810"/>
            <wp:wrapNone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ram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511" r="2" b="28714"/>
                    <a:stretch/>
                  </pic:blipFill>
                  <pic:spPr bwMode="auto">
                    <a:xfrm>
                      <a:off x="0" y="0"/>
                      <a:ext cx="7517765" cy="733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13A" w:rsidRPr="001A3226" w:rsidRDefault="0062513A" w:rsidP="00894677"/>
    <w:p w:rsidR="0062513A" w:rsidRPr="001A3226" w:rsidRDefault="0062513A" w:rsidP="001A3226"/>
    <w:p w:rsidR="0062513A" w:rsidRPr="001A3226" w:rsidRDefault="0062513A" w:rsidP="001A3226"/>
    <w:p w:rsidR="0062513A" w:rsidRPr="001A3226" w:rsidRDefault="0062513A" w:rsidP="001A3226"/>
    <w:p w:rsidR="0062513A" w:rsidRPr="001A3226" w:rsidRDefault="0062513A" w:rsidP="001A3226"/>
    <w:p w:rsidR="0062513A" w:rsidRPr="001A3226" w:rsidRDefault="0062513A" w:rsidP="001A3226"/>
    <w:p w:rsidR="0062513A" w:rsidRPr="001A3226" w:rsidRDefault="0062513A" w:rsidP="001A3226"/>
    <w:p w:rsidR="0062513A" w:rsidRPr="001A3226" w:rsidRDefault="0062513A" w:rsidP="001A3226"/>
    <w:p w:rsidR="0062513A" w:rsidRDefault="0062513A" w:rsidP="001A3226"/>
    <w:p w:rsidR="000572AB" w:rsidRDefault="000572AB" w:rsidP="001A3226"/>
    <w:p w:rsidR="000572AB" w:rsidRPr="001A3226" w:rsidRDefault="000572AB" w:rsidP="001A3226"/>
    <w:p w:rsidR="0062513A" w:rsidRPr="001A3226" w:rsidRDefault="0062513A" w:rsidP="001A3226"/>
    <w:p w:rsidR="0062513A" w:rsidRDefault="0062513A" w:rsidP="001A3226"/>
    <w:p w:rsidR="0062513A" w:rsidRDefault="0062513A" w:rsidP="001A3226"/>
    <w:p w:rsidR="0062513A" w:rsidRDefault="0062513A" w:rsidP="001A3226">
      <w:pPr>
        <w:tabs>
          <w:tab w:val="left" w:pos="6753"/>
        </w:tabs>
      </w:pPr>
    </w:p>
    <w:p w:rsidR="0062513A" w:rsidRDefault="0062513A"/>
    <w:p w:rsidR="0062513A" w:rsidRDefault="0062513A"/>
    <w:p w:rsidR="0062513A" w:rsidRDefault="0062513A"/>
    <w:p w:rsidR="0062513A" w:rsidRDefault="0062513A"/>
    <w:p w:rsidR="0062513A" w:rsidRDefault="0062513A"/>
    <w:p w:rsidR="0062513A" w:rsidRDefault="0062513A"/>
    <w:p w:rsidR="0062513A" w:rsidRDefault="0062513A"/>
    <w:p w:rsidR="0062513A" w:rsidRDefault="0062513A"/>
    <w:p w:rsidR="0062513A" w:rsidRDefault="0062513A"/>
    <w:p w:rsidR="0062513A" w:rsidRDefault="0062513A"/>
    <w:p w:rsidR="0062513A" w:rsidRDefault="0062513A"/>
    <w:p w:rsidR="0062513A" w:rsidRPr="00694C0C" w:rsidRDefault="0062513A">
      <w:pPr>
        <w:rPr>
          <w:rFonts w:ascii="Arial" w:hAnsi="Arial" w:cs="Arial"/>
          <w:sz w:val="24"/>
          <w:szCs w:val="24"/>
        </w:rPr>
      </w:pPr>
    </w:p>
    <w:p w:rsidR="00483827" w:rsidRDefault="00483827" w:rsidP="00694C0C"/>
    <w:p w:rsidR="00483827" w:rsidRDefault="00483827" w:rsidP="00694C0C"/>
    <w:p w:rsidR="00F83991" w:rsidRDefault="002F5C24" w:rsidP="00694C0C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36526B2" wp14:editId="0A8A6331">
                <wp:simplePos x="0" y="0"/>
                <wp:positionH relativeFrom="column">
                  <wp:posOffset>-525145</wp:posOffset>
                </wp:positionH>
                <wp:positionV relativeFrom="paragraph">
                  <wp:posOffset>2414905</wp:posOffset>
                </wp:positionV>
                <wp:extent cx="6290310" cy="2810934"/>
                <wp:effectExtent l="0" t="0" r="0" b="889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310" cy="2810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C24" w:rsidRPr="00210360" w:rsidRDefault="002F5C24" w:rsidP="002F5C24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ED7420">
                              <w:rPr>
                                <w:rFonts w:ascii="Arial" w:hAnsi="Arial" w:cs="Arial"/>
                              </w:rPr>
                              <w:t>Dokumenttitel: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53B7A">
                              <w:rPr>
                                <w:rFonts w:ascii="Arial" w:hAnsi="Arial" w:cs="Arial"/>
                              </w:rPr>
                              <w:t xml:space="preserve">Bilaga </w:t>
                            </w:r>
                            <w:r w:rsidR="003C4A92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D53B7A">
                              <w:rPr>
                                <w:rFonts w:ascii="Arial" w:hAnsi="Arial" w:cs="Arial"/>
                              </w:rPr>
                              <w:t xml:space="preserve"> – kompletterande analys</w:t>
                            </w:r>
                          </w:p>
                          <w:p w:rsidR="002F5C24" w:rsidRPr="00ED7420" w:rsidRDefault="002F5C24" w:rsidP="002F5C24">
                            <w:pPr>
                              <w:pStyle w:val="Bibliografiskinformationsid2Brd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D742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Skapat av: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F0F6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ÅF-Infrastructure AB</w:t>
                            </w:r>
                          </w:p>
                          <w:p w:rsidR="00F5274B" w:rsidRDefault="002F5C24" w:rsidP="002F5C24">
                            <w:pPr>
                              <w:pStyle w:val="Bibliografiskinformationsid2Brd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D742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Dokumentdatum: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53B7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2016-06-21</w:t>
                            </w:r>
                          </w:p>
                          <w:p w:rsidR="002F5C24" w:rsidRPr="00ED7420" w:rsidRDefault="00F5274B" w:rsidP="002F5C24">
                            <w:pPr>
                              <w:pStyle w:val="Bibliografiskinformationsid2Brd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Publ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Datum: 2017-02-06</w:t>
                            </w:r>
                            <w:r w:rsidR="002F5C2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Dokumenttyp: Tekniskt PM</w:t>
                            </w:r>
                          </w:p>
                          <w:p w:rsidR="002F5C24" w:rsidRPr="00ED7420" w:rsidRDefault="002F5C24" w:rsidP="002F5C24">
                            <w:pPr>
                              <w:pStyle w:val="Bibliografiskinformationsid2Brd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D742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Ärendenummer: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F0F6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TRV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2015/35265</w:t>
                            </w:r>
                            <w:r w:rsidRPr="00ED742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Projektnummer: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109350</w:t>
                            </w:r>
                          </w:p>
                          <w:p w:rsidR="002F5C24" w:rsidRPr="00ED7420" w:rsidRDefault="002F5C24" w:rsidP="002F5C24">
                            <w:pPr>
                              <w:pStyle w:val="Bibliografiskinformationsid2Brd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D742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Version: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1.0</w:t>
                            </w:r>
                          </w:p>
                          <w:p w:rsidR="002F5C24" w:rsidRPr="00ED7420" w:rsidRDefault="002F5C24" w:rsidP="002F5C24">
                            <w:pPr>
                              <w:pStyle w:val="Bibliografiskinformationsid2Brd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2F5C24" w:rsidRPr="00ED7420" w:rsidRDefault="002F5C24" w:rsidP="002F5C24">
                            <w:pPr>
                              <w:pStyle w:val="Bibliografiskinformationsid2Brd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D742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Utgivare: Trafikverket</w:t>
                            </w:r>
                          </w:p>
                          <w:p w:rsidR="002F5C24" w:rsidRPr="00ED7420" w:rsidRDefault="002F5C24" w:rsidP="002F5C24">
                            <w:pPr>
                              <w:pStyle w:val="Bibliografiskinformationsid2Brd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D742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Kontaktperson: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Sandra Larsson</w:t>
                            </w:r>
                          </w:p>
                          <w:p w:rsidR="002F5C24" w:rsidRPr="00ED7420" w:rsidRDefault="002F5C24" w:rsidP="002F5C24">
                            <w:pPr>
                              <w:pStyle w:val="Bibliografiskinformationsid2Brd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D742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Uppdragsansvarig: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ÅF-Infrastructure AB</w:t>
                            </w:r>
                          </w:p>
                          <w:p w:rsidR="002F5C24" w:rsidRPr="00ED7420" w:rsidRDefault="002F5C24" w:rsidP="002F5C2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Distributör: Trafikverket, Kruthusgatan 17, 411 04 Göteborg</w:t>
                            </w:r>
                            <w:r w:rsidRPr="00ED7420">
                              <w:rPr>
                                <w:rFonts w:ascii="Arial" w:hAnsi="Arial" w:cs="Arial"/>
                              </w:rPr>
                              <w:t>, telefon: 0771-921 921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526B2" id="Text Box 4" o:spid="_x0000_s1027" type="#_x0000_t202" style="position:absolute;margin-left:-41.35pt;margin-top:190.15pt;width:495.3pt;height:221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nsuQIAAMI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" filled="f" stroked="f">
                <v:textbox>
                  <w:txbxContent>
                    <w:p w:rsidR="002F5C24" w:rsidRPr="00210360" w:rsidRDefault="002F5C24" w:rsidP="002F5C24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ED7420">
                        <w:rPr>
                          <w:rFonts w:ascii="Arial" w:hAnsi="Arial" w:cs="Arial"/>
                        </w:rPr>
                        <w:t>Dokumenttitel: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D53B7A">
                        <w:rPr>
                          <w:rFonts w:ascii="Arial" w:hAnsi="Arial" w:cs="Arial"/>
                        </w:rPr>
                        <w:t xml:space="preserve">Bilaga </w:t>
                      </w:r>
                      <w:r w:rsidR="003C4A92">
                        <w:rPr>
                          <w:rFonts w:ascii="Arial" w:hAnsi="Arial" w:cs="Arial"/>
                        </w:rPr>
                        <w:t>1</w:t>
                      </w:r>
                      <w:r w:rsidR="00D53B7A">
                        <w:rPr>
                          <w:rFonts w:ascii="Arial" w:hAnsi="Arial" w:cs="Arial"/>
                        </w:rPr>
                        <w:t xml:space="preserve"> – kompletterande analys</w:t>
                      </w:r>
                    </w:p>
                    <w:p w:rsidR="002F5C24" w:rsidRPr="00ED7420" w:rsidRDefault="002F5C24" w:rsidP="002F5C24">
                      <w:pPr>
                        <w:pStyle w:val="Bibliografiskinformationsid2Brd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D7420">
                        <w:rPr>
                          <w:rFonts w:ascii="Arial" w:hAnsi="Arial" w:cs="Arial"/>
                          <w:sz w:val="22"/>
                          <w:szCs w:val="22"/>
                        </w:rPr>
                        <w:t>Skapat av: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AF0F6A">
                        <w:rPr>
                          <w:rFonts w:ascii="Arial" w:hAnsi="Arial" w:cs="Arial"/>
                          <w:sz w:val="22"/>
                          <w:szCs w:val="22"/>
                        </w:rPr>
                        <w:t>ÅF-Infrastructure AB</w:t>
                      </w:r>
                    </w:p>
                    <w:p w:rsidR="00F5274B" w:rsidRDefault="002F5C24" w:rsidP="002F5C24">
                      <w:pPr>
                        <w:pStyle w:val="Bibliografiskinformationsid2Brd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D7420">
                        <w:rPr>
                          <w:rFonts w:ascii="Arial" w:hAnsi="Arial" w:cs="Arial"/>
                          <w:sz w:val="22"/>
                          <w:szCs w:val="22"/>
                        </w:rPr>
                        <w:t>Dokumentdatum: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D53B7A">
                        <w:rPr>
                          <w:rFonts w:ascii="Arial" w:hAnsi="Arial" w:cs="Arial"/>
                          <w:sz w:val="22"/>
                          <w:szCs w:val="22"/>
                        </w:rPr>
                        <w:t>2016-06-21</w:t>
                      </w:r>
                    </w:p>
                    <w:p w:rsidR="002F5C24" w:rsidRPr="00ED7420" w:rsidRDefault="00F5274B" w:rsidP="002F5C24">
                      <w:pPr>
                        <w:pStyle w:val="Bibliografiskinformationsid2Brd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Publ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 Datum: 2017-02-06</w:t>
                      </w:r>
                      <w:r w:rsidR="002F5C24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Dokumenttyp: Tekniskt PM</w:t>
                      </w:r>
                    </w:p>
                    <w:p w:rsidR="002F5C24" w:rsidRPr="00ED7420" w:rsidRDefault="002F5C24" w:rsidP="002F5C24">
                      <w:pPr>
                        <w:pStyle w:val="Bibliografiskinformationsid2Brd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D7420">
                        <w:rPr>
                          <w:rFonts w:ascii="Arial" w:hAnsi="Arial" w:cs="Arial"/>
                          <w:sz w:val="22"/>
                          <w:szCs w:val="22"/>
                        </w:rPr>
                        <w:t>Ärendenummer: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AF0F6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TRV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2015/35265</w:t>
                      </w:r>
                      <w:r w:rsidRPr="00ED7420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Projektnummer: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109350</w:t>
                      </w:r>
                    </w:p>
                    <w:p w:rsidR="002F5C24" w:rsidRPr="00ED7420" w:rsidRDefault="002F5C24" w:rsidP="002F5C24">
                      <w:pPr>
                        <w:pStyle w:val="Bibliografiskinformationsid2Brd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D742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Version: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1.0</w:t>
                      </w:r>
                    </w:p>
                    <w:p w:rsidR="002F5C24" w:rsidRPr="00ED7420" w:rsidRDefault="002F5C24" w:rsidP="002F5C24">
                      <w:pPr>
                        <w:pStyle w:val="Bibliografiskinformationsid2Brd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2F5C24" w:rsidRPr="00ED7420" w:rsidRDefault="002F5C24" w:rsidP="002F5C24">
                      <w:pPr>
                        <w:pStyle w:val="Bibliografiskinformationsid2Brd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D7420">
                        <w:rPr>
                          <w:rFonts w:ascii="Arial" w:hAnsi="Arial" w:cs="Arial"/>
                          <w:sz w:val="22"/>
                          <w:szCs w:val="22"/>
                        </w:rPr>
                        <w:t>Utgivare: Trafikverket</w:t>
                      </w:r>
                    </w:p>
                    <w:p w:rsidR="002F5C24" w:rsidRPr="00ED7420" w:rsidRDefault="002F5C24" w:rsidP="002F5C24">
                      <w:pPr>
                        <w:pStyle w:val="Bibliografiskinformationsid2Brd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D742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Kontaktperson: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Sandra Larsson</w:t>
                      </w:r>
                    </w:p>
                    <w:p w:rsidR="002F5C24" w:rsidRPr="00ED7420" w:rsidRDefault="002F5C24" w:rsidP="002F5C24">
                      <w:pPr>
                        <w:pStyle w:val="Bibliografiskinformationsid2Brd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D7420">
                        <w:rPr>
                          <w:rFonts w:ascii="Arial" w:hAnsi="Arial" w:cs="Arial"/>
                          <w:sz w:val="22"/>
                          <w:szCs w:val="22"/>
                        </w:rPr>
                        <w:t>Uppdragsansvarig: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ÅF-Infrastructure AB</w:t>
                      </w:r>
                    </w:p>
                    <w:p w:rsidR="002F5C24" w:rsidRPr="00ED7420" w:rsidRDefault="002F5C24" w:rsidP="002F5C2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Distributör: Trafikverket, Kruthusgatan 17, 411 04 Göteborg</w:t>
                      </w:r>
                      <w:r w:rsidRPr="00ED7420">
                        <w:rPr>
                          <w:rFonts w:ascii="Arial" w:hAnsi="Arial" w:cs="Arial"/>
                        </w:rPr>
                        <w:t>, telefon: 0771-921 921</w:t>
                      </w:r>
                    </w:p>
                  </w:txbxContent>
                </v:textbox>
              </v:shape>
            </w:pict>
          </mc:Fallback>
        </mc:AlternateContent>
      </w:r>
      <w:r w:rsidR="007C06A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5440680</wp:posOffset>
                </wp:positionV>
                <wp:extent cx="2145665" cy="594360"/>
                <wp:effectExtent l="635" t="4445" r="0" b="127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A1D" w:rsidRDefault="00654A1D" w:rsidP="00513E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13.25pt;margin-top:428.4pt;width:168.95pt;height:46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" stroked="f">
                <v:textbox>
                  <w:txbxContent>
                    <w:p w:rsidR="00654A1D" w:rsidRDefault="00654A1D" w:rsidP="00513E0A"/>
                  </w:txbxContent>
                </v:textbox>
              </v:shape>
            </w:pict>
          </mc:Fallback>
        </mc:AlternateContent>
      </w:r>
      <w:r w:rsidR="0062513A">
        <w:br w:type="page"/>
      </w:r>
      <w:bookmarkStart w:id="0" w:name="_GoBack"/>
      <w:bookmarkEnd w:id="0"/>
    </w:p>
    <w:p w:rsidR="00521B29" w:rsidRDefault="00521B29" w:rsidP="00521B29">
      <w:pPr>
        <w:pStyle w:val="Subject"/>
        <w:rPr>
          <w:lang w:val="sv-SE"/>
        </w:rPr>
      </w:pPr>
      <w:r>
        <w:rPr>
          <w:lang w:val="sv-SE"/>
        </w:rPr>
        <w:lastRenderedPageBreak/>
        <w:t xml:space="preserve">Innehåll 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18"/>
          <w:szCs w:val="18"/>
        </w:rPr>
        <w:id w:val="1988900507"/>
        <w:docPartObj>
          <w:docPartGallery w:val="Table of Contents"/>
          <w:docPartUnique/>
        </w:docPartObj>
      </w:sdtPr>
      <w:sdtEndPr>
        <w:rPr>
          <w:rFonts w:ascii="Calibri" w:eastAsia="Calibri" w:hAnsi="Calibri" w:cs="Calibri"/>
          <w:sz w:val="22"/>
          <w:szCs w:val="22"/>
        </w:rPr>
      </w:sdtEndPr>
      <w:sdtContent>
        <w:p w:rsidR="00521B29" w:rsidRPr="00CB3168" w:rsidRDefault="00521B29" w:rsidP="00521B29">
          <w:pPr>
            <w:pStyle w:val="Innehllsfrteckningsrubrik"/>
            <w:tabs>
              <w:tab w:val="left" w:pos="4470"/>
            </w:tabs>
          </w:pPr>
          <w:r>
            <w:tab/>
          </w:r>
        </w:p>
        <w:p w:rsidR="007008B8" w:rsidRDefault="00521B29">
          <w:pPr>
            <w:pStyle w:val="Innehll1"/>
            <w:tabs>
              <w:tab w:val="left" w:pos="442"/>
              <w:tab w:val="right" w:leader="dot" w:pos="7815"/>
            </w:tabs>
            <w:rPr>
              <w:rFonts w:asciiTheme="minorHAnsi" w:eastAsiaTheme="minorEastAsia" w:hAnsiTheme="minorHAnsi" w:cstheme="minorBidi"/>
              <w:noProof/>
              <w:lang w:eastAsia="sv-SE"/>
            </w:rPr>
          </w:pPr>
          <w:r>
            <w:rPr>
              <w:rFonts w:asciiTheme="majorHAnsi" w:hAnsiTheme="majorHAnsi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hAnsiTheme="majorHAnsi"/>
            </w:rPr>
            <w:fldChar w:fldCharType="separate"/>
          </w:r>
          <w:hyperlink w:anchor="_Toc454279146" w:history="1">
            <w:r w:rsidR="007008B8" w:rsidRPr="0090103F">
              <w:rPr>
                <w:rStyle w:val="Hyperlnk"/>
                <w:noProof/>
              </w:rPr>
              <w:t>1.</w:t>
            </w:r>
            <w:r w:rsidR="007008B8">
              <w:rPr>
                <w:rFonts w:asciiTheme="minorHAnsi" w:eastAsiaTheme="minorEastAsia" w:hAnsiTheme="minorHAnsi" w:cstheme="minorBidi"/>
                <w:noProof/>
                <w:lang w:eastAsia="sv-SE"/>
              </w:rPr>
              <w:tab/>
            </w:r>
            <w:r w:rsidR="007008B8" w:rsidRPr="0090103F">
              <w:rPr>
                <w:rStyle w:val="Hyperlnk"/>
                <w:noProof/>
              </w:rPr>
              <w:t>Inledning</w:t>
            </w:r>
            <w:r w:rsidR="007008B8">
              <w:rPr>
                <w:noProof/>
                <w:webHidden/>
              </w:rPr>
              <w:tab/>
            </w:r>
            <w:r w:rsidR="007008B8">
              <w:rPr>
                <w:noProof/>
                <w:webHidden/>
              </w:rPr>
              <w:fldChar w:fldCharType="begin"/>
            </w:r>
            <w:r w:rsidR="007008B8">
              <w:rPr>
                <w:noProof/>
                <w:webHidden/>
              </w:rPr>
              <w:instrText xml:space="preserve"> PAGEREF _Toc454279146 \h </w:instrText>
            </w:r>
            <w:r w:rsidR="007008B8">
              <w:rPr>
                <w:noProof/>
                <w:webHidden/>
              </w:rPr>
            </w:r>
            <w:r w:rsidR="007008B8">
              <w:rPr>
                <w:noProof/>
                <w:webHidden/>
              </w:rPr>
              <w:fldChar w:fldCharType="separate"/>
            </w:r>
            <w:r w:rsidR="002B545A">
              <w:rPr>
                <w:noProof/>
                <w:webHidden/>
              </w:rPr>
              <w:t>4</w:t>
            </w:r>
            <w:r w:rsidR="007008B8">
              <w:rPr>
                <w:noProof/>
                <w:webHidden/>
              </w:rPr>
              <w:fldChar w:fldCharType="end"/>
            </w:r>
          </w:hyperlink>
        </w:p>
        <w:p w:rsidR="007008B8" w:rsidRDefault="000462EE">
          <w:pPr>
            <w:pStyle w:val="Innehll2"/>
            <w:rPr>
              <w:rFonts w:asciiTheme="minorHAnsi" w:eastAsiaTheme="minorEastAsia" w:hAnsiTheme="minorHAnsi" w:cstheme="minorBidi"/>
              <w:noProof/>
              <w:lang w:eastAsia="sv-SE"/>
            </w:rPr>
          </w:pPr>
          <w:hyperlink w:anchor="_Toc454279147" w:history="1">
            <w:r w:rsidR="007008B8" w:rsidRPr="0090103F">
              <w:rPr>
                <w:rStyle w:val="Hyperlnk"/>
                <w:noProof/>
              </w:rPr>
              <w:t>Orienteringsfigur</w:t>
            </w:r>
            <w:r w:rsidR="007008B8">
              <w:rPr>
                <w:noProof/>
                <w:webHidden/>
              </w:rPr>
              <w:tab/>
            </w:r>
            <w:r w:rsidR="007008B8">
              <w:rPr>
                <w:noProof/>
                <w:webHidden/>
              </w:rPr>
              <w:fldChar w:fldCharType="begin"/>
            </w:r>
            <w:r w:rsidR="007008B8">
              <w:rPr>
                <w:noProof/>
                <w:webHidden/>
              </w:rPr>
              <w:instrText xml:space="preserve"> PAGEREF _Toc454279147 \h </w:instrText>
            </w:r>
            <w:r w:rsidR="007008B8">
              <w:rPr>
                <w:noProof/>
                <w:webHidden/>
              </w:rPr>
            </w:r>
            <w:r w:rsidR="007008B8">
              <w:rPr>
                <w:noProof/>
                <w:webHidden/>
              </w:rPr>
              <w:fldChar w:fldCharType="separate"/>
            </w:r>
            <w:r w:rsidR="002B545A">
              <w:rPr>
                <w:noProof/>
                <w:webHidden/>
              </w:rPr>
              <w:t>4</w:t>
            </w:r>
            <w:r w:rsidR="007008B8">
              <w:rPr>
                <w:noProof/>
                <w:webHidden/>
              </w:rPr>
              <w:fldChar w:fldCharType="end"/>
            </w:r>
          </w:hyperlink>
        </w:p>
        <w:p w:rsidR="007008B8" w:rsidRDefault="000462EE">
          <w:pPr>
            <w:pStyle w:val="Innehll2"/>
            <w:rPr>
              <w:rFonts w:asciiTheme="minorHAnsi" w:eastAsiaTheme="minorEastAsia" w:hAnsiTheme="minorHAnsi" w:cstheme="minorBidi"/>
              <w:noProof/>
              <w:lang w:eastAsia="sv-SE"/>
            </w:rPr>
          </w:pPr>
          <w:hyperlink w:anchor="_Toc454279148" w:history="1">
            <w:r w:rsidR="007008B8" w:rsidRPr="0090103F">
              <w:rPr>
                <w:rStyle w:val="Hyperlnk"/>
                <w:noProof/>
              </w:rPr>
              <w:t>Bakgrund</w:t>
            </w:r>
            <w:r w:rsidR="007008B8">
              <w:rPr>
                <w:noProof/>
                <w:webHidden/>
              </w:rPr>
              <w:tab/>
            </w:r>
            <w:r w:rsidR="007008B8">
              <w:rPr>
                <w:noProof/>
                <w:webHidden/>
              </w:rPr>
              <w:fldChar w:fldCharType="begin"/>
            </w:r>
            <w:r w:rsidR="007008B8">
              <w:rPr>
                <w:noProof/>
                <w:webHidden/>
              </w:rPr>
              <w:instrText xml:space="preserve"> PAGEREF _Toc454279148 \h </w:instrText>
            </w:r>
            <w:r w:rsidR="007008B8">
              <w:rPr>
                <w:noProof/>
                <w:webHidden/>
              </w:rPr>
            </w:r>
            <w:r w:rsidR="007008B8">
              <w:rPr>
                <w:noProof/>
                <w:webHidden/>
              </w:rPr>
              <w:fldChar w:fldCharType="separate"/>
            </w:r>
            <w:r w:rsidR="002B545A">
              <w:rPr>
                <w:noProof/>
                <w:webHidden/>
              </w:rPr>
              <w:t>5</w:t>
            </w:r>
            <w:r w:rsidR="007008B8">
              <w:rPr>
                <w:noProof/>
                <w:webHidden/>
              </w:rPr>
              <w:fldChar w:fldCharType="end"/>
            </w:r>
          </w:hyperlink>
        </w:p>
        <w:p w:rsidR="007008B8" w:rsidRDefault="000462EE">
          <w:pPr>
            <w:pStyle w:val="Innehll2"/>
            <w:rPr>
              <w:rFonts w:asciiTheme="minorHAnsi" w:eastAsiaTheme="minorEastAsia" w:hAnsiTheme="minorHAnsi" w:cstheme="minorBidi"/>
              <w:noProof/>
              <w:lang w:eastAsia="sv-SE"/>
            </w:rPr>
          </w:pPr>
          <w:hyperlink w:anchor="_Toc454279149" w:history="1">
            <w:r w:rsidR="007008B8" w:rsidRPr="0090103F">
              <w:rPr>
                <w:rStyle w:val="Hyperlnk"/>
                <w:noProof/>
              </w:rPr>
              <w:t>Syfte</w:t>
            </w:r>
            <w:r w:rsidR="007008B8">
              <w:rPr>
                <w:noProof/>
                <w:webHidden/>
              </w:rPr>
              <w:tab/>
            </w:r>
            <w:r w:rsidR="007008B8">
              <w:rPr>
                <w:noProof/>
                <w:webHidden/>
              </w:rPr>
              <w:fldChar w:fldCharType="begin"/>
            </w:r>
            <w:r w:rsidR="007008B8">
              <w:rPr>
                <w:noProof/>
                <w:webHidden/>
              </w:rPr>
              <w:instrText xml:space="preserve"> PAGEREF _Toc454279149 \h </w:instrText>
            </w:r>
            <w:r w:rsidR="007008B8">
              <w:rPr>
                <w:noProof/>
                <w:webHidden/>
              </w:rPr>
            </w:r>
            <w:r w:rsidR="007008B8">
              <w:rPr>
                <w:noProof/>
                <w:webHidden/>
              </w:rPr>
              <w:fldChar w:fldCharType="separate"/>
            </w:r>
            <w:r w:rsidR="002B545A">
              <w:rPr>
                <w:noProof/>
                <w:webHidden/>
              </w:rPr>
              <w:t>5</w:t>
            </w:r>
            <w:r w:rsidR="007008B8">
              <w:rPr>
                <w:noProof/>
                <w:webHidden/>
              </w:rPr>
              <w:fldChar w:fldCharType="end"/>
            </w:r>
          </w:hyperlink>
        </w:p>
        <w:p w:rsidR="007008B8" w:rsidRDefault="000462EE">
          <w:pPr>
            <w:pStyle w:val="Innehll1"/>
            <w:tabs>
              <w:tab w:val="left" w:pos="442"/>
              <w:tab w:val="right" w:leader="dot" w:pos="7815"/>
            </w:tabs>
            <w:rPr>
              <w:rFonts w:asciiTheme="minorHAnsi" w:eastAsiaTheme="minorEastAsia" w:hAnsiTheme="minorHAnsi" w:cstheme="minorBidi"/>
              <w:noProof/>
              <w:lang w:eastAsia="sv-SE"/>
            </w:rPr>
          </w:pPr>
          <w:hyperlink w:anchor="_Toc454279150" w:history="1">
            <w:r w:rsidR="007008B8" w:rsidRPr="0090103F">
              <w:rPr>
                <w:rStyle w:val="Hyperlnk"/>
                <w:noProof/>
              </w:rPr>
              <w:t>2.</w:t>
            </w:r>
            <w:r w:rsidR="007008B8">
              <w:rPr>
                <w:rFonts w:asciiTheme="minorHAnsi" w:eastAsiaTheme="minorEastAsia" w:hAnsiTheme="minorHAnsi" w:cstheme="minorBidi"/>
                <w:noProof/>
                <w:lang w:eastAsia="sv-SE"/>
              </w:rPr>
              <w:tab/>
            </w:r>
            <w:r w:rsidR="007008B8" w:rsidRPr="0090103F">
              <w:rPr>
                <w:rStyle w:val="Hyperlnk"/>
                <w:noProof/>
              </w:rPr>
              <w:t>Förutsättningar</w:t>
            </w:r>
            <w:r w:rsidR="007008B8">
              <w:rPr>
                <w:noProof/>
                <w:webHidden/>
              </w:rPr>
              <w:tab/>
            </w:r>
            <w:r w:rsidR="007008B8">
              <w:rPr>
                <w:noProof/>
                <w:webHidden/>
              </w:rPr>
              <w:fldChar w:fldCharType="begin"/>
            </w:r>
            <w:r w:rsidR="007008B8">
              <w:rPr>
                <w:noProof/>
                <w:webHidden/>
              </w:rPr>
              <w:instrText xml:space="preserve"> PAGEREF _Toc454279150 \h </w:instrText>
            </w:r>
            <w:r w:rsidR="007008B8">
              <w:rPr>
                <w:noProof/>
                <w:webHidden/>
              </w:rPr>
            </w:r>
            <w:r w:rsidR="007008B8">
              <w:rPr>
                <w:noProof/>
                <w:webHidden/>
              </w:rPr>
              <w:fldChar w:fldCharType="separate"/>
            </w:r>
            <w:r w:rsidR="002B545A">
              <w:rPr>
                <w:noProof/>
                <w:webHidden/>
              </w:rPr>
              <w:t>5</w:t>
            </w:r>
            <w:r w:rsidR="007008B8">
              <w:rPr>
                <w:noProof/>
                <w:webHidden/>
              </w:rPr>
              <w:fldChar w:fldCharType="end"/>
            </w:r>
          </w:hyperlink>
        </w:p>
        <w:p w:rsidR="007008B8" w:rsidRDefault="000462EE">
          <w:pPr>
            <w:pStyle w:val="Innehll1"/>
            <w:tabs>
              <w:tab w:val="left" w:pos="442"/>
              <w:tab w:val="right" w:leader="dot" w:pos="7815"/>
            </w:tabs>
            <w:rPr>
              <w:rFonts w:asciiTheme="minorHAnsi" w:eastAsiaTheme="minorEastAsia" w:hAnsiTheme="minorHAnsi" w:cstheme="minorBidi"/>
              <w:noProof/>
              <w:lang w:eastAsia="sv-SE"/>
            </w:rPr>
          </w:pPr>
          <w:hyperlink w:anchor="_Toc454279151" w:history="1">
            <w:r w:rsidR="007008B8" w:rsidRPr="0090103F">
              <w:rPr>
                <w:rStyle w:val="Hyperlnk"/>
                <w:noProof/>
              </w:rPr>
              <w:t>3.</w:t>
            </w:r>
            <w:r w:rsidR="007008B8">
              <w:rPr>
                <w:rFonts w:asciiTheme="minorHAnsi" w:eastAsiaTheme="minorEastAsia" w:hAnsiTheme="minorHAnsi" w:cstheme="minorBidi"/>
                <w:noProof/>
                <w:lang w:eastAsia="sv-SE"/>
              </w:rPr>
              <w:tab/>
            </w:r>
            <w:r w:rsidR="007008B8" w:rsidRPr="0090103F">
              <w:rPr>
                <w:rStyle w:val="Hyperlnk"/>
                <w:noProof/>
              </w:rPr>
              <w:t>Genomförande</w:t>
            </w:r>
            <w:r w:rsidR="007008B8">
              <w:rPr>
                <w:noProof/>
                <w:webHidden/>
              </w:rPr>
              <w:tab/>
            </w:r>
            <w:r w:rsidR="007008B8">
              <w:rPr>
                <w:noProof/>
                <w:webHidden/>
              </w:rPr>
              <w:fldChar w:fldCharType="begin"/>
            </w:r>
            <w:r w:rsidR="007008B8">
              <w:rPr>
                <w:noProof/>
                <w:webHidden/>
              </w:rPr>
              <w:instrText xml:space="preserve"> PAGEREF _Toc454279151 \h </w:instrText>
            </w:r>
            <w:r w:rsidR="007008B8">
              <w:rPr>
                <w:noProof/>
                <w:webHidden/>
              </w:rPr>
            </w:r>
            <w:r w:rsidR="007008B8">
              <w:rPr>
                <w:noProof/>
                <w:webHidden/>
              </w:rPr>
              <w:fldChar w:fldCharType="separate"/>
            </w:r>
            <w:r w:rsidR="002B545A">
              <w:rPr>
                <w:noProof/>
                <w:webHidden/>
              </w:rPr>
              <w:t>5</w:t>
            </w:r>
            <w:r w:rsidR="007008B8">
              <w:rPr>
                <w:noProof/>
                <w:webHidden/>
              </w:rPr>
              <w:fldChar w:fldCharType="end"/>
            </w:r>
          </w:hyperlink>
        </w:p>
        <w:p w:rsidR="007008B8" w:rsidRDefault="000462EE">
          <w:pPr>
            <w:pStyle w:val="Innehll1"/>
            <w:tabs>
              <w:tab w:val="left" w:pos="442"/>
              <w:tab w:val="right" w:leader="dot" w:pos="7815"/>
            </w:tabs>
            <w:rPr>
              <w:rFonts w:asciiTheme="minorHAnsi" w:eastAsiaTheme="minorEastAsia" w:hAnsiTheme="minorHAnsi" w:cstheme="minorBidi"/>
              <w:noProof/>
              <w:lang w:eastAsia="sv-SE"/>
            </w:rPr>
          </w:pPr>
          <w:hyperlink w:anchor="_Toc454279152" w:history="1">
            <w:r w:rsidR="007008B8" w:rsidRPr="0090103F">
              <w:rPr>
                <w:rStyle w:val="Hyperlnk"/>
                <w:noProof/>
              </w:rPr>
              <w:t>4.</w:t>
            </w:r>
            <w:r w:rsidR="007008B8">
              <w:rPr>
                <w:rFonts w:asciiTheme="minorHAnsi" w:eastAsiaTheme="minorEastAsia" w:hAnsiTheme="minorHAnsi" w:cstheme="minorBidi"/>
                <w:noProof/>
                <w:lang w:eastAsia="sv-SE"/>
              </w:rPr>
              <w:tab/>
            </w:r>
            <w:r w:rsidR="007008B8" w:rsidRPr="0090103F">
              <w:rPr>
                <w:rStyle w:val="Hyperlnk"/>
                <w:noProof/>
              </w:rPr>
              <w:t>Resultat</w:t>
            </w:r>
            <w:r w:rsidR="007008B8">
              <w:rPr>
                <w:noProof/>
                <w:webHidden/>
              </w:rPr>
              <w:tab/>
            </w:r>
            <w:r w:rsidR="007008B8">
              <w:rPr>
                <w:noProof/>
                <w:webHidden/>
              </w:rPr>
              <w:fldChar w:fldCharType="begin"/>
            </w:r>
            <w:r w:rsidR="007008B8">
              <w:rPr>
                <w:noProof/>
                <w:webHidden/>
              </w:rPr>
              <w:instrText xml:space="preserve"> PAGEREF _Toc454279152 \h </w:instrText>
            </w:r>
            <w:r w:rsidR="007008B8">
              <w:rPr>
                <w:noProof/>
                <w:webHidden/>
              </w:rPr>
            </w:r>
            <w:r w:rsidR="007008B8">
              <w:rPr>
                <w:noProof/>
                <w:webHidden/>
              </w:rPr>
              <w:fldChar w:fldCharType="separate"/>
            </w:r>
            <w:r w:rsidR="002B545A">
              <w:rPr>
                <w:noProof/>
                <w:webHidden/>
              </w:rPr>
              <w:t>6</w:t>
            </w:r>
            <w:r w:rsidR="007008B8">
              <w:rPr>
                <w:noProof/>
                <w:webHidden/>
              </w:rPr>
              <w:fldChar w:fldCharType="end"/>
            </w:r>
          </w:hyperlink>
        </w:p>
        <w:p w:rsidR="007008B8" w:rsidRDefault="000462EE">
          <w:pPr>
            <w:pStyle w:val="Innehll2"/>
            <w:rPr>
              <w:rFonts w:asciiTheme="minorHAnsi" w:eastAsiaTheme="minorEastAsia" w:hAnsiTheme="minorHAnsi" w:cstheme="minorBidi"/>
              <w:noProof/>
              <w:lang w:eastAsia="sv-SE"/>
            </w:rPr>
          </w:pPr>
          <w:hyperlink w:anchor="_Toc454279153" w:history="1">
            <w:r w:rsidR="007008B8" w:rsidRPr="0090103F">
              <w:rPr>
                <w:rStyle w:val="Hyperlnk"/>
                <w:noProof/>
              </w:rPr>
              <w:t>Metaller</w:t>
            </w:r>
            <w:r w:rsidR="007008B8">
              <w:rPr>
                <w:noProof/>
                <w:webHidden/>
              </w:rPr>
              <w:tab/>
            </w:r>
            <w:r w:rsidR="007008B8">
              <w:rPr>
                <w:noProof/>
                <w:webHidden/>
              </w:rPr>
              <w:fldChar w:fldCharType="begin"/>
            </w:r>
            <w:r w:rsidR="007008B8">
              <w:rPr>
                <w:noProof/>
                <w:webHidden/>
              </w:rPr>
              <w:instrText xml:space="preserve"> PAGEREF _Toc454279153 \h </w:instrText>
            </w:r>
            <w:r w:rsidR="007008B8">
              <w:rPr>
                <w:noProof/>
                <w:webHidden/>
              </w:rPr>
            </w:r>
            <w:r w:rsidR="007008B8">
              <w:rPr>
                <w:noProof/>
                <w:webHidden/>
              </w:rPr>
              <w:fldChar w:fldCharType="separate"/>
            </w:r>
            <w:r w:rsidR="002B545A">
              <w:rPr>
                <w:noProof/>
                <w:webHidden/>
              </w:rPr>
              <w:t>6</w:t>
            </w:r>
            <w:r w:rsidR="007008B8">
              <w:rPr>
                <w:noProof/>
                <w:webHidden/>
              </w:rPr>
              <w:fldChar w:fldCharType="end"/>
            </w:r>
          </w:hyperlink>
        </w:p>
        <w:p w:rsidR="007008B8" w:rsidRDefault="000462EE">
          <w:pPr>
            <w:pStyle w:val="Innehll2"/>
            <w:rPr>
              <w:rFonts w:asciiTheme="minorHAnsi" w:eastAsiaTheme="minorEastAsia" w:hAnsiTheme="minorHAnsi" w:cstheme="minorBidi"/>
              <w:noProof/>
              <w:lang w:eastAsia="sv-SE"/>
            </w:rPr>
          </w:pPr>
          <w:hyperlink w:anchor="_Toc454279154" w:history="1">
            <w:r w:rsidR="007008B8" w:rsidRPr="0090103F">
              <w:rPr>
                <w:rStyle w:val="Hyperlnk"/>
                <w:noProof/>
              </w:rPr>
              <w:t>Petroleumkolväten inklusive PAH</w:t>
            </w:r>
            <w:r w:rsidR="007008B8">
              <w:rPr>
                <w:noProof/>
                <w:webHidden/>
              </w:rPr>
              <w:tab/>
            </w:r>
            <w:r w:rsidR="007008B8">
              <w:rPr>
                <w:noProof/>
                <w:webHidden/>
              </w:rPr>
              <w:fldChar w:fldCharType="begin"/>
            </w:r>
            <w:r w:rsidR="007008B8">
              <w:rPr>
                <w:noProof/>
                <w:webHidden/>
              </w:rPr>
              <w:instrText xml:space="preserve"> PAGEREF _Toc454279154 \h </w:instrText>
            </w:r>
            <w:r w:rsidR="007008B8">
              <w:rPr>
                <w:noProof/>
                <w:webHidden/>
              </w:rPr>
            </w:r>
            <w:r w:rsidR="007008B8">
              <w:rPr>
                <w:noProof/>
                <w:webHidden/>
              </w:rPr>
              <w:fldChar w:fldCharType="separate"/>
            </w:r>
            <w:r w:rsidR="002B545A">
              <w:rPr>
                <w:noProof/>
                <w:webHidden/>
              </w:rPr>
              <w:t>6</w:t>
            </w:r>
            <w:r w:rsidR="007008B8">
              <w:rPr>
                <w:noProof/>
                <w:webHidden/>
              </w:rPr>
              <w:fldChar w:fldCharType="end"/>
            </w:r>
          </w:hyperlink>
        </w:p>
        <w:p w:rsidR="007008B8" w:rsidRDefault="000462EE">
          <w:pPr>
            <w:pStyle w:val="Innehll2"/>
            <w:rPr>
              <w:rFonts w:asciiTheme="minorHAnsi" w:eastAsiaTheme="minorEastAsia" w:hAnsiTheme="minorHAnsi" w:cstheme="minorBidi"/>
              <w:noProof/>
              <w:lang w:eastAsia="sv-SE"/>
            </w:rPr>
          </w:pPr>
          <w:hyperlink w:anchor="_Toc454279155" w:history="1">
            <w:r w:rsidR="007008B8" w:rsidRPr="0090103F">
              <w:rPr>
                <w:rStyle w:val="Hyperlnk"/>
                <w:noProof/>
              </w:rPr>
              <w:t>PCB</w:t>
            </w:r>
            <w:r w:rsidR="007008B8">
              <w:rPr>
                <w:noProof/>
                <w:webHidden/>
              </w:rPr>
              <w:tab/>
            </w:r>
            <w:r w:rsidR="007008B8">
              <w:rPr>
                <w:noProof/>
                <w:webHidden/>
              </w:rPr>
              <w:fldChar w:fldCharType="begin"/>
            </w:r>
            <w:r w:rsidR="007008B8">
              <w:rPr>
                <w:noProof/>
                <w:webHidden/>
              </w:rPr>
              <w:instrText xml:space="preserve"> PAGEREF _Toc454279155 \h </w:instrText>
            </w:r>
            <w:r w:rsidR="007008B8">
              <w:rPr>
                <w:noProof/>
                <w:webHidden/>
              </w:rPr>
            </w:r>
            <w:r w:rsidR="007008B8">
              <w:rPr>
                <w:noProof/>
                <w:webHidden/>
              </w:rPr>
              <w:fldChar w:fldCharType="separate"/>
            </w:r>
            <w:r w:rsidR="002B545A">
              <w:rPr>
                <w:noProof/>
                <w:webHidden/>
              </w:rPr>
              <w:t>6</w:t>
            </w:r>
            <w:r w:rsidR="007008B8">
              <w:rPr>
                <w:noProof/>
                <w:webHidden/>
              </w:rPr>
              <w:fldChar w:fldCharType="end"/>
            </w:r>
          </w:hyperlink>
        </w:p>
        <w:p w:rsidR="007008B8" w:rsidRDefault="000462EE">
          <w:pPr>
            <w:pStyle w:val="Innehll1"/>
            <w:tabs>
              <w:tab w:val="left" w:pos="442"/>
              <w:tab w:val="right" w:leader="dot" w:pos="7815"/>
            </w:tabs>
            <w:rPr>
              <w:rFonts w:asciiTheme="minorHAnsi" w:eastAsiaTheme="minorEastAsia" w:hAnsiTheme="minorHAnsi" w:cstheme="minorBidi"/>
              <w:noProof/>
              <w:lang w:eastAsia="sv-SE"/>
            </w:rPr>
          </w:pPr>
          <w:hyperlink w:anchor="_Toc454279156" w:history="1">
            <w:r w:rsidR="007008B8" w:rsidRPr="0090103F">
              <w:rPr>
                <w:rStyle w:val="Hyperlnk"/>
                <w:noProof/>
              </w:rPr>
              <w:t>5.</w:t>
            </w:r>
            <w:r w:rsidR="007008B8">
              <w:rPr>
                <w:rFonts w:asciiTheme="minorHAnsi" w:eastAsiaTheme="minorEastAsia" w:hAnsiTheme="minorHAnsi" w:cstheme="minorBidi"/>
                <w:noProof/>
                <w:lang w:eastAsia="sv-SE"/>
              </w:rPr>
              <w:tab/>
            </w:r>
            <w:r w:rsidR="007008B8" w:rsidRPr="0090103F">
              <w:rPr>
                <w:rStyle w:val="Hyperlnk"/>
                <w:noProof/>
              </w:rPr>
              <w:t>Slutsats</w:t>
            </w:r>
            <w:r w:rsidR="007008B8">
              <w:rPr>
                <w:noProof/>
                <w:webHidden/>
              </w:rPr>
              <w:tab/>
            </w:r>
            <w:r w:rsidR="007008B8">
              <w:rPr>
                <w:noProof/>
                <w:webHidden/>
              </w:rPr>
              <w:fldChar w:fldCharType="begin"/>
            </w:r>
            <w:r w:rsidR="007008B8">
              <w:rPr>
                <w:noProof/>
                <w:webHidden/>
              </w:rPr>
              <w:instrText xml:space="preserve"> PAGEREF _Toc454279156 \h </w:instrText>
            </w:r>
            <w:r w:rsidR="007008B8">
              <w:rPr>
                <w:noProof/>
                <w:webHidden/>
              </w:rPr>
            </w:r>
            <w:r w:rsidR="007008B8">
              <w:rPr>
                <w:noProof/>
                <w:webHidden/>
              </w:rPr>
              <w:fldChar w:fldCharType="separate"/>
            </w:r>
            <w:r w:rsidR="002B545A">
              <w:rPr>
                <w:noProof/>
                <w:webHidden/>
              </w:rPr>
              <w:t>6</w:t>
            </w:r>
            <w:r w:rsidR="007008B8">
              <w:rPr>
                <w:noProof/>
                <w:webHidden/>
              </w:rPr>
              <w:fldChar w:fldCharType="end"/>
            </w:r>
          </w:hyperlink>
        </w:p>
        <w:p w:rsidR="00521B29" w:rsidRDefault="00521B29" w:rsidP="00521B29">
          <w:r>
            <w:rPr>
              <w:b/>
              <w:bCs/>
            </w:rPr>
            <w:fldChar w:fldCharType="end"/>
          </w:r>
        </w:p>
      </w:sdtContent>
    </w:sdt>
    <w:p w:rsidR="00521B29" w:rsidRPr="00A265DD" w:rsidRDefault="00521B29" w:rsidP="00521B29">
      <w:pPr>
        <w:rPr>
          <w:lang w:eastAsia="sv-SE"/>
        </w:rPr>
      </w:pPr>
    </w:p>
    <w:p w:rsidR="00521B29" w:rsidRPr="00FF198F" w:rsidRDefault="00521B29" w:rsidP="00521B29">
      <w:pPr>
        <w:rPr>
          <w:lang w:eastAsia="sv-SE"/>
        </w:rPr>
      </w:pPr>
    </w:p>
    <w:p w:rsidR="00521B29" w:rsidRDefault="00521B29" w:rsidP="00521B29">
      <w:pPr>
        <w:pStyle w:val="Rubrik1"/>
        <w:ind w:left="1009"/>
      </w:pPr>
    </w:p>
    <w:p w:rsidR="00521B29" w:rsidRDefault="00521B29" w:rsidP="00956451"/>
    <w:p w:rsidR="00C729DC" w:rsidRDefault="00C729DC" w:rsidP="00A3048F">
      <w:pPr>
        <w:spacing w:after="0" w:line="240" w:lineRule="auto"/>
      </w:pPr>
      <w:r>
        <w:br w:type="page"/>
      </w:r>
    </w:p>
    <w:p w:rsidR="00C729DC" w:rsidRDefault="00C729DC" w:rsidP="00ED28B9">
      <w:pPr>
        <w:pStyle w:val="TRVrubrik1"/>
      </w:pPr>
      <w:bookmarkStart w:id="1" w:name="_Toc454279146"/>
      <w:r>
        <w:lastRenderedPageBreak/>
        <w:t>Inledning</w:t>
      </w:r>
      <w:bookmarkEnd w:id="1"/>
    </w:p>
    <w:p w:rsidR="00521B29" w:rsidRPr="00C729DC" w:rsidRDefault="00521B29" w:rsidP="00C729DC">
      <w:pPr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</w:p>
    <w:p w:rsidR="00521B29" w:rsidRPr="00C729DC" w:rsidRDefault="00521B29" w:rsidP="00ED28B9">
      <w:pPr>
        <w:pStyle w:val="TRVrubrik2"/>
      </w:pPr>
      <w:bookmarkStart w:id="2" w:name="_Toc454279147"/>
      <w:r w:rsidRPr="00C729DC">
        <w:t>Orienteringsfigur</w:t>
      </w:r>
      <w:bookmarkEnd w:id="2"/>
    </w:p>
    <w:p w:rsidR="00DF66D5" w:rsidRDefault="00BB1372" w:rsidP="002C7BF9">
      <w:pPr>
        <w:rPr>
          <w:rFonts w:asciiTheme="majorHAnsi" w:eastAsiaTheme="majorEastAsia" w:hAnsiTheme="majorHAnsi" w:cstheme="majorBidi"/>
          <w:sz w:val="28"/>
          <w:szCs w:val="32"/>
        </w:rPr>
      </w:pPr>
      <w:r>
        <w:rPr>
          <w:rFonts w:asciiTheme="majorHAnsi" w:eastAsiaTheme="majorEastAsia" w:hAnsiTheme="majorHAnsi" w:cstheme="majorBidi"/>
          <w:noProof/>
          <w:sz w:val="28"/>
          <w:szCs w:val="32"/>
          <w:lang w:eastAsia="sv-SE"/>
        </w:rPr>
        <w:drawing>
          <wp:inline distT="0" distB="0" distL="0" distR="0" wp14:anchorId="4805439D" wp14:editId="0CFFAAB1">
            <wp:extent cx="4203429" cy="6830170"/>
            <wp:effectExtent l="0" t="0" r="6985" b="8890"/>
            <wp:docPr id="4" name="Bildobjekt 4" descr="W:\708450 - E45 Slakthusmotet -47532-\14_Projektdokument\03_Vägplan\Orienteringsfigur och bilder\Orienteringsfig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708450 - E45 Slakthusmotet -47532-\14_Projektdokument\03_Vägplan\Orienteringsfigur och bilder\Orienteringsfigu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093" cy="683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D5" w:rsidRPr="00C729DC" w:rsidRDefault="00BB1372" w:rsidP="00521B29">
      <w:pPr>
        <w:rPr>
          <w:rFonts w:asciiTheme="majorHAnsi" w:eastAsiaTheme="majorEastAsia" w:hAnsiTheme="majorHAnsi" w:cstheme="majorBidi"/>
          <w:i/>
          <w:sz w:val="28"/>
          <w:szCs w:val="32"/>
        </w:rPr>
      </w:pPr>
      <w:r>
        <w:rPr>
          <w:i/>
        </w:rPr>
        <w:t>Figur 1 Projektområde Slakthusmotet</w:t>
      </w:r>
    </w:p>
    <w:p w:rsidR="0062513A" w:rsidRPr="00DA18F5" w:rsidRDefault="0062513A" w:rsidP="00ED28B9">
      <w:pPr>
        <w:pStyle w:val="Brdtext-nyttstyckeBrdtext"/>
      </w:pPr>
    </w:p>
    <w:p w:rsidR="0062513A" w:rsidRPr="00A525D3" w:rsidRDefault="0062513A" w:rsidP="00ED28B9">
      <w:pPr>
        <w:pStyle w:val="Brdtext-nyttstyckeBrdtext"/>
      </w:pPr>
    </w:p>
    <w:p w:rsidR="00F84E23" w:rsidRDefault="00F84E23" w:rsidP="00615EA8">
      <w:pPr>
        <w:tabs>
          <w:tab w:val="left" w:pos="560"/>
          <w:tab w:val="left" w:leader="dot" w:pos="6420"/>
        </w:tabs>
        <w:rPr>
          <w:rFonts w:ascii="Georgia" w:hAnsi="Georgia" w:cs="Georgia"/>
        </w:rPr>
        <w:sectPr w:rsidR="00F84E23" w:rsidSect="006E4E9B">
          <w:footerReference w:type="even" r:id="rId14"/>
          <w:footerReference w:type="default" r:id="rId15"/>
          <w:type w:val="continuous"/>
          <w:pgSz w:w="11907" w:h="16839" w:code="9"/>
          <w:pgMar w:top="1418" w:right="2041" w:bottom="1418" w:left="2041" w:header="709" w:footer="170" w:gutter="0"/>
          <w:paperSrc w:first="262" w:other="262"/>
          <w:cols w:space="284"/>
          <w:titlePg/>
          <w:docGrid w:linePitch="360"/>
        </w:sectPr>
      </w:pPr>
    </w:p>
    <w:p w:rsidR="0062513A" w:rsidRDefault="0062513A" w:rsidP="00615EA8">
      <w:pPr>
        <w:tabs>
          <w:tab w:val="left" w:pos="560"/>
          <w:tab w:val="left" w:leader="dot" w:pos="6420"/>
        </w:tabs>
        <w:rPr>
          <w:rFonts w:ascii="Georgia" w:hAnsi="Georgia" w:cs="Georgia"/>
        </w:rPr>
      </w:pPr>
    </w:p>
    <w:p w:rsidR="007A2E57" w:rsidRPr="00774D4A" w:rsidRDefault="007A2E57" w:rsidP="00ED28B9">
      <w:pPr>
        <w:pStyle w:val="TRVrubrik2"/>
      </w:pPr>
      <w:bookmarkStart w:id="3" w:name="_Toc454279148"/>
      <w:bookmarkStart w:id="4" w:name="_Toc271047549"/>
      <w:r>
        <w:lastRenderedPageBreak/>
        <w:t>Bakgrund</w:t>
      </w:r>
      <w:bookmarkEnd w:id="3"/>
      <w:r w:rsidRPr="00774D4A">
        <w:t xml:space="preserve"> </w:t>
      </w:r>
    </w:p>
    <w:p w:rsidR="00A3048F" w:rsidRDefault="00A3048F" w:rsidP="00ED28B9">
      <w:pPr>
        <w:pStyle w:val="Brdtext-nyttstyckeBrdtext"/>
      </w:pPr>
      <w:r>
        <w:t xml:space="preserve">I samband med geotekniska undersökningar på området uttogs ett antal miljöprover vid en skruvprovtagningspunkt (AF5001). Denna provtagning kompletterar därmed tidigare provtagningar som utförts i området och som har sammanställs i PM Markmiljö E45 Slakthusmotet </w:t>
      </w:r>
      <w:r w:rsidRPr="001D3B75">
        <w:t>(2016-05-26). Flera tidigare undersökningar har även genomförts i området, för mer information, se EnviroPlanning:s rapport (2014). I området har metaller inkl. krom, alifater, aromater, PAH, BTEX samt PCB sedan tidigare påträffats i halter över MKM.</w:t>
      </w:r>
      <w:r>
        <w:t xml:space="preserve"> </w:t>
      </w:r>
    </w:p>
    <w:p w:rsidR="00A3048F" w:rsidRDefault="00A3048F" w:rsidP="00ED28B9">
      <w:pPr>
        <w:pStyle w:val="Brdtext-nyttstyckeBrdtext"/>
      </w:pPr>
    </w:p>
    <w:p w:rsidR="00956451" w:rsidRDefault="00956451" w:rsidP="00ED28B9">
      <w:pPr>
        <w:pStyle w:val="TRVrubrik2"/>
      </w:pPr>
      <w:bookmarkStart w:id="5" w:name="_Toc454279149"/>
      <w:r>
        <w:t>Syfte</w:t>
      </w:r>
      <w:bookmarkEnd w:id="5"/>
    </w:p>
    <w:p w:rsidR="00A3048F" w:rsidRPr="00ED28B9" w:rsidRDefault="00A3048F" w:rsidP="00ED28B9">
      <w:pPr>
        <w:pStyle w:val="Brdtext-nyttstyckeBrdtext"/>
      </w:pPr>
      <w:r w:rsidRPr="00ED28B9">
        <w:t>Den nu utförda kompletterande provtagningen i punkt AF5001 genomfördes då geotekniker i samband med geotekniska undersökningar noterade föroreningsindikation.</w:t>
      </w:r>
    </w:p>
    <w:p w:rsidR="0062513A" w:rsidRPr="00AD60B2" w:rsidRDefault="00810692" w:rsidP="00ED28B9">
      <w:pPr>
        <w:pStyle w:val="TRVrubrik1"/>
      </w:pPr>
      <w:bookmarkStart w:id="6" w:name="_Toc454279150"/>
      <w:bookmarkEnd w:id="4"/>
      <w:r>
        <w:t>Förutsättningar</w:t>
      </w:r>
      <w:bookmarkEnd w:id="6"/>
    </w:p>
    <w:p w:rsidR="001D4ED9" w:rsidRPr="001D4ED9" w:rsidRDefault="001D4ED9" w:rsidP="00ED28B9">
      <w:pPr>
        <w:pStyle w:val="Brdtext-nyttstyckeBrdtext"/>
      </w:pPr>
      <w:r>
        <w:t>E45 tillhör det nationella stamvägnätet och</w:t>
      </w:r>
      <w:r w:rsidRPr="001D4ED9">
        <w:t xml:space="preserve"> ingår i TEN-T-vägnätet så som det definieras i Europaparlamentets och rådets beslut nr 1692/96/EG. </w:t>
      </w:r>
      <w:r>
        <w:t>D</w:t>
      </w:r>
      <w:r w:rsidRPr="001D4ED9">
        <w:t xml:space="preserve">etta vägnät </w:t>
      </w:r>
      <w:r>
        <w:t xml:space="preserve">ska hålla </w:t>
      </w:r>
      <w:r w:rsidRPr="001D4ED9">
        <w:t xml:space="preserve">en hög </w:t>
      </w:r>
      <w:proofErr w:type="spellStart"/>
      <w:r w:rsidRPr="001D4ED9">
        <w:t>säkerhets</w:t>
      </w:r>
      <w:r>
        <w:t>-</w:t>
      </w:r>
      <w:r w:rsidRPr="001D4ED9">
        <w:t>standard</w:t>
      </w:r>
      <w:proofErr w:type="spellEnd"/>
      <w:r>
        <w:t>. I</w:t>
      </w:r>
      <w:r w:rsidRPr="001D4ED9">
        <w:t>nom EU föreskriver direktivet och lagen ett antal harmoniserade förfaranden och då bl.a. en trafiksäkerhetsanalys.</w:t>
      </w:r>
    </w:p>
    <w:p w:rsidR="0062513A" w:rsidRDefault="001D4ED9" w:rsidP="00ED28B9">
      <w:pPr>
        <w:pStyle w:val="Brdtext-nyttstyckeBrdtext"/>
      </w:pPr>
      <w:r w:rsidRPr="001D4ED9">
        <w:t xml:space="preserve">E45 är primärled för farligt gods och i områdets närhet finns även </w:t>
      </w:r>
      <w:proofErr w:type="spellStart"/>
      <w:r w:rsidRPr="001D4ED9">
        <w:t>Partihallsförbindelsen</w:t>
      </w:r>
      <w:proofErr w:type="spellEnd"/>
      <w:r w:rsidRPr="001D4ED9">
        <w:t>, Hamnbanan och Norge/</w:t>
      </w:r>
      <w:proofErr w:type="spellStart"/>
      <w:r w:rsidRPr="001D4ED9">
        <w:t>Vänerbanan</w:t>
      </w:r>
      <w:proofErr w:type="spellEnd"/>
      <w:r w:rsidRPr="001D4ED9">
        <w:t xml:space="preserve">. Även på Göta älv transporteras farligt gods. Andelen tung trafik till verksamheterna i Marieholm och Slakthusområdet är stor. </w:t>
      </w:r>
      <w:proofErr w:type="spellStart"/>
      <w:r w:rsidRPr="001D4ED9">
        <w:rPr>
          <w:lang w:val="en-US"/>
        </w:rPr>
        <w:t>Miljön</w:t>
      </w:r>
      <w:proofErr w:type="spellEnd"/>
      <w:r w:rsidRPr="001D4ED9">
        <w:rPr>
          <w:lang w:val="en-US"/>
        </w:rPr>
        <w:t xml:space="preserve"> </w:t>
      </w:r>
      <w:proofErr w:type="spellStart"/>
      <w:r w:rsidRPr="001D4ED9">
        <w:rPr>
          <w:lang w:val="en-US"/>
        </w:rPr>
        <w:t>präglas</w:t>
      </w:r>
      <w:proofErr w:type="spellEnd"/>
      <w:r w:rsidRPr="001D4ED9">
        <w:rPr>
          <w:lang w:val="en-US"/>
        </w:rPr>
        <w:t xml:space="preserve"> </w:t>
      </w:r>
      <w:proofErr w:type="spellStart"/>
      <w:r w:rsidRPr="001D4ED9">
        <w:rPr>
          <w:lang w:val="en-US"/>
        </w:rPr>
        <w:t>idag</w:t>
      </w:r>
      <w:proofErr w:type="spellEnd"/>
      <w:r w:rsidRPr="001D4ED9">
        <w:rPr>
          <w:lang w:val="en-US"/>
        </w:rPr>
        <w:t xml:space="preserve"> </w:t>
      </w:r>
      <w:proofErr w:type="spellStart"/>
      <w:r w:rsidRPr="001D4ED9">
        <w:rPr>
          <w:lang w:val="en-US"/>
        </w:rPr>
        <w:t>av</w:t>
      </w:r>
      <w:proofErr w:type="spellEnd"/>
      <w:r w:rsidRPr="001D4ED9">
        <w:rPr>
          <w:lang w:val="en-US"/>
        </w:rPr>
        <w:t xml:space="preserve"> </w:t>
      </w:r>
      <w:proofErr w:type="spellStart"/>
      <w:r w:rsidRPr="001D4ED9">
        <w:rPr>
          <w:lang w:val="en-US"/>
        </w:rPr>
        <w:t>vägar</w:t>
      </w:r>
      <w:proofErr w:type="spellEnd"/>
      <w:r w:rsidRPr="001D4ED9">
        <w:rPr>
          <w:lang w:val="en-US"/>
        </w:rPr>
        <w:t xml:space="preserve"> </w:t>
      </w:r>
      <w:proofErr w:type="spellStart"/>
      <w:r w:rsidRPr="001D4ED9">
        <w:rPr>
          <w:lang w:val="en-US"/>
        </w:rPr>
        <w:t>och</w:t>
      </w:r>
      <w:proofErr w:type="spellEnd"/>
      <w:r w:rsidRPr="001D4ED9">
        <w:rPr>
          <w:lang w:val="en-US"/>
        </w:rPr>
        <w:t xml:space="preserve"> </w:t>
      </w:r>
      <w:proofErr w:type="spellStart"/>
      <w:r w:rsidRPr="001D4ED9">
        <w:rPr>
          <w:lang w:val="en-US"/>
        </w:rPr>
        <w:t>industri</w:t>
      </w:r>
      <w:proofErr w:type="spellEnd"/>
    </w:p>
    <w:p w:rsidR="00A3048F" w:rsidRDefault="00A3048F" w:rsidP="00ED28B9">
      <w:pPr>
        <w:pStyle w:val="TRVrubrik1"/>
      </w:pPr>
      <w:bookmarkStart w:id="7" w:name="_Toc454279151"/>
      <w:r>
        <w:t>Genomförande</w:t>
      </w:r>
      <w:bookmarkEnd w:id="7"/>
      <w:r>
        <w:t xml:space="preserve"> </w:t>
      </w:r>
    </w:p>
    <w:p w:rsidR="00A3048F" w:rsidRPr="00ED28B9" w:rsidRDefault="00A3048F" w:rsidP="00ED28B9">
      <w:pPr>
        <w:pStyle w:val="Brdtext-nyttstyckeBrdtext"/>
      </w:pPr>
      <w:r w:rsidRPr="00ED28B9">
        <w:t>Proverna uttogs av geotekniker i samband med geotekniska undersökningar som utfördes i området. Proverna är inte uttagna av miljökontrollant/miljöingenjör men enligt uppgift har proverna uttagits från ett antal olika jordartsskikt från aktuell skruvpunkt AF5001. Proverna benämns som 16ÅF01, 02 osv, där 16ÅF01 motsvarar prov nummer 1, 16ÅF02 mo</w:t>
      </w:r>
      <w:r w:rsidR="003C4A92">
        <w:t>tsvarar nummer 2 osv. i Bilaga 7</w:t>
      </w:r>
      <w:r w:rsidRPr="00ED28B9">
        <w:t xml:space="preserve">, fältprotokoll. Proverna är uttagna på olika nivåer/skikt i aktuell provpunkt. Proverna har lagts i gastäta påsar och därefter i avvaktan på analys, förvarats i kylrum. </w:t>
      </w:r>
    </w:p>
    <w:p w:rsidR="00ED28B9" w:rsidRDefault="00ED28B9" w:rsidP="00ED28B9">
      <w:pPr>
        <w:pStyle w:val="Brdtext-nyttstyckeBrdtext"/>
      </w:pPr>
    </w:p>
    <w:p w:rsidR="00A3048F" w:rsidRPr="00ED28B9" w:rsidRDefault="00A3048F" w:rsidP="00ED28B9">
      <w:pPr>
        <w:pStyle w:val="Brdtext-nyttstyckeBrdtext"/>
      </w:pPr>
      <w:r w:rsidRPr="00ED28B9">
        <w:t xml:space="preserve">Fyra jordprover från olika skikt/nivåer har analyserats med avseende på olja (alifatiska, aromatiska kolväten, BTEX), PAH (polycykliska aromatiska kolväten), metaller (inkl. kvicksilver) samt PCB. </w:t>
      </w:r>
    </w:p>
    <w:p w:rsidR="00A3048F" w:rsidRDefault="00A3048F" w:rsidP="00ED28B9">
      <w:pPr>
        <w:pStyle w:val="TRVbrdtext"/>
      </w:pPr>
    </w:p>
    <w:p w:rsidR="00ED28B9" w:rsidRDefault="00ED28B9" w:rsidP="00ED28B9">
      <w:pPr>
        <w:pStyle w:val="TRVbrdtext"/>
      </w:pPr>
    </w:p>
    <w:p w:rsidR="00ED28B9" w:rsidRDefault="00ED28B9" w:rsidP="00ED28B9">
      <w:pPr>
        <w:pStyle w:val="TRVbrdtext"/>
      </w:pPr>
    </w:p>
    <w:p w:rsidR="007008B8" w:rsidRPr="00A3048F" w:rsidRDefault="007008B8" w:rsidP="00ED28B9">
      <w:pPr>
        <w:pStyle w:val="TRVbrdtext"/>
      </w:pPr>
    </w:p>
    <w:p w:rsidR="0062513A" w:rsidRDefault="00ED28B9" w:rsidP="00ED28B9">
      <w:pPr>
        <w:pStyle w:val="TRVrubrik1"/>
      </w:pPr>
      <w:bookmarkStart w:id="8" w:name="_Toc454279152"/>
      <w:r>
        <w:lastRenderedPageBreak/>
        <w:t>Resultat</w:t>
      </w:r>
      <w:bookmarkEnd w:id="8"/>
    </w:p>
    <w:p w:rsidR="00ED28B9" w:rsidRDefault="003C4A92" w:rsidP="00ED28B9">
      <w:pPr>
        <w:pStyle w:val="Brdtext-nyttstyckeBrdtext"/>
      </w:pPr>
      <w:r>
        <w:t>I Bilaga 7 i MUR</w:t>
      </w:r>
      <w:r w:rsidR="00ED28B9">
        <w:t xml:space="preserve"> framgår en sammanställning av resultaten efter genomförda la</w:t>
      </w:r>
      <w:r>
        <w:t>boratorieanalyser och där</w:t>
      </w:r>
      <w:r w:rsidR="00ED28B9">
        <w:t xml:space="preserve"> red</w:t>
      </w:r>
      <w:r>
        <w:t>ovisas fältprotokoll. I Bilaga 7 i MUR</w:t>
      </w:r>
      <w:r w:rsidR="00ED28B9">
        <w:t xml:space="preserve"> redovisas analysrapporterna från laboratorium och därmed samtliga ingående parametrar. </w:t>
      </w:r>
    </w:p>
    <w:p w:rsidR="00ED28B9" w:rsidRDefault="00ED28B9" w:rsidP="00ED28B9">
      <w:pPr>
        <w:pStyle w:val="Brdtext-nyttstyckeBrdtext"/>
      </w:pPr>
    </w:p>
    <w:p w:rsidR="00ED28B9" w:rsidRDefault="00ED28B9" w:rsidP="00ED28B9">
      <w:pPr>
        <w:pStyle w:val="TRVrubrik2"/>
      </w:pPr>
      <w:bookmarkStart w:id="9" w:name="_Toc454279153"/>
      <w:r>
        <w:t>Metaller</w:t>
      </w:r>
      <w:bookmarkEnd w:id="9"/>
      <w:r>
        <w:t xml:space="preserve"> </w:t>
      </w:r>
    </w:p>
    <w:p w:rsidR="00ED28B9" w:rsidRDefault="00ED28B9" w:rsidP="00ED28B9">
      <w:pPr>
        <w:pStyle w:val="Brdtext-nyttstyckeBrdtext"/>
      </w:pPr>
      <w:r>
        <w:t xml:space="preserve">Prov 16ÅF02 och 16ÅF04 överstiger riktvärdena för KM med avseende på zink respektive arsenik. Övriga prov understiger riktvärdena för KM. </w:t>
      </w:r>
    </w:p>
    <w:p w:rsidR="00ED28B9" w:rsidRDefault="00ED28B9" w:rsidP="00ED28B9">
      <w:pPr>
        <w:pStyle w:val="Brdtext-nyttstyckeBrdtext"/>
      </w:pPr>
    </w:p>
    <w:p w:rsidR="00ED28B9" w:rsidRDefault="00ED28B9" w:rsidP="00ED28B9">
      <w:pPr>
        <w:pStyle w:val="TRVrubrik2"/>
      </w:pPr>
      <w:bookmarkStart w:id="10" w:name="_Toc454279154"/>
      <w:r>
        <w:t>Petroleumkolväten inklusive PAH</w:t>
      </w:r>
      <w:bookmarkEnd w:id="10"/>
    </w:p>
    <w:p w:rsidR="00ED28B9" w:rsidRDefault="00ED28B9" w:rsidP="00ED28B9">
      <w:pPr>
        <w:pStyle w:val="Brdtext-nyttstyckeBrdtext"/>
      </w:pPr>
      <w:r>
        <w:t>Prov 16ÅF01 överstiger riktvärdena för KM med avseende på PAH-M och PAH-H. 16ÅF02 överstiger riktvärdena för KM med avseende på alifater &gt;C16-C35, aromater &gt;C10-C16 samt &gt;C16-C35. Vidare överstiger 16ÅF02 riktvärdet för MKM med avseende på PAH-M och PAH-H. Övriga prov understiger riktvärdena för KM.</w:t>
      </w:r>
    </w:p>
    <w:p w:rsidR="00ED28B9" w:rsidRDefault="00ED28B9" w:rsidP="00ED28B9">
      <w:pPr>
        <w:pStyle w:val="Brdtext-nyttstyckeBrdtext"/>
      </w:pPr>
    </w:p>
    <w:p w:rsidR="00ED28B9" w:rsidRDefault="00ED28B9" w:rsidP="00ED28B9">
      <w:pPr>
        <w:pStyle w:val="TRVrubrik2"/>
      </w:pPr>
      <w:bookmarkStart w:id="11" w:name="_Toc454279155"/>
      <w:r>
        <w:t>PCB</w:t>
      </w:r>
      <w:bookmarkEnd w:id="11"/>
    </w:p>
    <w:p w:rsidR="00ED28B9" w:rsidRDefault="00ED28B9" w:rsidP="00ED28B9">
      <w:pPr>
        <w:pStyle w:val="Brdtext-nyttstyckeBrdtext"/>
      </w:pPr>
      <w:r>
        <w:t>Prov 16ÅF03 överstiger riktvärdet för KM med avseende på PCB. Övriga prov understiger riktvärdena för KM.</w:t>
      </w:r>
    </w:p>
    <w:p w:rsidR="00ED28B9" w:rsidRDefault="00ED28B9" w:rsidP="00ED28B9">
      <w:pPr>
        <w:pStyle w:val="TRVrubrik1"/>
      </w:pPr>
      <w:bookmarkStart w:id="12" w:name="_Toc454279156"/>
      <w:r>
        <w:t>Slutsats</w:t>
      </w:r>
      <w:bookmarkEnd w:id="12"/>
      <w:r>
        <w:t xml:space="preserve"> </w:t>
      </w:r>
    </w:p>
    <w:p w:rsidR="00ED28B9" w:rsidRDefault="00ED28B9" w:rsidP="00ED28B9">
      <w:pPr>
        <w:pStyle w:val="Brdtext-nyttstyckeBrdtext"/>
      </w:pPr>
      <w:r w:rsidRPr="001D3B75">
        <w:t xml:space="preserve">Vid den </w:t>
      </w:r>
      <w:r w:rsidRPr="006D67BE">
        <w:t>tidigare utförda undersökningen av ÅF</w:t>
      </w:r>
      <w:r w:rsidRPr="001D3B75">
        <w:t xml:space="preserve"> har metallhalter avseende krom och zink påvisats i halter över MKM i två provtagningspunkter, 15ÅF01 och 15ÅF08. Analyserade jordprover från övriga provtagningspunkter visade då på föroreningshalter under MKM. Halter</w:t>
      </w:r>
      <w:r>
        <w:t xml:space="preserve"> från</w:t>
      </w:r>
      <w:r w:rsidRPr="001D3B75">
        <w:t xml:space="preserve"> KM-MKM förekom dock i ett antal provtagningspunkter, se PM Markmiljö E45 Slakthusmotet (2016-05-26)</w:t>
      </w:r>
      <w:r>
        <w:t>.</w:t>
      </w:r>
    </w:p>
    <w:p w:rsidR="00ED28B9" w:rsidRDefault="00ED28B9" w:rsidP="00ED28B9">
      <w:pPr>
        <w:pStyle w:val="Brdtext-nyttstyckeBrdtext"/>
      </w:pPr>
    </w:p>
    <w:p w:rsidR="00ED28B9" w:rsidRDefault="00ED28B9" w:rsidP="00ED28B9">
      <w:pPr>
        <w:pStyle w:val="Brdtext-nyttstyckeBrdtext"/>
      </w:pPr>
      <w:r>
        <w:t xml:space="preserve">Flera tidigare undersökningar har även genomförts i området, för mer information, se EnviroPlanning:s rapport (2014). I området har bland annat metaller, alifater, aromater, PAH, BTEX samt PCB sedan tidigare påträffats i halter över MKM. </w:t>
      </w:r>
    </w:p>
    <w:p w:rsidR="00ED28B9" w:rsidRDefault="00ED28B9" w:rsidP="00ED28B9">
      <w:pPr>
        <w:pStyle w:val="Brdtext-nyttstyckeBrdtext"/>
      </w:pPr>
    </w:p>
    <w:p w:rsidR="00ED28B9" w:rsidRDefault="00ED28B9" w:rsidP="00ED28B9">
      <w:pPr>
        <w:pStyle w:val="Brdtext-nyttstyckeBrdtext"/>
      </w:pPr>
      <w:r w:rsidRPr="001D3B75">
        <w:t xml:space="preserve">Förorenade jordmassor har i och med nu utförd kompletterande provtagning </w:t>
      </w:r>
      <w:r>
        <w:t xml:space="preserve">även påvisats </w:t>
      </w:r>
      <w:r w:rsidRPr="001D3B75">
        <w:t>i punkten AF5001</w:t>
      </w:r>
      <w:r>
        <w:t xml:space="preserve"> (geoteknik)</w:t>
      </w:r>
      <w:r w:rsidRPr="001D3B75">
        <w:t>. Förorening</w:t>
      </w:r>
      <w:r>
        <w:t xml:space="preserve"> i varierande halter</w:t>
      </w:r>
      <w:r w:rsidRPr="001D3B75">
        <w:t xml:space="preserve"> har på</w:t>
      </w:r>
      <w:r>
        <w:t>visats</w:t>
      </w:r>
      <w:r w:rsidRPr="001D3B75">
        <w:t xml:space="preserve"> i samtliga uttagna prover</w:t>
      </w:r>
      <w:r>
        <w:t xml:space="preserve"> (16Å</w:t>
      </w:r>
      <w:r w:rsidRPr="001D3B75">
        <w:t xml:space="preserve">F01-04) från olika djup/nivåer i punkten AF5001. Förorening över MKM avseende PAH-M och PAH-H </w:t>
      </w:r>
      <w:r>
        <w:t>påvisas i prov nummer 16Å</w:t>
      </w:r>
      <w:r w:rsidRPr="001D3B75">
        <w:t xml:space="preserve">F02 (prov 2, 1-1,4 meter under markytan). </w:t>
      </w:r>
    </w:p>
    <w:p w:rsidR="00ED28B9" w:rsidRDefault="00ED28B9" w:rsidP="00ED28B9">
      <w:pPr>
        <w:pStyle w:val="Brdtext-nyttstyckeBrdtext"/>
      </w:pPr>
    </w:p>
    <w:p w:rsidR="00ED28B9" w:rsidRDefault="00ED28B9" w:rsidP="00ED28B9">
      <w:pPr>
        <w:pStyle w:val="Brdtext-nyttstyckeBrdtext"/>
      </w:pPr>
      <w:r w:rsidRPr="001D3B75">
        <w:t>Förorening över KM men under MKM påvisas på övriga nivåer</w:t>
      </w:r>
      <w:r>
        <w:t xml:space="preserve"> enligt nedan; </w:t>
      </w:r>
    </w:p>
    <w:p w:rsidR="00ED28B9" w:rsidRDefault="00ED28B9" w:rsidP="00ED28B9">
      <w:pPr>
        <w:pStyle w:val="Brdtext-nyttstyckeBrdtext"/>
      </w:pPr>
      <w:r>
        <w:t xml:space="preserve">16ÅF01 (prov 1, 0,05-0,7 m) </w:t>
      </w:r>
      <w:r>
        <w:tab/>
        <w:t>PAH-M, PAH-H</w:t>
      </w:r>
    </w:p>
    <w:p w:rsidR="00ED28B9" w:rsidRDefault="00ED28B9" w:rsidP="00ED28B9">
      <w:pPr>
        <w:pStyle w:val="Brdtext-nyttstyckeBrdtext"/>
        <w:ind w:left="2604" w:hanging="2604"/>
      </w:pPr>
      <w:r>
        <w:t>16ÅF02 (prov 2, 1-1,4 m)</w:t>
      </w:r>
      <w:r>
        <w:tab/>
        <w:t>Alifater C16-C35, aromater C10-C16, aromater C16- C35, zink (samt även över MKM avs. PAH-M, H)</w:t>
      </w:r>
    </w:p>
    <w:p w:rsidR="00ED28B9" w:rsidRDefault="00ED28B9" w:rsidP="00ED28B9">
      <w:pPr>
        <w:pStyle w:val="Brdtext-nyttstyckeBrdtext"/>
      </w:pPr>
      <w:r>
        <w:t>16ÅF03 (prov 3, 1, 4-1,8 m)</w:t>
      </w:r>
      <w:r>
        <w:tab/>
        <w:t>PCB 7</w:t>
      </w:r>
    </w:p>
    <w:p w:rsidR="00ED28B9" w:rsidRPr="001D3B75" w:rsidRDefault="00ED28B9" w:rsidP="00ED28B9">
      <w:pPr>
        <w:pStyle w:val="Brdtext-nyttstyckeBrdtext"/>
      </w:pPr>
      <w:r>
        <w:t>16ÅF04 (prov 4, 1,8-2 m)</w:t>
      </w:r>
      <w:r>
        <w:tab/>
        <w:t>Arsenik</w:t>
      </w:r>
    </w:p>
    <w:p w:rsidR="00ED28B9" w:rsidRDefault="00ED28B9" w:rsidP="00ED28B9">
      <w:pPr>
        <w:pStyle w:val="Brdtext-nyttstyckeBrdtext"/>
      </w:pPr>
      <w:r w:rsidRPr="001D3B75">
        <w:lastRenderedPageBreak/>
        <w:t>Uppgrävda massor som av tekniska skäl bedöms kunna återanvändas inom planområdet</w:t>
      </w:r>
      <w:r>
        <w:t xml:space="preserve"> </w:t>
      </w:r>
      <w:r w:rsidRPr="001D3B75">
        <w:t xml:space="preserve">bör hanteras enligt Vägverkets publikation 2007:99, </w:t>
      </w:r>
      <w:r w:rsidRPr="001D3B75">
        <w:rPr>
          <w:rFonts w:cs="Georgia,Italic"/>
          <w:i/>
          <w:iCs/>
        </w:rPr>
        <w:t>Hantering av uppgrävda massor –</w:t>
      </w:r>
      <w:r>
        <w:t xml:space="preserve"> </w:t>
      </w:r>
      <w:r w:rsidRPr="001D3B75">
        <w:rPr>
          <w:rFonts w:cs="Georgia,Italic"/>
          <w:i/>
          <w:iCs/>
        </w:rPr>
        <w:t xml:space="preserve">administrativa krav </w:t>
      </w:r>
      <w:r w:rsidRPr="001D3B75">
        <w:t xml:space="preserve">och Naturvårdsverkets Handbok, </w:t>
      </w:r>
      <w:r w:rsidRPr="001D3B75">
        <w:rPr>
          <w:rFonts w:cs="Georgia,Italic"/>
          <w:i/>
          <w:iCs/>
        </w:rPr>
        <w:t>Återvinning av avfall i</w:t>
      </w:r>
      <w:r>
        <w:t xml:space="preserve"> </w:t>
      </w:r>
      <w:r w:rsidRPr="001D3B75">
        <w:rPr>
          <w:rFonts w:cs="Georgia,Italic"/>
          <w:i/>
          <w:iCs/>
        </w:rPr>
        <w:t xml:space="preserve">anläggningsarbeten </w:t>
      </w:r>
      <w:r w:rsidRPr="001D3B75">
        <w:t>(Handbok 2010:1, utgåva 1,</w:t>
      </w:r>
      <w:r w:rsidRPr="009D6A4B">
        <w:t xml:space="preserve"> februari 2010) samt Vägverkets</w:t>
      </w:r>
      <w:r>
        <w:t xml:space="preserve"> </w:t>
      </w:r>
      <w:r w:rsidRPr="001D3B75">
        <w:t xml:space="preserve">publikation 2007:101, </w:t>
      </w:r>
      <w:r w:rsidRPr="001D3B75">
        <w:rPr>
          <w:rFonts w:cs="Georgia,Italic"/>
          <w:i/>
          <w:iCs/>
        </w:rPr>
        <w:t>Hantering av vägdikesmassor – råd och rekommendationer.</w:t>
      </w:r>
    </w:p>
    <w:p w:rsidR="00ED28B9" w:rsidRDefault="00ED28B9" w:rsidP="00ED28B9">
      <w:pPr>
        <w:pStyle w:val="Brdtext-nyttstyckeBrdtext"/>
      </w:pPr>
    </w:p>
    <w:p w:rsidR="00ED28B9" w:rsidRDefault="00ED28B9" w:rsidP="00ED28B9">
      <w:pPr>
        <w:pStyle w:val="Brdtext-nyttstyckeBrdtext"/>
      </w:pPr>
      <w:r>
        <w:t>M</w:t>
      </w:r>
      <w:r w:rsidRPr="001D3B75">
        <w:t>assor med föroreningshalter upp till MKM kan</w:t>
      </w:r>
      <w:r>
        <w:t xml:space="preserve"> om möjligt </w:t>
      </w:r>
      <w:r w:rsidRPr="001D3B75">
        <w:t>återanvändas inom projektområdet om tillsynsmyndigheten informeras och godkänner</w:t>
      </w:r>
      <w:r>
        <w:t xml:space="preserve"> </w:t>
      </w:r>
      <w:r w:rsidRPr="001D3B75">
        <w:t>denna hantering. Observeras bör dock att återanvä</w:t>
      </w:r>
      <w:r>
        <w:t xml:space="preserve">ndning enbart får ske i aktuellt </w:t>
      </w:r>
      <w:r w:rsidRPr="001D3B75">
        <w:t>område och att massorna därmed inte får återanvändas/flyttas till annat område utanför</w:t>
      </w:r>
      <w:r>
        <w:t xml:space="preserve"> </w:t>
      </w:r>
      <w:r w:rsidRPr="001D3B75">
        <w:t xml:space="preserve">projektområdet utan vidare provtagning och samråd med tillsynsmyndigheten. </w:t>
      </w:r>
    </w:p>
    <w:p w:rsidR="00ED28B9" w:rsidRDefault="00ED28B9" w:rsidP="00ED28B9">
      <w:pPr>
        <w:pStyle w:val="Brdtext-nyttstyckeBrdtext"/>
      </w:pPr>
    </w:p>
    <w:p w:rsidR="00ED28B9" w:rsidRPr="001D3B75" w:rsidRDefault="00ED28B9" w:rsidP="00ED28B9">
      <w:pPr>
        <w:pStyle w:val="Brdtext-nyttstyckeBrdtext"/>
      </w:pPr>
      <w:r w:rsidRPr="009D6A4B">
        <w:t>Massor</w:t>
      </w:r>
      <w:r>
        <w:t xml:space="preserve"> </w:t>
      </w:r>
      <w:r w:rsidRPr="001D3B75">
        <w:t>som av tekniska skäl inte kan återanvändas inom området eller massor med</w:t>
      </w:r>
      <w:r>
        <w:t xml:space="preserve"> </w:t>
      </w:r>
      <w:r w:rsidRPr="001D3B75">
        <w:t>föroreningshalter över MKM måste hanteras externt på erforderligt sätt utifrån</w:t>
      </w:r>
      <w:r>
        <w:t xml:space="preserve"> </w:t>
      </w:r>
      <w:r w:rsidRPr="001D3B75">
        <w:t xml:space="preserve">föroreningshalter. D.v.s. även eventuella överskottsmassor med halter under </w:t>
      </w:r>
      <w:r w:rsidRPr="009D6A4B">
        <w:t>MKM som</w:t>
      </w:r>
      <w:r>
        <w:t xml:space="preserve"> </w:t>
      </w:r>
      <w:r w:rsidRPr="001D3B75">
        <w:t>inte kan återanvändas inom området måst</w:t>
      </w:r>
      <w:r w:rsidRPr="009D6A4B">
        <w:t xml:space="preserve">e skickas som förorenade </w:t>
      </w:r>
      <w:r w:rsidRPr="001D3B75">
        <w:t>till</w:t>
      </w:r>
      <w:r>
        <w:t xml:space="preserve"> </w:t>
      </w:r>
      <w:r w:rsidRPr="001D3B75">
        <w:t>godkänd deponi utifrån nu erhållna resultat om inte kompletterande provtagning</w:t>
      </w:r>
      <w:r>
        <w:t xml:space="preserve"> </w:t>
      </w:r>
      <w:r w:rsidRPr="001D3B75">
        <w:t>genomförs i klassificeringssyfte för att i större utsträckning kunna separera massor att</w:t>
      </w:r>
      <w:r>
        <w:t xml:space="preserve"> </w:t>
      </w:r>
      <w:r w:rsidRPr="001D3B75">
        <w:t>säkerställa korrekt hantering.</w:t>
      </w:r>
    </w:p>
    <w:p w:rsidR="00ED28B9" w:rsidRDefault="00ED28B9" w:rsidP="00ED28B9">
      <w:pPr>
        <w:pStyle w:val="Brdtext-nyttstyckeBrdtext"/>
      </w:pPr>
    </w:p>
    <w:p w:rsidR="00ED28B9" w:rsidRDefault="00ED28B9" w:rsidP="00ED28B9">
      <w:pPr>
        <w:pStyle w:val="Brdtext-nyttstyckeBrdtext"/>
      </w:pPr>
      <w:r w:rsidRPr="001D3B75">
        <w:t>Schaktarbete i förorenade områden samt transport avseende förorenade massor är</w:t>
      </w:r>
      <w:r>
        <w:t xml:space="preserve"> </w:t>
      </w:r>
      <w:r w:rsidRPr="001D3B75">
        <w:t>anmälningspliktigt. En anmälan om avhjälpande åtgärder ska upprättas i god tid innan</w:t>
      </w:r>
      <w:r>
        <w:t xml:space="preserve"> </w:t>
      </w:r>
      <w:r w:rsidRPr="001D3B75">
        <w:t xml:space="preserve">arbetena påbörjas. </w:t>
      </w:r>
    </w:p>
    <w:p w:rsidR="00ED28B9" w:rsidRDefault="00ED28B9" w:rsidP="00ED28B9">
      <w:pPr>
        <w:pStyle w:val="Brdtext-nyttstyckeBrdtext"/>
      </w:pPr>
    </w:p>
    <w:p w:rsidR="00ED28B9" w:rsidRDefault="00ED28B9" w:rsidP="00ED28B9">
      <w:pPr>
        <w:pStyle w:val="Brdtext-nyttstyckeBrdtext"/>
      </w:pPr>
      <w:r w:rsidRPr="001D3B75">
        <w:t xml:space="preserve">Observeras bör även att </w:t>
      </w:r>
      <w:r w:rsidRPr="009D6A4B">
        <w:t>föreliggande undersökning varit</w:t>
      </w:r>
      <w:r>
        <w:t xml:space="preserve"> </w:t>
      </w:r>
      <w:r w:rsidRPr="001D3B75">
        <w:t>av översiktlig karaktär vilket innebär att ytterligare föror</w:t>
      </w:r>
      <w:r w:rsidRPr="00855E24">
        <w:t>ening i högre föroreningshalter</w:t>
      </w:r>
      <w:r>
        <w:t xml:space="preserve"> </w:t>
      </w:r>
      <w:r w:rsidRPr="001D3B75">
        <w:t xml:space="preserve">inte går att utesluta i </w:t>
      </w:r>
      <w:r>
        <w:t xml:space="preserve">olika delar av aktuellt </w:t>
      </w:r>
      <w:r w:rsidRPr="00855E24">
        <w:t>område</w:t>
      </w:r>
      <w:r w:rsidRPr="001D3B75">
        <w:t>.</w:t>
      </w:r>
      <w:r>
        <w:t xml:space="preserve"> </w:t>
      </w:r>
      <w:r w:rsidRPr="005F6ECA">
        <w:t>Entreprenör bör även vara uppmär</w:t>
      </w:r>
      <w:r>
        <w:t xml:space="preserve">ksam på föroreningsindikation i </w:t>
      </w:r>
      <w:r w:rsidRPr="005F6ECA">
        <w:t>samband med kommande arbete och vidare miljökontroll</w:t>
      </w:r>
      <w:r>
        <w:t xml:space="preserve"> inkl. provtagning bör ske om </w:t>
      </w:r>
      <w:r w:rsidRPr="005F6ECA">
        <w:t xml:space="preserve">föroreningsindikation uppstår. </w:t>
      </w:r>
    </w:p>
    <w:p w:rsidR="00ED28B9" w:rsidRDefault="00ED28B9" w:rsidP="00ED28B9">
      <w:pPr>
        <w:pStyle w:val="Brdtext-nyttstyckeBrdtext"/>
      </w:pPr>
    </w:p>
    <w:p w:rsidR="00ED28B9" w:rsidRPr="001D3B75" w:rsidRDefault="00ED28B9" w:rsidP="00ED28B9">
      <w:pPr>
        <w:pStyle w:val="Brdtext-nyttstyckeBrdtext"/>
      </w:pPr>
      <w:r>
        <w:t>Vidare bör samtliga resultat från samtliga tidigare utförda undersökningar i området beaktas inför det kommande schaktarbetet. Förutom påvisade me</w:t>
      </w:r>
      <w:r w:rsidRPr="009354D0">
        <w:t>tallhalter avseende krom och zink i halter över MKM i två provtagningspunkter, 15ÅF01 och 15ÅF08</w:t>
      </w:r>
      <w:r>
        <w:t xml:space="preserve"> samt nu påvisad förorening över MKM avseende PAH-M och PAH-H i provpunkt AF5001 vid ÅF:s undersökningar, har även tidigare undersökningar genomförts på olika fastigheter inom aktuellt område</w:t>
      </w:r>
      <w:r w:rsidRPr="009354D0">
        <w:t>.</w:t>
      </w:r>
      <w:r>
        <w:t xml:space="preserve"> </w:t>
      </w:r>
      <w:r w:rsidRPr="001D3B75">
        <w:t>Resultat/sammanställning avseende tidigare utförda undersökningar har sammanställts av En</w:t>
      </w:r>
      <w:r>
        <w:t>v</w:t>
      </w:r>
      <w:r w:rsidRPr="001D3B75">
        <w:t>iro</w:t>
      </w:r>
      <w:r>
        <w:t>P</w:t>
      </w:r>
      <w:r w:rsidRPr="001D3B75">
        <w:t>lanning 2014*. Där framgår bland annat att metaller inkl. krom, alifater, aromater, PAH, BTEX samt PCB har påträffats i halter över MKM på olika delar/fastigheter inom eller i anslutning till aktuellt område.</w:t>
      </w:r>
    </w:p>
    <w:p w:rsidR="00ED28B9" w:rsidRDefault="00ED28B9" w:rsidP="00ED28B9">
      <w:pPr>
        <w:pStyle w:val="Brdtext-nyttstyckeBrdtext"/>
      </w:pPr>
    </w:p>
    <w:p w:rsidR="00ED28B9" w:rsidRDefault="00ED28B9" w:rsidP="00ED28B9">
      <w:pPr>
        <w:pStyle w:val="Brdtext-nyttstyckeBrdtext"/>
      </w:pPr>
    </w:p>
    <w:p w:rsidR="00ED28B9" w:rsidRDefault="00ED28B9" w:rsidP="00ED28B9">
      <w:pPr>
        <w:pStyle w:val="Brdtext-nyttstyckeBrdtext"/>
      </w:pPr>
    </w:p>
    <w:p w:rsidR="00ED28B9" w:rsidRDefault="00ED28B9" w:rsidP="00ED28B9">
      <w:pPr>
        <w:pStyle w:val="Brdtext-nyttstyckeBrdtext"/>
      </w:pPr>
    </w:p>
    <w:p w:rsidR="007008B8" w:rsidRDefault="007008B8" w:rsidP="00ED28B9">
      <w:pPr>
        <w:pStyle w:val="Brdtext-nyttstyckeBrdtext"/>
      </w:pPr>
    </w:p>
    <w:p w:rsidR="007008B8" w:rsidRPr="001D3B75" w:rsidRDefault="007008B8" w:rsidP="00ED28B9">
      <w:pPr>
        <w:pStyle w:val="Brdtext-nyttstyckeBrdtext"/>
      </w:pPr>
    </w:p>
    <w:p w:rsidR="00DE6D5C" w:rsidRPr="00ED28B9" w:rsidRDefault="00ED28B9" w:rsidP="00ED28B9">
      <w:pPr>
        <w:pStyle w:val="Brdtext-nyttstyckeBrdtext"/>
        <w:sectPr w:rsidR="00DE6D5C" w:rsidRPr="00ED28B9" w:rsidSect="003F7BA1">
          <w:footerReference w:type="default" r:id="rId16"/>
          <w:type w:val="continuous"/>
          <w:pgSz w:w="11907" w:h="16839" w:code="9"/>
          <w:pgMar w:top="1418" w:right="1275" w:bottom="1418" w:left="2041" w:header="709" w:footer="170" w:gutter="0"/>
          <w:paperSrc w:first="262" w:other="262"/>
          <w:cols w:space="284"/>
          <w:titlePg/>
          <w:docGrid w:linePitch="360"/>
        </w:sectPr>
      </w:pPr>
      <w:r w:rsidRPr="001D3B75">
        <w:t>*Enviro</w:t>
      </w:r>
      <w:r>
        <w:t xml:space="preserve">Planning, </w:t>
      </w:r>
      <w:r w:rsidRPr="001D3B75">
        <w:t>2014, Miljötekniskt PM/Förstudie Markmiljö- orienterande studie med provtagningsplan E45 Slakthusmotet, Göteborgs Stad, Västra Götalands län</w:t>
      </w:r>
    </w:p>
    <w:p w:rsidR="0062513A" w:rsidRPr="00A525D3" w:rsidRDefault="008E5F00" w:rsidP="00ED28B9">
      <w:pPr>
        <w:pStyle w:val="Brdtext-nyttstyckeBrdtext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58240" behindDoc="0" locked="1" layoutInCell="1" allowOverlap="0" wp14:anchorId="482AFD81" wp14:editId="344C2378">
            <wp:simplePos x="0" y="0"/>
            <wp:positionH relativeFrom="page">
              <wp:posOffset>572770</wp:posOffset>
            </wp:positionH>
            <wp:positionV relativeFrom="page">
              <wp:posOffset>8759825</wp:posOffset>
            </wp:positionV>
            <wp:extent cx="2000250" cy="390525"/>
            <wp:effectExtent l="19050" t="0" r="0" b="0"/>
            <wp:wrapSquare wrapText="bothSides"/>
            <wp:docPr id="19" name="Bild 19" descr="Logo Trafikverket 55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go Trafikverket 55m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5C24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67F971C2" wp14:editId="678DFE09">
                <wp:simplePos x="0" y="0"/>
                <wp:positionH relativeFrom="page">
                  <wp:posOffset>876300</wp:posOffset>
                </wp:positionH>
                <wp:positionV relativeFrom="page">
                  <wp:posOffset>9258300</wp:posOffset>
                </wp:positionV>
                <wp:extent cx="4770755" cy="906780"/>
                <wp:effectExtent l="0" t="0" r="0" b="762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75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C24" w:rsidRPr="001C6109" w:rsidRDefault="002F5C24" w:rsidP="002F5C24">
                            <w:pPr>
                              <w:pStyle w:val="Allmntstyckeforma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Trafikverket, 405 33 Göteborg. Besöksadress: Kruthusgatan 17</w:t>
                            </w:r>
                            <w:r w:rsidRPr="001C610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2F5C24" w:rsidRDefault="002F5C24" w:rsidP="002F5C24">
                            <w:pPr>
                              <w:pStyle w:val="Ingetstyckeformat"/>
                              <w:suppressAutoHyphens/>
                              <w:rPr>
                                <w:rFonts w:ascii="Whitney Book" w:hAnsi="Whitney Book" w:cs="Whitney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Telefon</w:t>
                            </w:r>
                            <w:r w:rsidRPr="001C610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0771-921 921, Texttelefon: </w:t>
                            </w:r>
                            <w:r w:rsidRPr="008326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010-123 50 00</w:t>
                            </w:r>
                          </w:p>
                          <w:p w:rsidR="002F5C24" w:rsidRDefault="002F5C24" w:rsidP="002F5C24">
                            <w:pPr>
                              <w:pStyle w:val="Ingetstyckeformat"/>
                              <w:suppressAutoHyphens/>
                              <w:rPr>
                                <w:rFonts w:ascii="Whitney Medium" w:hAnsi="Whitney Medium" w:cs="Whitney Medium"/>
                                <w:sz w:val="18"/>
                                <w:szCs w:val="18"/>
                              </w:rPr>
                            </w:pPr>
                          </w:p>
                          <w:p w:rsidR="002F5C24" w:rsidRDefault="002F5C24" w:rsidP="002F5C24">
                            <w:pPr>
                              <w:pStyle w:val="Ingetstyckeformat"/>
                              <w:suppressAutoHyphens/>
                              <w:rPr>
                                <w:rFonts w:ascii="Whitney Medium" w:hAnsi="Whitney Medium" w:cs="Whitney Medium"/>
                                <w:sz w:val="18"/>
                                <w:szCs w:val="18"/>
                              </w:rPr>
                            </w:pPr>
                          </w:p>
                          <w:p w:rsidR="002F5C24" w:rsidRPr="001C6109" w:rsidRDefault="002F5C24" w:rsidP="002F5C2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www.trafikverket.</w:t>
                            </w:r>
                            <w:r w:rsidRPr="001C610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971C2" id="_x0000_s1029" type="#_x0000_t202" style="position:absolute;margin-left:69pt;margin-top:729pt;width:375.65pt;height:71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" filled="f" stroked="f">
                <v:textbox>
                  <w:txbxContent>
                    <w:p w:rsidR="002F5C24" w:rsidRPr="001C6109" w:rsidRDefault="002F5C24" w:rsidP="002F5C24">
                      <w:pPr>
                        <w:pStyle w:val="Allmntstyckeforma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Trafikverket, 405 33 Göteborg. Besöksadress: Kruthusgatan 17</w:t>
                      </w:r>
                      <w:r w:rsidRPr="001C6109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2F5C24" w:rsidRDefault="002F5C24" w:rsidP="002F5C24">
                      <w:pPr>
                        <w:pStyle w:val="Ingetstyckeformat"/>
                        <w:suppressAutoHyphens/>
                        <w:rPr>
                          <w:rFonts w:ascii="Whitney Book" w:hAnsi="Whitney Book" w:cs="Whitney Book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Telefon</w:t>
                      </w:r>
                      <w:r w:rsidRPr="001C610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0771-921 921, Texttelefon: </w:t>
                      </w:r>
                      <w:r w:rsidRPr="008326D3">
                        <w:rPr>
                          <w:rFonts w:ascii="Arial" w:hAnsi="Arial" w:cs="Arial"/>
                          <w:sz w:val="18"/>
                          <w:szCs w:val="18"/>
                        </w:rPr>
                        <w:t>010-123 50 00</w:t>
                      </w:r>
                    </w:p>
                    <w:p w:rsidR="002F5C24" w:rsidRDefault="002F5C24" w:rsidP="002F5C24">
                      <w:pPr>
                        <w:pStyle w:val="Ingetstyckeformat"/>
                        <w:suppressAutoHyphens/>
                        <w:rPr>
                          <w:rFonts w:ascii="Whitney Medium" w:hAnsi="Whitney Medium" w:cs="Whitney Medium"/>
                          <w:sz w:val="18"/>
                          <w:szCs w:val="18"/>
                        </w:rPr>
                      </w:pPr>
                    </w:p>
                    <w:p w:rsidR="002F5C24" w:rsidRDefault="002F5C24" w:rsidP="002F5C24">
                      <w:pPr>
                        <w:pStyle w:val="Ingetstyckeformat"/>
                        <w:suppressAutoHyphens/>
                        <w:rPr>
                          <w:rFonts w:ascii="Whitney Medium" w:hAnsi="Whitney Medium" w:cs="Whitney Medium"/>
                          <w:sz w:val="18"/>
                          <w:szCs w:val="18"/>
                        </w:rPr>
                      </w:pPr>
                    </w:p>
                    <w:p w:rsidR="002F5C24" w:rsidRPr="001C6109" w:rsidRDefault="002F5C24" w:rsidP="002F5C2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www.trafikverket.</w:t>
                      </w:r>
                      <w:r w:rsidRPr="001C6109">
                        <w:rPr>
                          <w:rFonts w:ascii="Arial" w:hAnsi="Arial" w:cs="Arial"/>
                          <w:sz w:val="18"/>
                          <w:szCs w:val="18"/>
                        </w:rPr>
                        <w:t>se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62513A" w:rsidRPr="00A525D3" w:rsidSect="00867803">
      <w:footerReference w:type="even" r:id="rId18"/>
      <w:pgSz w:w="11907" w:h="16839" w:code="9"/>
      <w:pgMar w:top="1418" w:right="2041" w:bottom="1418" w:left="2041" w:header="709" w:footer="709" w:gutter="0"/>
      <w:paperSrc w:first="262" w:other="262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2EE" w:rsidRDefault="000462EE" w:rsidP="00EF2712">
      <w:pPr>
        <w:spacing w:after="0" w:line="240" w:lineRule="auto"/>
      </w:pPr>
      <w:r>
        <w:separator/>
      </w:r>
    </w:p>
  </w:endnote>
  <w:endnote w:type="continuationSeparator" w:id="0">
    <w:p w:rsidR="000462EE" w:rsidRDefault="000462EE" w:rsidP="00EF2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hitney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0B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ercury Text G2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hitney Medium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0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613" w:type="dxa"/>
      <w:tblLook w:val="04A0" w:firstRow="1" w:lastRow="0" w:firstColumn="1" w:lastColumn="0" w:noHBand="0" w:noVBand="1"/>
    </w:tblPr>
    <w:tblGrid>
      <w:gridCol w:w="2862"/>
      <w:gridCol w:w="2349"/>
      <w:gridCol w:w="3402"/>
    </w:tblGrid>
    <w:tr w:rsidR="00654A1D" w:rsidRPr="00E13F78">
      <w:tc>
        <w:tcPr>
          <w:tcW w:w="2862" w:type="dxa"/>
        </w:tcPr>
        <w:p w:rsidR="00654A1D" w:rsidRPr="00E13F78" w:rsidRDefault="00654A1D" w:rsidP="005F0B22">
          <w:pPr>
            <w:pStyle w:val="Sidfot"/>
            <w:tabs>
              <w:tab w:val="clear" w:pos="4536"/>
            </w:tabs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349" w:type="dxa"/>
        </w:tcPr>
        <w:p w:rsidR="00654A1D" w:rsidRPr="00E13F78" w:rsidRDefault="00654A1D" w:rsidP="005F0B22">
          <w:pPr>
            <w:pStyle w:val="Sidfot"/>
            <w:tabs>
              <w:tab w:val="clear" w:pos="4536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E13F78">
            <w:rPr>
              <w:rFonts w:ascii="Arial" w:hAnsi="Arial" w:cs="Arial"/>
              <w:sz w:val="20"/>
              <w:szCs w:val="20"/>
            </w:rPr>
            <w:fldChar w:fldCharType="begin"/>
          </w:r>
          <w:r w:rsidRPr="00E13F78">
            <w:rPr>
              <w:rFonts w:ascii="Arial" w:hAnsi="Arial" w:cs="Arial"/>
              <w:sz w:val="20"/>
              <w:szCs w:val="20"/>
            </w:rPr>
            <w:instrText xml:space="preserve"> PAGE   \* MERGEFORMAT </w:instrText>
          </w:r>
          <w:r w:rsidRPr="00E13F78"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2</w:t>
          </w:r>
          <w:r w:rsidRPr="00E13F78">
            <w:rPr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3402" w:type="dxa"/>
        </w:tcPr>
        <w:p w:rsidR="00654A1D" w:rsidRPr="00E13F78" w:rsidRDefault="00654A1D" w:rsidP="005F0B22">
          <w:pPr>
            <w:pStyle w:val="Sidfot"/>
            <w:tabs>
              <w:tab w:val="clear" w:pos="4536"/>
            </w:tabs>
            <w:jc w:val="center"/>
            <w:rPr>
              <w:rFonts w:ascii="Arial" w:hAnsi="Arial" w:cs="Arial"/>
              <w:sz w:val="20"/>
              <w:szCs w:val="20"/>
            </w:rPr>
          </w:pPr>
        </w:p>
      </w:tc>
    </w:tr>
    <w:tr w:rsidR="00654A1D" w:rsidRPr="00E13F78">
      <w:tc>
        <w:tcPr>
          <w:tcW w:w="2862" w:type="dxa"/>
        </w:tcPr>
        <w:p w:rsidR="00654A1D" w:rsidRPr="00E13F78" w:rsidRDefault="00654A1D" w:rsidP="005F0B22">
          <w:pPr>
            <w:pStyle w:val="Sidfot"/>
            <w:tabs>
              <w:tab w:val="clear" w:pos="4536"/>
            </w:tabs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349" w:type="dxa"/>
        </w:tcPr>
        <w:p w:rsidR="00654A1D" w:rsidRPr="00E13F78" w:rsidRDefault="00654A1D" w:rsidP="005F0B22">
          <w:pPr>
            <w:pStyle w:val="Sidfot"/>
            <w:tabs>
              <w:tab w:val="clear" w:pos="4536"/>
            </w:tabs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3402" w:type="dxa"/>
        </w:tcPr>
        <w:p w:rsidR="00654A1D" w:rsidRPr="00E13F78" w:rsidRDefault="00654A1D" w:rsidP="005F0B22">
          <w:pPr>
            <w:pStyle w:val="Sidfot"/>
            <w:tabs>
              <w:tab w:val="clear" w:pos="4536"/>
            </w:tabs>
            <w:jc w:val="right"/>
            <w:rPr>
              <w:rFonts w:ascii="Arial" w:hAnsi="Arial" w:cs="Arial"/>
              <w:sz w:val="14"/>
              <w:szCs w:val="20"/>
            </w:rPr>
          </w:pPr>
        </w:p>
      </w:tc>
    </w:tr>
    <w:tr w:rsidR="00654A1D" w:rsidRPr="00E13F78">
      <w:tc>
        <w:tcPr>
          <w:tcW w:w="2862" w:type="dxa"/>
        </w:tcPr>
        <w:p w:rsidR="00654A1D" w:rsidRPr="00E13F78" w:rsidRDefault="00654A1D" w:rsidP="005F0B22">
          <w:pPr>
            <w:pStyle w:val="Sidfot"/>
            <w:tabs>
              <w:tab w:val="clear" w:pos="4536"/>
            </w:tabs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349" w:type="dxa"/>
        </w:tcPr>
        <w:p w:rsidR="00654A1D" w:rsidRPr="00E13F78" w:rsidRDefault="00654A1D" w:rsidP="005F0B22">
          <w:pPr>
            <w:pStyle w:val="Sidfot"/>
            <w:tabs>
              <w:tab w:val="clear" w:pos="4536"/>
            </w:tabs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3402" w:type="dxa"/>
        </w:tcPr>
        <w:p w:rsidR="00654A1D" w:rsidRPr="00E13F78" w:rsidRDefault="00654A1D" w:rsidP="005F0B22">
          <w:pPr>
            <w:pStyle w:val="Sidfot"/>
            <w:tabs>
              <w:tab w:val="clear" w:pos="4536"/>
            </w:tabs>
            <w:jc w:val="right"/>
            <w:rPr>
              <w:rFonts w:ascii="Arial" w:hAnsi="Arial" w:cs="Arial"/>
              <w:sz w:val="14"/>
              <w:szCs w:val="20"/>
            </w:rPr>
          </w:pPr>
          <w:r w:rsidRPr="00E13F78">
            <w:rPr>
              <w:rFonts w:ascii="Arial" w:hAnsi="Arial" w:cs="Arial"/>
              <w:sz w:val="14"/>
              <w:szCs w:val="20"/>
            </w:rPr>
            <w:t xml:space="preserve">TDOK 2010:239 </w:t>
          </w:r>
          <w:proofErr w:type="spellStart"/>
          <w:r w:rsidRPr="00E13F78">
            <w:rPr>
              <w:rFonts w:ascii="Arial" w:hAnsi="Arial" w:cs="Arial"/>
              <w:sz w:val="14"/>
              <w:szCs w:val="20"/>
            </w:rPr>
            <w:t>Mall_Rapport</w:t>
          </w:r>
          <w:proofErr w:type="spellEnd"/>
          <w:r w:rsidRPr="00E13F78">
            <w:rPr>
              <w:rFonts w:ascii="Arial" w:hAnsi="Arial" w:cs="Arial"/>
              <w:sz w:val="14"/>
              <w:szCs w:val="20"/>
            </w:rPr>
            <w:t xml:space="preserve"> generell v.1.0</w:t>
          </w:r>
        </w:p>
      </w:tc>
    </w:tr>
  </w:tbl>
  <w:p w:rsidR="00654A1D" w:rsidRPr="005F0B22" w:rsidRDefault="00654A1D" w:rsidP="005F0B22">
    <w:pPr>
      <w:pStyle w:val="Sidfot"/>
      <w:tabs>
        <w:tab w:val="clear" w:pos="4536"/>
      </w:tabs>
      <w:ind w:right="86"/>
      <w:jc w:val="right"/>
      <w:rPr>
        <w:rFonts w:ascii="Arial" w:hAnsi="Arial" w:cs="Arial"/>
        <w:sz w:val="14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A1D" w:rsidRPr="00620A9E" w:rsidRDefault="00654A1D" w:rsidP="003F7BA1">
    <w:pPr>
      <w:pStyle w:val="Sidfot"/>
      <w:tabs>
        <w:tab w:val="clear" w:pos="4536"/>
      </w:tabs>
      <w:jc w:val="right"/>
      <w:rPr>
        <w:rFonts w:ascii="Arial" w:hAnsi="Arial" w:cs="Arial"/>
        <w:sz w:val="14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613" w:type="dxa"/>
      <w:tblLook w:val="04A0" w:firstRow="1" w:lastRow="0" w:firstColumn="1" w:lastColumn="0" w:noHBand="0" w:noVBand="1"/>
    </w:tblPr>
    <w:tblGrid>
      <w:gridCol w:w="2862"/>
      <w:gridCol w:w="2349"/>
      <w:gridCol w:w="3402"/>
    </w:tblGrid>
    <w:tr w:rsidR="00654A1D" w:rsidRPr="00E13F78">
      <w:tc>
        <w:tcPr>
          <w:tcW w:w="2862" w:type="dxa"/>
        </w:tcPr>
        <w:p w:rsidR="00654A1D" w:rsidRPr="00E13F78" w:rsidRDefault="00654A1D" w:rsidP="00773F51">
          <w:pPr>
            <w:pStyle w:val="Sidfot"/>
            <w:tabs>
              <w:tab w:val="clear" w:pos="4536"/>
            </w:tabs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349" w:type="dxa"/>
        </w:tcPr>
        <w:p w:rsidR="00654A1D" w:rsidRPr="00E13F78" w:rsidRDefault="00654A1D" w:rsidP="00773F51">
          <w:pPr>
            <w:pStyle w:val="Sidfot"/>
            <w:tabs>
              <w:tab w:val="clear" w:pos="4536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E13F78">
            <w:rPr>
              <w:rFonts w:ascii="Arial" w:hAnsi="Arial" w:cs="Arial"/>
              <w:sz w:val="20"/>
              <w:szCs w:val="20"/>
            </w:rPr>
            <w:fldChar w:fldCharType="begin"/>
          </w:r>
          <w:r w:rsidRPr="00E13F78">
            <w:rPr>
              <w:rFonts w:ascii="Arial" w:hAnsi="Arial" w:cs="Arial"/>
              <w:sz w:val="20"/>
              <w:szCs w:val="20"/>
            </w:rPr>
            <w:instrText xml:space="preserve"> PAGE   \* MERGEFORMAT </w:instrText>
          </w:r>
          <w:r w:rsidRPr="00E13F78">
            <w:rPr>
              <w:rFonts w:ascii="Arial" w:hAnsi="Arial" w:cs="Arial"/>
              <w:sz w:val="20"/>
              <w:szCs w:val="20"/>
            </w:rPr>
            <w:fldChar w:fldCharType="separate"/>
          </w:r>
          <w:r w:rsidR="002B545A">
            <w:rPr>
              <w:rFonts w:ascii="Arial" w:hAnsi="Arial" w:cs="Arial"/>
              <w:noProof/>
              <w:sz w:val="20"/>
              <w:szCs w:val="20"/>
            </w:rPr>
            <w:t>7</w:t>
          </w:r>
          <w:r w:rsidRPr="00E13F78">
            <w:rPr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3402" w:type="dxa"/>
        </w:tcPr>
        <w:p w:rsidR="00654A1D" w:rsidRPr="00E13F78" w:rsidRDefault="00654A1D" w:rsidP="00773F51">
          <w:pPr>
            <w:pStyle w:val="Sidfot"/>
            <w:tabs>
              <w:tab w:val="clear" w:pos="4536"/>
            </w:tabs>
            <w:jc w:val="center"/>
            <w:rPr>
              <w:rFonts w:ascii="Arial" w:hAnsi="Arial" w:cs="Arial"/>
              <w:sz w:val="20"/>
              <w:szCs w:val="20"/>
            </w:rPr>
          </w:pPr>
        </w:p>
      </w:tc>
    </w:tr>
    <w:tr w:rsidR="00654A1D" w:rsidRPr="00E13F78">
      <w:tc>
        <w:tcPr>
          <w:tcW w:w="2862" w:type="dxa"/>
        </w:tcPr>
        <w:p w:rsidR="00654A1D" w:rsidRPr="00E13F78" w:rsidRDefault="00654A1D" w:rsidP="00773F51">
          <w:pPr>
            <w:pStyle w:val="Sidfot"/>
            <w:tabs>
              <w:tab w:val="clear" w:pos="4536"/>
            </w:tabs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349" w:type="dxa"/>
        </w:tcPr>
        <w:p w:rsidR="00654A1D" w:rsidRPr="00E13F78" w:rsidRDefault="00654A1D" w:rsidP="00773F51">
          <w:pPr>
            <w:pStyle w:val="Sidfot"/>
            <w:tabs>
              <w:tab w:val="clear" w:pos="4536"/>
            </w:tabs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3402" w:type="dxa"/>
        </w:tcPr>
        <w:p w:rsidR="00654A1D" w:rsidRPr="00E13F78" w:rsidRDefault="00654A1D" w:rsidP="00773F51">
          <w:pPr>
            <w:pStyle w:val="Sidfot"/>
            <w:tabs>
              <w:tab w:val="clear" w:pos="4536"/>
            </w:tabs>
            <w:jc w:val="right"/>
            <w:rPr>
              <w:rFonts w:ascii="Arial" w:hAnsi="Arial" w:cs="Arial"/>
              <w:sz w:val="14"/>
              <w:szCs w:val="20"/>
            </w:rPr>
          </w:pPr>
        </w:p>
      </w:tc>
    </w:tr>
    <w:tr w:rsidR="00654A1D" w:rsidRPr="00E13F78">
      <w:tc>
        <w:tcPr>
          <w:tcW w:w="2862" w:type="dxa"/>
        </w:tcPr>
        <w:p w:rsidR="00654A1D" w:rsidRPr="00E13F78" w:rsidRDefault="00654A1D" w:rsidP="00773F51">
          <w:pPr>
            <w:pStyle w:val="Sidfot"/>
            <w:tabs>
              <w:tab w:val="clear" w:pos="4536"/>
            </w:tabs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349" w:type="dxa"/>
        </w:tcPr>
        <w:p w:rsidR="00654A1D" w:rsidRPr="00E13F78" w:rsidRDefault="00654A1D" w:rsidP="00773F51">
          <w:pPr>
            <w:pStyle w:val="Sidfot"/>
            <w:tabs>
              <w:tab w:val="clear" w:pos="4536"/>
            </w:tabs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3402" w:type="dxa"/>
        </w:tcPr>
        <w:p w:rsidR="00654A1D" w:rsidRPr="00E13F78" w:rsidRDefault="00654A1D" w:rsidP="00773F51">
          <w:pPr>
            <w:pStyle w:val="Sidfot"/>
            <w:tabs>
              <w:tab w:val="clear" w:pos="4536"/>
            </w:tabs>
            <w:jc w:val="right"/>
            <w:rPr>
              <w:rFonts w:ascii="Arial" w:hAnsi="Arial" w:cs="Arial"/>
              <w:sz w:val="14"/>
              <w:szCs w:val="20"/>
            </w:rPr>
          </w:pPr>
        </w:p>
      </w:tc>
    </w:tr>
  </w:tbl>
  <w:p w:rsidR="00654A1D" w:rsidRPr="00620A9E" w:rsidRDefault="00654A1D" w:rsidP="003F7BA1">
    <w:pPr>
      <w:pStyle w:val="Sidfot"/>
      <w:tabs>
        <w:tab w:val="clear" w:pos="4536"/>
      </w:tabs>
      <w:jc w:val="right"/>
      <w:rPr>
        <w:rFonts w:ascii="Arial" w:hAnsi="Arial" w:cs="Arial"/>
        <w:sz w:val="14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A1D" w:rsidRPr="00DE6D5C" w:rsidRDefault="00654A1D" w:rsidP="00DE6D5C">
    <w:pPr>
      <w:pStyle w:val="Sidfot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2EE" w:rsidRDefault="000462EE" w:rsidP="00EF2712">
      <w:pPr>
        <w:spacing w:after="0" w:line="240" w:lineRule="auto"/>
      </w:pPr>
      <w:r>
        <w:separator/>
      </w:r>
    </w:p>
  </w:footnote>
  <w:footnote w:type="continuationSeparator" w:id="0">
    <w:p w:rsidR="000462EE" w:rsidRDefault="000462EE" w:rsidP="00EF2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E"/>
    <w:multiLevelType w:val="singleLevel"/>
    <w:tmpl w:val="D438E3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DB7CC0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790E7D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0BDC47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87A0A0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B64882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14B4EDD"/>
    <w:multiLevelType w:val="hybridMultilevel"/>
    <w:tmpl w:val="26144640"/>
    <w:lvl w:ilvl="0" w:tplc="BA2255C0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BE0FA5"/>
    <w:multiLevelType w:val="hybridMultilevel"/>
    <w:tmpl w:val="71646BF6"/>
    <w:lvl w:ilvl="0" w:tplc="E75C49AA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E635A9"/>
    <w:multiLevelType w:val="hybridMultilevel"/>
    <w:tmpl w:val="9A728C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21403B"/>
    <w:multiLevelType w:val="hybridMultilevel"/>
    <w:tmpl w:val="ACEEBF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225FE"/>
    <w:multiLevelType w:val="multilevel"/>
    <w:tmpl w:val="AD9EF8EC"/>
    <w:lvl w:ilvl="0">
      <w:start w:val="1"/>
      <w:numFmt w:val="decimal"/>
      <w:lvlText w:val="%1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3343326"/>
    <w:multiLevelType w:val="hybridMultilevel"/>
    <w:tmpl w:val="6678A5D2"/>
    <w:lvl w:ilvl="0" w:tplc="46C6A8DA">
      <w:numFmt w:val="bullet"/>
      <w:lvlText w:val="•"/>
      <w:lvlJc w:val="left"/>
      <w:pPr>
        <w:ind w:left="927" w:hanging="360"/>
      </w:pPr>
      <w:rPr>
        <w:rFonts w:ascii="Georgia" w:eastAsia="Calibri" w:hAnsi="Georgia" w:cs="Arial" w:hint="default"/>
      </w:rPr>
    </w:lvl>
    <w:lvl w:ilvl="1" w:tplc="041D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293E5FD1"/>
    <w:multiLevelType w:val="hybridMultilevel"/>
    <w:tmpl w:val="5C4C5320"/>
    <w:lvl w:ilvl="0" w:tplc="A34C1412">
      <w:start w:val="1"/>
      <w:numFmt w:val="bullet"/>
      <w:lvlText w:val="-"/>
      <w:lvlJc w:val="left"/>
      <w:pPr>
        <w:ind w:left="420" w:hanging="360"/>
      </w:pPr>
      <w:rPr>
        <w:rFonts w:ascii="Verdana" w:eastAsiaTheme="minorHAnsi" w:hAnsi="Verdan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294317BE"/>
    <w:multiLevelType w:val="hybridMultilevel"/>
    <w:tmpl w:val="20DCDA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5F48E1"/>
    <w:multiLevelType w:val="multilevel"/>
    <w:tmpl w:val="300A4D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4EC77AD"/>
    <w:multiLevelType w:val="hybridMultilevel"/>
    <w:tmpl w:val="4962C854"/>
    <w:lvl w:ilvl="0" w:tplc="ADE4831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40A12980"/>
    <w:multiLevelType w:val="hybridMultilevel"/>
    <w:tmpl w:val="CE342692"/>
    <w:lvl w:ilvl="0" w:tplc="27AA14A2">
      <w:numFmt w:val="bullet"/>
      <w:pStyle w:val="PunktlistaBrdtext"/>
      <w:lvlText w:val="•"/>
      <w:lvlJc w:val="left"/>
      <w:pPr>
        <w:ind w:left="1287" w:hanging="360"/>
      </w:pPr>
      <w:rPr>
        <w:rFonts w:ascii="Georgia" w:eastAsia="Calibri" w:hAnsi="Georgia" w:cs="Arial" w:hint="default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43B5444"/>
    <w:multiLevelType w:val="hybridMultilevel"/>
    <w:tmpl w:val="E798746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176A98"/>
    <w:multiLevelType w:val="hybridMultilevel"/>
    <w:tmpl w:val="34BA4A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0C748B"/>
    <w:multiLevelType w:val="hybridMultilevel"/>
    <w:tmpl w:val="97EA71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6F37DD"/>
    <w:multiLevelType w:val="multilevel"/>
    <w:tmpl w:val="44AE581E"/>
    <w:lvl w:ilvl="0">
      <w:start w:val="1"/>
      <w:numFmt w:val="decimal"/>
      <w:pStyle w:val="Numreradlista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pStyle w:val="Numreradlista2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pStyle w:val="Numreradlista3"/>
      <w:lvlText w:val="%3."/>
      <w:lvlJc w:val="right"/>
      <w:pPr>
        <w:ind w:left="216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3"/>
      </w:pPr>
      <w:rPr>
        <w:rFonts w:hint="default"/>
      </w:rPr>
    </w:lvl>
  </w:abstractNum>
  <w:abstractNum w:abstractNumId="21" w15:restartNumberingAfterBreak="0">
    <w:nsid w:val="5751058C"/>
    <w:multiLevelType w:val="hybridMultilevel"/>
    <w:tmpl w:val="97CCF34E"/>
    <w:lvl w:ilvl="0" w:tplc="665EA836">
      <w:numFmt w:val="bullet"/>
      <w:lvlText w:val="•"/>
      <w:lvlJc w:val="left"/>
      <w:pPr>
        <w:ind w:left="927" w:hanging="360"/>
      </w:pPr>
      <w:rPr>
        <w:rFonts w:ascii="Georgia" w:eastAsia="Calibri" w:hAnsi="Georgia" w:cs="Arial" w:hint="default"/>
      </w:rPr>
    </w:lvl>
    <w:lvl w:ilvl="1" w:tplc="041D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5CC820E7"/>
    <w:multiLevelType w:val="multilevel"/>
    <w:tmpl w:val="CF2C460A"/>
    <w:lvl w:ilvl="0">
      <w:start w:val="1"/>
      <w:numFmt w:val="bullet"/>
      <w:pStyle w:val="Punktlista"/>
      <w:lvlText w:val=""/>
      <w:lvlJc w:val="left"/>
      <w:pPr>
        <w:ind w:left="720" w:hanging="363"/>
      </w:pPr>
      <w:rPr>
        <w:rFonts w:ascii="Symbol" w:hAnsi="Symbol" w:hint="default"/>
      </w:rPr>
    </w:lvl>
    <w:lvl w:ilvl="1">
      <w:start w:val="1"/>
      <w:numFmt w:val="bullet"/>
      <w:pStyle w:val="Punktlista2"/>
      <w:lvlText w:val=""/>
      <w:lvlJc w:val="left"/>
      <w:pPr>
        <w:ind w:left="1440" w:hanging="363"/>
      </w:pPr>
      <w:rPr>
        <w:rFonts w:ascii="Symbol" w:hAnsi="Symbol" w:hint="default"/>
      </w:rPr>
    </w:lvl>
    <w:lvl w:ilvl="2">
      <w:start w:val="1"/>
      <w:numFmt w:val="bullet"/>
      <w:pStyle w:val="Punktlista3"/>
      <w:lvlText w:val=""/>
      <w:lvlJc w:val="left"/>
      <w:pPr>
        <w:ind w:left="2160" w:hanging="36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3"/>
      </w:pPr>
      <w:rPr>
        <w:rFonts w:ascii="Wingdings" w:hAnsi="Wingdings" w:hint="default"/>
      </w:rPr>
    </w:lvl>
  </w:abstractNum>
  <w:abstractNum w:abstractNumId="23" w15:restartNumberingAfterBreak="0">
    <w:nsid w:val="60526E31"/>
    <w:multiLevelType w:val="hybridMultilevel"/>
    <w:tmpl w:val="382E931E"/>
    <w:lvl w:ilvl="0" w:tplc="041D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4" w15:restartNumberingAfterBreak="0">
    <w:nsid w:val="66290EF0"/>
    <w:multiLevelType w:val="hybridMultilevel"/>
    <w:tmpl w:val="2F6227B4"/>
    <w:lvl w:ilvl="0" w:tplc="7A601F5C">
      <w:start w:val="1"/>
      <w:numFmt w:val="decimal"/>
      <w:pStyle w:val="TRVrubrik1"/>
      <w:lvlText w:val="%1."/>
      <w:lvlJc w:val="left"/>
      <w:pPr>
        <w:ind w:left="3963" w:hanging="360"/>
      </w:pPr>
    </w:lvl>
    <w:lvl w:ilvl="1" w:tplc="041D0019" w:tentative="1">
      <w:start w:val="1"/>
      <w:numFmt w:val="lowerLetter"/>
      <w:lvlText w:val="%2."/>
      <w:lvlJc w:val="left"/>
      <w:pPr>
        <w:ind w:left="4683" w:hanging="360"/>
      </w:pPr>
    </w:lvl>
    <w:lvl w:ilvl="2" w:tplc="041D001B" w:tentative="1">
      <w:start w:val="1"/>
      <w:numFmt w:val="lowerRoman"/>
      <w:lvlText w:val="%3."/>
      <w:lvlJc w:val="right"/>
      <w:pPr>
        <w:ind w:left="5403" w:hanging="180"/>
      </w:pPr>
    </w:lvl>
    <w:lvl w:ilvl="3" w:tplc="041D000F" w:tentative="1">
      <w:start w:val="1"/>
      <w:numFmt w:val="decimal"/>
      <w:lvlText w:val="%4."/>
      <w:lvlJc w:val="left"/>
      <w:pPr>
        <w:ind w:left="6123" w:hanging="360"/>
      </w:pPr>
    </w:lvl>
    <w:lvl w:ilvl="4" w:tplc="041D0019" w:tentative="1">
      <w:start w:val="1"/>
      <w:numFmt w:val="lowerLetter"/>
      <w:lvlText w:val="%5."/>
      <w:lvlJc w:val="left"/>
      <w:pPr>
        <w:ind w:left="6843" w:hanging="360"/>
      </w:pPr>
    </w:lvl>
    <w:lvl w:ilvl="5" w:tplc="041D001B" w:tentative="1">
      <w:start w:val="1"/>
      <w:numFmt w:val="lowerRoman"/>
      <w:lvlText w:val="%6."/>
      <w:lvlJc w:val="right"/>
      <w:pPr>
        <w:ind w:left="7563" w:hanging="180"/>
      </w:pPr>
    </w:lvl>
    <w:lvl w:ilvl="6" w:tplc="041D000F" w:tentative="1">
      <w:start w:val="1"/>
      <w:numFmt w:val="decimal"/>
      <w:lvlText w:val="%7."/>
      <w:lvlJc w:val="left"/>
      <w:pPr>
        <w:ind w:left="8283" w:hanging="360"/>
      </w:pPr>
    </w:lvl>
    <w:lvl w:ilvl="7" w:tplc="041D0019" w:tentative="1">
      <w:start w:val="1"/>
      <w:numFmt w:val="lowerLetter"/>
      <w:lvlText w:val="%8."/>
      <w:lvlJc w:val="left"/>
      <w:pPr>
        <w:ind w:left="9003" w:hanging="360"/>
      </w:pPr>
    </w:lvl>
    <w:lvl w:ilvl="8" w:tplc="041D001B" w:tentative="1">
      <w:start w:val="1"/>
      <w:numFmt w:val="lowerRoman"/>
      <w:lvlText w:val="%9."/>
      <w:lvlJc w:val="right"/>
      <w:pPr>
        <w:ind w:left="9723" w:hanging="180"/>
      </w:pPr>
    </w:lvl>
  </w:abstractNum>
  <w:abstractNum w:abstractNumId="25" w15:restartNumberingAfterBreak="0">
    <w:nsid w:val="67347CF9"/>
    <w:multiLevelType w:val="hybridMultilevel"/>
    <w:tmpl w:val="57629B3A"/>
    <w:lvl w:ilvl="0" w:tplc="03AAFE3C">
      <w:numFmt w:val="bullet"/>
      <w:lvlText w:val="•"/>
      <w:lvlJc w:val="left"/>
      <w:pPr>
        <w:ind w:left="1287" w:hanging="360"/>
      </w:pPr>
      <w:rPr>
        <w:rFonts w:ascii="Georgia" w:eastAsia="Calibri" w:hAnsi="Georgia" w:cs="Arial" w:hint="default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8CB7A95"/>
    <w:multiLevelType w:val="hybridMultilevel"/>
    <w:tmpl w:val="03E0F3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675989"/>
    <w:multiLevelType w:val="hybridMultilevel"/>
    <w:tmpl w:val="48B6DD06"/>
    <w:lvl w:ilvl="0" w:tplc="041D0001">
      <w:start w:val="1"/>
      <w:numFmt w:val="bullet"/>
      <w:lvlText w:val=""/>
      <w:lvlJc w:val="left"/>
      <w:pPr>
        <w:ind w:left="172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4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6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8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0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2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4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6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89" w:hanging="360"/>
      </w:pPr>
      <w:rPr>
        <w:rFonts w:ascii="Wingdings" w:hAnsi="Wingdings" w:hint="default"/>
      </w:rPr>
    </w:lvl>
  </w:abstractNum>
  <w:abstractNum w:abstractNumId="28" w15:restartNumberingAfterBreak="0">
    <w:nsid w:val="6BF73E94"/>
    <w:multiLevelType w:val="hybridMultilevel"/>
    <w:tmpl w:val="D410F2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60C93"/>
    <w:multiLevelType w:val="hybridMultilevel"/>
    <w:tmpl w:val="08E0EF0A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21"/>
  </w:num>
  <w:num w:numId="4">
    <w:abstractNumId w:val="16"/>
  </w:num>
  <w:num w:numId="5">
    <w:abstractNumId w:val="11"/>
  </w:num>
  <w:num w:numId="6">
    <w:abstractNumId w:val="16"/>
  </w:num>
  <w:num w:numId="7">
    <w:abstractNumId w:val="5"/>
  </w:num>
  <w:num w:numId="8">
    <w:abstractNumId w:val="3"/>
  </w:num>
  <w:num w:numId="9">
    <w:abstractNumId w:val="2"/>
  </w:num>
  <w:num w:numId="10">
    <w:abstractNumId w:val="4"/>
  </w:num>
  <w:num w:numId="11">
    <w:abstractNumId w:val="1"/>
  </w:num>
  <w:num w:numId="12">
    <w:abstractNumId w:val="0"/>
  </w:num>
  <w:num w:numId="13">
    <w:abstractNumId w:val="22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10"/>
  </w:num>
  <w:num w:numId="17">
    <w:abstractNumId w:val="15"/>
  </w:num>
  <w:num w:numId="18">
    <w:abstractNumId w:val="18"/>
  </w:num>
  <w:num w:numId="19">
    <w:abstractNumId w:val="13"/>
  </w:num>
  <w:num w:numId="20">
    <w:abstractNumId w:val="7"/>
  </w:num>
  <w:num w:numId="21">
    <w:abstractNumId w:val="6"/>
  </w:num>
  <w:num w:numId="22">
    <w:abstractNumId w:val="12"/>
  </w:num>
  <w:num w:numId="23">
    <w:abstractNumId w:val="9"/>
  </w:num>
  <w:num w:numId="24">
    <w:abstractNumId w:val="28"/>
  </w:num>
  <w:num w:numId="25">
    <w:abstractNumId w:val="23"/>
  </w:num>
  <w:num w:numId="26">
    <w:abstractNumId w:val="27"/>
  </w:num>
  <w:num w:numId="27">
    <w:abstractNumId w:val="8"/>
  </w:num>
  <w:num w:numId="28">
    <w:abstractNumId w:val="19"/>
  </w:num>
  <w:num w:numId="29">
    <w:abstractNumId w:val="14"/>
  </w:num>
  <w:num w:numId="30">
    <w:abstractNumId w:val="14"/>
  </w:num>
  <w:num w:numId="31">
    <w:abstractNumId w:val="14"/>
  </w:num>
  <w:num w:numId="32">
    <w:abstractNumId w:val="14"/>
  </w:num>
  <w:num w:numId="33">
    <w:abstractNumId w:val="24"/>
  </w:num>
  <w:num w:numId="34">
    <w:abstractNumId w:val="17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ecb00,#ffec9d,#fff1b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6A3"/>
    <w:rsid w:val="000227AF"/>
    <w:rsid w:val="000325A0"/>
    <w:rsid w:val="000462EE"/>
    <w:rsid w:val="000572AB"/>
    <w:rsid w:val="00063A19"/>
    <w:rsid w:val="000650A0"/>
    <w:rsid w:val="00096F89"/>
    <w:rsid w:val="000B77EB"/>
    <w:rsid w:val="000E3339"/>
    <w:rsid w:val="000F39CE"/>
    <w:rsid w:val="00113607"/>
    <w:rsid w:val="00114934"/>
    <w:rsid w:val="001227AB"/>
    <w:rsid w:val="00143DAD"/>
    <w:rsid w:val="00147CA7"/>
    <w:rsid w:val="00152471"/>
    <w:rsid w:val="0017114C"/>
    <w:rsid w:val="00176C07"/>
    <w:rsid w:val="00186C41"/>
    <w:rsid w:val="00195515"/>
    <w:rsid w:val="00196FEA"/>
    <w:rsid w:val="001A3226"/>
    <w:rsid w:val="001B6AFD"/>
    <w:rsid w:val="001C6109"/>
    <w:rsid w:val="001D4ED9"/>
    <w:rsid w:val="001D62EC"/>
    <w:rsid w:val="001E1EBD"/>
    <w:rsid w:val="001F1B5B"/>
    <w:rsid w:val="0020485D"/>
    <w:rsid w:val="0022220A"/>
    <w:rsid w:val="00231C6B"/>
    <w:rsid w:val="00240385"/>
    <w:rsid w:val="00240EEE"/>
    <w:rsid w:val="00244669"/>
    <w:rsid w:val="00261DF8"/>
    <w:rsid w:val="0027190A"/>
    <w:rsid w:val="0029191B"/>
    <w:rsid w:val="00295BED"/>
    <w:rsid w:val="002B154D"/>
    <w:rsid w:val="002B441C"/>
    <w:rsid w:val="002B545A"/>
    <w:rsid w:val="002C2795"/>
    <w:rsid w:val="002C7BF9"/>
    <w:rsid w:val="002C7E55"/>
    <w:rsid w:val="002E3E0C"/>
    <w:rsid w:val="002F0BB2"/>
    <w:rsid w:val="002F5C24"/>
    <w:rsid w:val="002F71B1"/>
    <w:rsid w:val="00321563"/>
    <w:rsid w:val="0033155D"/>
    <w:rsid w:val="00341A9A"/>
    <w:rsid w:val="00360240"/>
    <w:rsid w:val="0036177D"/>
    <w:rsid w:val="00361C9B"/>
    <w:rsid w:val="00381641"/>
    <w:rsid w:val="00391756"/>
    <w:rsid w:val="003B4897"/>
    <w:rsid w:val="003C4A92"/>
    <w:rsid w:val="003C5A63"/>
    <w:rsid w:val="003F1F9A"/>
    <w:rsid w:val="003F223E"/>
    <w:rsid w:val="003F7BA1"/>
    <w:rsid w:val="00422F1D"/>
    <w:rsid w:val="00443BE0"/>
    <w:rsid w:val="00455680"/>
    <w:rsid w:val="00483827"/>
    <w:rsid w:val="004853D8"/>
    <w:rsid w:val="00486C4D"/>
    <w:rsid w:val="00490E57"/>
    <w:rsid w:val="004C4268"/>
    <w:rsid w:val="004D4689"/>
    <w:rsid w:val="004D792F"/>
    <w:rsid w:val="00504623"/>
    <w:rsid w:val="00513E0A"/>
    <w:rsid w:val="00521B29"/>
    <w:rsid w:val="00522C72"/>
    <w:rsid w:val="00524F10"/>
    <w:rsid w:val="0052753B"/>
    <w:rsid w:val="00532E71"/>
    <w:rsid w:val="00534E8C"/>
    <w:rsid w:val="005402E6"/>
    <w:rsid w:val="005427D6"/>
    <w:rsid w:val="00543390"/>
    <w:rsid w:val="00564942"/>
    <w:rsid w:val="00570E5B"/>
    <w:rsid w:val="00572C00"/>
    <w:rsid w:val="00597818"/>
    <w:rsid w:val="005A3415"/>
    <w:rsid w:val="005A75BA"/>
    <w:rsid w:val="005C3A21"/>
    <w:rsid w:val="005D66C8"/>
    <w:rsid w:val="005E55D4"/>
    <w:rsid w:val="005E6F29"/>
    <w:rsid w:val="005F0B22"/>
    <w:rsid w:val="005F51FB"/>
    <w:rsid w:val="00615EA8"/>
    <w:rsid w:val="00620A9E"/>
    <w:rsid w:val="00621DC0"/>
    <w:rsid w:val="0062513A"/>
    <w:rsid w:val="00642665"/>
    <w:rsid w:val="00643F1E"/>
    <w:rsid w:val="006516CF"/>
    <w:rsid w:val="00654A1D"/>
    <w:rsid w:val="006724FA"/>
    <w:rsid w:val="00694C0C"/>
    <w:rsid w:val="006A0413"/>
    <w:rsid w:val="006B369A"/>
    <w:rsid w:val="006C469C"/>
    <w:rsid w:val="006D09F9"/>
    <w:rsid w:val="006E4E9B"/>
    <w:rsid w:val="007008B8"/>
    <w:rsid w:val="007054C4"/>
    <w:rsid w:val="007127C2"/>
    <w:rsid w:val="00717387"/>
    <w:rsid w:val="0072363B"/>
    <w:rsid w:val="007357D9"/>
    <w:rsid w:val="0074312F"/>
    <w:rsid w:val="00746968"/>
    <w:rsid w:val="0075457B"/>
    <w:rsid w:val="007726B5"/>
    <w:rsid w:val="00773F51"/>
    <w:rsid w:val="00780389"/>
    <w:rsid w:val="00781C4C"/>
    <w:rsid w:val="007A00DE"/>
    <w:rsid w:val="007A2E57"/>
    <w:rsid w:val="007C06A3"/>
    <w:rsid w:val="007C1E98"/>
    <w:rsid w:val="007D6357"/>
    <w:rsid w:val="007E5979"/>
    <w:rsid w:val="00810692"/>
    <w:rsid w:val="00817F65"/>
    <w:rsid w:val="00827544"/>
    <w:rsid w:val="008303FF"/>
    <w:rsid w:val="008441B2"/>
    <w:rsid w:val="00867803"/>
    <w:rsid w:val="00874008"/>
    <w:rsid w:val="0088054B"/>
    <w:rsid w:val="0089200E"/>
    <w:rsid w:val="00892182"/>
    <w:rsid w:val="00894677"/>
    <w:rsid w:val="008B6E9A"/>
    <w:rsid w:val="008C6691"/>
    <w:rsid w:val="008D3189"/>
    <w:rsid w:val="008D5F16"/>
    <w:rsid w:val="008E088D"/>
    <w:rsid w:val="008E2F59"/>
    <w:rsid w:val="008E5F00"/>
    <w:rsid w:val="008F150C"/>
    <w:rsid w:val="0091500A"/>
    <w:rsid w:val="00956451"/>
    <w:rsid w:val="009907F9"/>
    <w:rsid w:val="00993E3B"/>
    <w:rsid w:val="009A09F5"/>
    <w:rsid w:val="009A43E0"/>
    <w:rsid w:val="009C469E"/>
    <w:rsid w:val="009D0AAD"/>
    <w:rsid w:val="00A02A5B"/>
    <w:rsid w:val="00A17C42"/>
    <w:rsid w:val="00A3048F"/>
    <w:rsid w:val="00A327F1"/>
    <w:rsid w:val="00A41F0C"/>
    <w:rsid w:val="00A525D3"/>
    <w:rsid w:val="00A55AB1"/>
    <w:rsid w:val="00A55F29"/>
    <w:rsid w:val="00A62147"/>
    <w:rsid w:val="00A6443E"/>
    <w:rsid w:val="00A6654B"/>
    <w:rsid w:val="00A76028"/>
    <w:rsid w:val="00A95269"/>
    <w:rsid w:val="00A97E8B"/>
    <w:rsid w:val="00AA23DD"/>
    <w:rsid w:val="00AB22F7"/>
    <w:rsid w:val="00AB5438"/>
    <w:rsid w:val="00AD60B2"/>
    <w:rsid w:val="00AF55F5"/>
    <w:rsid w:val="00B03437"/>
    <w:rsid w:val="00B24D75"/>
    <w:rsid w:val="00B41D93"/>
    <w:rsid w:val="00B60C27"/>
    <w:rsid w:val="00B70F87"/>
    <w:rsid w:val="00B90461"/>
    <w:rsid w:val="00B914E8"/>
    <w:rsid w:val="00B92AAF"/>
    <w:rsid w:val="00BA0868"/>
    <w:rsid w:val="00BA4FE7"/>
    <w:rsid w:val="00BB1372"/>
    <w:rsid w:val="00BE298B"/>
    <w:rsid w:val="00C031FE"/>
    <w:rsid w:val="00C13A56"/>
    <w:rsid w:val="00C163CA"/>
    <w:rsid w:val="00C22C43"/>
    <w:rsid w:val="00C375E9"/>
    <w:rsid w:val="00C562A1"/>
    <w:rsid w:val="00C7189B"/>
    <w:rsid w:val="00C729DC"/>
    <w:rsid w:val="00C7778C"/>
    <w:rsid w:val="00CC0D84"/>
    <w:rsid w:val="00CD4214"/>
    <w:rsid w:val="00CE5A0F"/>
    <w:rsid w:val="00CE6E4B"/>
    <w:rsid w:val="00CE7EAC"/>
    <w:rsid w:val="00CF2F48"/>
    <w:rsid w:val="00D0660C"/>
    <w:rsid w:val="00D13679"/>
    <w:rsid w:val="00D22C96"/>
    <w:rsid w:val="00D53B7A"/>
    <w:rsid w:val="00D549B9"/>
    <w:rsid w:val="00D77919"/>
    <w:rsid w:val="00DA18F5"/>
    <w:rsid w:val="00DB2BFB"/>
    <w:rsid w:val="00DC0D21"/>
    <w:rsid w:val="00DC52D0"/>
    <w:rsid w:val="00DD4B62"/>
    <w:rsid w:val="00DE2316"/>
    <w:rsid w:val="00DE6D5C"/>
    <w:rsid w:val="00DF20DB"/>
    <w:rsid w:val="00DF66D5"/>
    <w:rsid w:val="00DF71A0"/>
    <w:rsid w:val="00E03920"/>
    <w:rsid w:val="00E0777A"/>
    <w:rsid w:val="00E13D01"/>
    <w:rsid w:val="00E13F78"/>
    <w:rsid w:val="00E225DA"/>
    <w:rsid w:val="00E25616"/>
    <w:rsid w:val="00E3047C"/>
    <w:rsid w:val="00E53593"/>
    <w:rsid w:val="00E544DD"/>
    <w:rsid w:val="00E60078"/>
    <w:rsid w:val="00E93D46"/>
    <w:rsid w:val="00EB5119"/>
    <w:rsid w:val="00EC1082"/>
    <w:rsid w:val="00ED28B9"/>
    <w:rsid w:val="00ED7420"/>
    <w:rsid w:val="00EF1249"/>
    <w:rsid w:val="00EF2712"/>
    <w:rsid w:val="00F12737"/>
    <w:rsid w:val="00F23FA0"/>
    <w:rsid w:val="00F32362"/>
    <w:rsid w:val="00F35BE6"/>
    <w:rsid w:val="00F5274B"/>
    <w:rsid w:val="00F83991"/>
    <w:rsid w:val="00F84BB3"/>
    <w:rsid w:val="00F84E23"/>
    <w:rsid w:val="00F907B0"/>
    <w:rsid w:val="00FA2BFC"/>
    <w:rsid w:val="00FD0718"/>
    <w:rsid w:val="00FD114F"/>
    <w:rsid w:val="00FE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ecb00,#ffec9d,#fff1b5"/>
    </o:shapedefaults>
    <o:shapelayout v:ext="edit">
      <o:idmap v:ext="edit" data="1"/>
    </o:shapelayout>
  </w:shapeDefaults>
  <w:decimalSymbol w:val=","/>
  <w:listSeparator w:val=";"/>
  <w15:docId w15:val="{C8B901DD-062C-4F7D-96EB-E5881FC0E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uiPriority="4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8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7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7" w:unhideWhenUsed="1"/>
    <w:lsdException w:name="List Bullet 3" w:semiHidden="1" w:uiPriority="7" w:unhideWhenUsed="1"/>
    <w:lsdException w:name="List Bullet 4" w:semiHidden="1" w:unhideWhenUsed="1"/>
    <w:lsdException w:name="List Bullet 5" w:semiHidden="1" w:unhideWhenUsed="1"/>
    <w:lsdException w:name="List Number 2" w:semiHidden="1" w:uiPriority="7" w:unhideWhenUsed="1"/>
    <w:lsdException w:name="List Number 3" w:semiHidden="1" w:uiPriority="7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008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4"/>
    <w:qFormat/>
    <w:rsid w:val="00A95269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4"/>
    <w:qFormat/>
    <w:rsid w:val="00F8399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4"/>
    <w:qFormat/>
    <w:rsid w:val="00F83991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521B29"/>
    <w:pPr>
      <w:keepNext/>
      <w:keepLines/>
      <w:tabs>
        <w:tab w:val="num" w:pos="1009"/>
      </w:tabs>
      <w:spacing w:before="240" w:after="80" w:line="240" w:lineRule="auto"/>
      <w:ind w:left="1009" w:hanging="1009"/>
      <w:outlineLvl w:val="3"/>
    </w:pPr>
    <w:rPr>
      <w:rFonts w:asciiTheme="majorHAnsi" w:eastAsiaTheme="majorEastAsia" w:hAnsiTheme="majorHAnsi" w:cstheme="majorBidi"/>
      <w:iCs/>
      <w:sz w:val="18"/>
      <w:szCs w:val="18"/>
      <w:lang w:val="en-GB"/>
    </w:rPr>
  </w:style>
  <w:style w:type="paragraph" w:styleId="Rubrik5">
    <w:name w:val="heading 5"/>
    <w:basedOn w:val="Normal"/>
    <w:next w:val="Normal"/>
    <w:link w:val="Rubrik5Char"/>
    <w:uiPriority w:val="9"/>
    <w:semiHidden/>
    <w:rsid w:val="00521B29"/>
    <w:pPr>
      <w:keepNext/>
      <w:keepLines/>
      <w:tabs>
        <w:tab w:val="num" w:pos="1009"/>
      </w:tabs>
      <w:spacing w:before="40" w:after="0" w:line="288" w:lineRule="auto"/>
      <w:ind w:left="1009" w:hanging="1009"/>
      <w:outlineLvl w:val="4"/>
    </w:pPr>
    <w:rPr>
      <w:rFonts w:asciiTheme="majorHAnsi" w:eastAsiaTheme="majorEastAsia" w:hAnsiTheme="majorHAnsi" w:cstheme="majorBidi"/>
      <w:sz w:val="18"/>
      <w:szCs w:val="18"/>
      <w:lang w:val="en-GB"/>
    </w:rPr>
  </w:style>
  <w:style w:type="paragraph" w:styleId="Rubrik6">
    <w:name w:val="heading 6"/>
    <w:basedOn w:val="Normal"/>
    <w:next w:val="Normal"/>
    <w:link w:val="Rubrik6Char"/>
    <w:uiPriority w:val="9"/>
    <w:semiHidden/>
    <w:rsid w:val="00521B29"/>
    <w:pPr>
      <w:keepNext/>
      <w:keepLines/>
      <w:spacing w:before="40" w:after="0" w:line="288" w:lineRule="auto"/>
      <w:outlineLvl w:val="5"/>
    </w:pPr>
    <w:rPr>
      <w:rFonts w:asciiTheme="majorHAnsi" w:eastAsiaTheme="majorEastAsia" w:hAnsiTheme="majorHAnsi" w:cstheme="majorBidi"/>
      <w:sz w:val="18"/>
      <w:szCs w:val="18"/>
      <w:lang w:val="en-GB"/>
    </w:rPr>
  </w:style>
  <w:style w:type="paragraph" w:styleId="Rubrik7">
    <w:name w:val="heading 7"/>
    <w:basedOn w:val="Normal"/>
    <w:next w:val="Normal"/>
    <w:link w:val="Rubrik7Char"/>
    <w:uiPriority w:val="9"/>
    <w:semiHidden/>
    <w:rsid w:val="00521B29"/>
    <w:pPr>
      <w:keepNext/>
      <w:keepLines/>
      <w:spacing w:before="40" w:after="0" w:line="288" w:lineRule="auto"/>
      <w:outlineLvl w:val="6"/>
    </w:pPr>
    <w:rPr>
      <w:rFonts w:asciiTheme="majorHAnsi" w:eastAsiaTheme="majorEastAsia" w:hAnsiTheme="majorHAnsi" w:cstheme="majorBidi"/>
      <w:iCs/>
      <w:sz w:val="18"/>
      <w:szCs w:val="18"/>
      <w:lang w:val="en-GB"/>
    </w:rPr>
  </w:style>
  <w:style w:type="paragraph" w:styleId="Rubrik8">
    <w:name w:val="heading 8"/>
    <w:basedOn w:val="Normal"/>
    <w:next w:val="Normal"/>
    <w:link w:val="Rubrik8Char"/>
    <w:uiPriority w:val="9"/>
    <w:semiHidden/>
    <w:rsid w:val="00521B29"/>
    <w:pPr>
      <w:keepNext/>
      <w:keepLines/>
      <w:spacing w:before="40" w:after="0" w:line="288" w:lineRule="auto"/>
      <w:outlineLvl w:val="7"/>
    </w:pPr>
    <w:rPr>
      <w:rFonts w:asciiTheme="majorHAnsi" w:eastAsiaTheme="majorEastAsia" w:hAnsiTheme="majorHAnsi" w:cstheme="majorBidi"/>
      <w:sz w:val="18"/>
      <w:szCs w:val="21"/>
      <w:lang w:val="en-GB"/>
    </w:rPr>
  </w:style>
  <w:style w:type="paragraph" w:styleId="Rubrik9">
    <w:name w:val="heading 9"/>
    <w:basedOn w:val="Normal"/>
    <w:next w:val="Normal"/>
    <w:link w:val="Rubrik9Char"/>
    <w:uiPriority w:val="9"/>
    <w:semiHidden/>
    <w:rsid w:val="00521B29"/>
    <w:pPr>
      <w:keepNext/>
      <w:keepLines/>
      <w:spacing w:before="40" w:after="0" w:line="288" w:lineRule="auto"/>
      <w:outlineLvl w:val="8"/>
    </w:pPr>
    <w:rPr>
      <w:rFonts w:asciiTheme="majorHAnsi" w:eastAsiaTheme="majorEastAsia" w:hAnsiTheme="majorHAnsi" w:cstheme="majorBidi"/>
      <w:iCs/>
      <w:sz w:val="18"/>
      <w:szCs w:val="21"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4"/>
    <w:rsid w:val="00A95269"/>
    <w:rPr>
      <w:rFonts w:ascii="Cambria" w:hAnsi="Cambria" w:cs="Cambria"/>
      <w:b/>
      <w:bCs/>
      <w:color w:val="365F91"/>
      <w:sz w:val="28"/>
      <w:szCs w:val="28"/>
    </w:rPr>
  </w:style>
  <w:style w:type="paragraph" w:styleId="Ballongtext">
    <w:name w:val="Balloon Text"/>
    <w:basedOn w:val="Normal"/>
    <w:link w:val="BallongtextChar"/>
    <w:uiPriority w:val="99"/>
    <w:semiHidden/>
    <w:rsid w:val="00D06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0660C"/>
    <w:rPr>
      <w:rFonts w:ascii="Tahoma" w:hAnsi="Tahoma" w:cs="Tahoma"/>
      <w:sz w:val="16"/>
      <w:szCs w:val="16"/>
    </w:rPr>
  </w:style>
  <w:style w:type="paragraph" w:customStyle="1" w:styleId="DatumochobjektpframsidanFramsidan">
    <w:name w:val="Datum och objekt på framsidan (Framsidan)"/>
    <w:basedOn w:val="Normal"/>
    <w:uiPriority w:val="99"/>
    <w:rsid w:val="00FD114F"/>
    <w:pPr>
      <w:autoSpaceDE w:val="0"/>
      <w:autoSpaceDN w:val="0"/>
      <w:adjustRightInd w:val="0"/>
      <w:spacing w:before="113" w:after="0" w:line="288" w:lineRule="auto"/>
      <w:textAlignment w:val="center"/>
    </w:pPr>
    <w:rPr>
      <w:rFonts w:ascii="Whitney Book" w:hAnsi="Whitney Book" w:cs="Whitney Book"/>
      <w:color w:val="FFFFFF"/>
      <w:sz w:val="24"/>
      <w:szCs w:val="24"/>
    </w:rPr>
  </w:style>
  <w:style w:type="paragraph" w:customStyle="1" w:styleId="Ingetstyckeformat">
    <w:name w:val="[Inget styckeformat]"/>
    <w:link w:val="IngetstyckeformatChar"/>
    <w:rsid w:val="00A55F29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eastAsia="en-US"/>
    </w:rPr>
  </w:style>
  <w:style w:type="paragraph" w:customStyle="1" w:styleId="Bibliografiskinformationsid2Brdtext">
    <w:name w:val="Bibliografisk information sid 2 (Brödtext)"/>
    <w:basedOn w:val="Ingetstyckeformat"/>
    <w:uiPriority w:val="99"/>
    <w:rsid w:val="00063A19"/>
    <w:rPr>
      <w:rFonts w:ascii="Whitney Book" w:hAnsi="Whitney Book" w:cs="Whitney Book"/>
    </w:rPr>
  </w:style>
  <w:style w:type="paragraph" w:styleId="Sidhuvud">
    <w:name w:val="header"/>
    <w:basedOn w:val="Normal"/>
    <w:link w:val="SidhuvudChar"/>
    <w:uiPriority w:val="11"/>
    <w:rsid w:val="00EF2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11"/>
    <w:rsid w:val="00EF2712"/>
  </w:style>
  <w:style w:type="paragraph" w:styleId="Sidfot">
    <w:name w:val="footer"/>
    <w:basedOn w:val="Normal"/>
    <w:link w:val="SidfotChar"/>
    <w:uiPriority w:val="99"/>
    <w:rsid w:val="00EF2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F2712"/>
  </w:style>
  <w:style w:type="paragraph" w:customStyle="1" w:styleId="Rubrik1Rubriker">
    <w:name w:val="Rubrik 1 (Rubriker)"/>
    <w:basedOn w:val="Brdtext-nyttstyckeBrdtext"/>
    <w:next w:val="Brdtext-nyttstyckeBrdtext"/>
    <w:uiPriority w:val="99"/>
    <w:qFormat/>
    <w:rsid w:val="002C2795"/>
    <w:pPr>
      <w:spacing w:after="113"/>
    </w:pPr>
    <w:rPr>
      <w:rFonts w:ascii="Arial" w:hAnsi="Arial"/>
      <w:sz w:val="36"/>
      <w:szCs w:val="36"/>
    </w:rPr>
  </w:style>
  <w:style w:type="paragraph" w:customStyle="1" w:styleId="Innehllsfrteckningniv2Brdtext">
    <w:name w:val="Innehållsförteckning nivå 2 (Brödtext)"/>
    <w:basedOn w:val="Ingetstyckeformat"/>
    <w:link w:val="Innehllsfrteckningniv2BrdtextChar"/>
    <w:uiPriority w:val="99"/>
    <w:rsid w:val="00EF2712"/>
    <w:pPr>
      <w:tabs>
        <w:tab w:val="left" w:pos="560"/>
        <w:tab w:val="left" w:leader="dot" w:pos="7180"/>
        <w:tab w:val="left" w:leader="dot" w:pos="9460"/>
      </w:tabs>
      <w:spacing w:line="360" w:lineRule="atLeast"/>
      <w:ind w:left="567"/>
    </w:pPr>
    <w:rPr>
      <w:rFonts w:ascii="Mercury Text G2" w:hAnsi="Mercury Text G2" w:cs="Mercury Text G2"/>
      <w:sz w:val="22"/>
      <w:szCs w:val="22"/>
    </w:rPr>
  </w:style>
  <w:style w:type="paragraph" w:customStyle="1" w:styleId="Innehllsfrteckningniv1Brdtext">
    <w:name w:val="Innehållsförteckning nivå 1 (Brödtext)"/>
    <w:basedOn w:val="Innehllsfrteckningniv2Brdtext"/>
    <w:link w:val="Innehllsfrteckningniv1BrdtextChar"/>
    <w:uiPriority w:val="99"/>
    <w:rsid w:val="00EF2712"/>
    <w:pPr>
      <w:tabs>
        <w:tab w:val="left" w:leader="dot" w:pos="6420"/>
      </w:tabs>
      <w:ind w:left="0"/>
    </w:pPr>
    <w:rPr>
      <w:caps/>
    </w:rPr>
  </w:style>
  <w:style w:type="paragraph" w:styleId="Innehllsfrteckningsrubrik">
    <w:name w:val="TOC Heading"/>
    <w:basedOn w:val="Rubrik1"/>
    <w:next w:val="Normal"/>
    <w:uiPriority w:val="39"/>
    <w:qFormat/>
    <w:rsid w:val="00A95269"/>
    <w:pPr>
      <w:outlineLvl w:val="9"/>
    </w:pPr>
  </w:style>
  <w:style w:type="paragraph" w:styleId="Innehll2">
    <w:name w:val="toc 2"/>
    <w:basedOn w:val="Normal"/>
    <w:next w:val="Normal"/>
    <w:autoRedefine/>
    <w:uiPriority w:val="39"/>
    <w:rsid w:val="00DA18F5"/>
    <w:pPr>
      <w:tabs>
        <w:tab w:val="right" w:leader="dot" w:pos="7815"/>
      </w:tabs>
      <w:spacing w:after="100" w:line="280" w:lineRule="atLeast"/>
      <w:ind w:left="221"/>
    </w:pPr>
    <w:rPr>
      <w:rFonts w:ascii="Georgia" w:eastAsia="Times New Roman" w:hAnsi="Georgia"/>
    </w:rPr>
  </w:style>
  <w:style w:type="paragraph" w:styleId="Innehll1">
    <w:name w:val="toc 1"/>
    <w:basedOn w:val="Normal"/>
    <w:next w:val="Normal"/>
    <w:autoRedefine/>
    <w:uiPriority w:val="39"/>
    <w:rsid w:val="00DA18F5"/>
    <w:pPr>
      <w:spacing w:after="100" w:line="260" w:lineRule="atLeast"/>
    </w:pPr>
    <w:rPr>
      <w:rFonts w:ascii="Georgia" w:eastAsia="Times New Roman" w:hAnsi="Georgia"/>
    </w:rPr>
  </w:style>
  <w:style w:type="paragraph" w:styleId="Innehll3">
    <w:name w:val="toc 3"/>
    <w:basedOn w:val="Normal"/>
    <w:next w:val="Normal"/>
    <w:autoRedefine/>
    <w:uiPriority w:val="39"/>
    <w:rsid w:val="00DA18F5"/>
    <w:pPr>
      <w:spacing w:after="100" w:line="280" w:lineRule="atLeast"/>
      <w:ind w:left="442"/>
    </w:pPr>
    <w:rPr>
      <w:rFonts w:ascii="Georgia" w:eastAsia="Times New Roman" w:hAnsi="Georgia"/>
    </w:rPr>
  </w:style>
  <w:style w:type="paragraph" w:customStyle="1" w:styleId="Brdtext-nyttstyckeBrdtext">
    <w:name w:val="Brödtext - nytt stycke (Brödtext)"/>
    <w:basedOn w:val="Brdtext"/>
    <w:autoRedefine/>
    <w:qFormat/>
    <w:rsid w:val="00ED28B9"/>
    <w:pPr>
      <w:autoSpaceDE w:val="0"/>
      <w:autoSpaceDN w:val="0"/>
      <w:adjustRightInd w:val="0"/>
      <w:spacing w:before="60" w:after="0" w:line="280" w:lineRule="atLeast"/>
      <w:textAlignment w:val="center"/>
    </w:pPr>
    <w:rPr>
      <w:rFonts w:ascii="Georgia" w:hAnsi="Georgia" w:cs="Arial"/>
      <w:color w:val="000000"/>
      <w:sz w:val="20"/>
    </w:rPr>
  </w:style>
  <w:style w:type="paragraph" w:customStyle="1" w:styleId="BrdtextBrdtext">
    <w:name w:val="Brödtext (Brödtext)"/>
    <w:basedOn w:val="Brdtext-nyttstyckeBrdtext"/>
    <w:uiPriority w:val="99"/>
    <w:rsid w:val="00A17C42"/>
    <w:pPr>
      <w:spacing w:before="0"/>
    </w:pPr>
  </w:style>
  <w:style w:type="paragraph" w:customStyle="1" w:styleId="IngressBrdtext">
    <w:name w:val="Ingress (Brödtext)"/>
    <w:basedOn w:val="BrdtextBrdtext"/>
    <w:autoRedefine/>
    <w:uiPriority w:val="99"/>
    <w:qFormat/>
    <w:rsid w:val="005E6F29"/>
    <w:pPr>
      <w:spacing w:after="120"/>
    </w:pPr>
    <w:rPr>
      <w:rFonts w:ascii="Arial" w:hAnsi="Arial"/>
      <w:sz w:val="24"/>
      <w:szCs w:val="24"/>
    </w:rPr>
  </w:style>
  <w:style w:type="paragraph" w:customStyle="1" w:styleId="Rubrik2Rubriker">
    <w:name w:val="Rubrik 2 (Rubriker)"/>
    <w:basedOn w:val="Brdtext-nyttstyckeBrdtext"/>
    <w:autoRedefine/>
    <w:uiPriority w:val="1"/>
    <w:qFormat/>
    <w:rsid w:val="007A2E57"/>
    <w:pPr>
      <w:spacing w:before="360"/>
    </w:pPr>
    <w:rPr>
      <w:rFonts w:ascii="Arial" w:hAnsi="Arial"/>
      <w:b/>
      <w:bCs/>
      <w:sz w:val="24"/>
      <w:szCs w:val="24"/>
    </w:rPr>
  </w:style>
  <w:style w:type="paragraph" w:customStyle="1" w:styleId="Rubrik3Rubriker">
    <w:name w:val="Rubrik 3 (Rubriker)"/>
    <w:basedOn w:val="Brdtext-nyttstyckeBrdtext"/>
    <w:autoRedefine/>
    <w:uiPriority w:val="2"/>
    <w:qFormat/>
    <w:rsid w:val="00114934"/>
    <w:pPr>
      <w:spacing w:before="360"/>
    </w:pPr>
    <w:rPr>
      <w:rFonts w:ascii="Arial" w:hAnsi="Arial"/>
      <w:b/>
      <w:bCs/>
    </w:rPr>
  </w:style>
  <w:style w:type="paragraph" w:customStyle="1" w:styleId="PunktlistaBrdtext">
    <w:name w:val="Punktlista (Brödtext)"/>
    <w:basedOn w:val="BrdtextBrdtext"/>
    <w:autoRedefine/>
    <w:uiPriority w:val="99"/>
    <w:qFormat/>
    <w:rsid w:val="00524F10"/>
    <w:pPr>
      <w:numPr>
        <w:numId w:val="4"/>
      </w:numPr>
      <w:tabs>
        <w:tab w:val="left" w:pos="794"/>
        <w:tab w:val="left" w:pos="851"/>
      </w:tabs>
      <w:spacing w:before="113"/>
      <w:ind w:left="794" w:hanging="284"/>
    </w:pPr>
  </w:style>
  <w:style w:type="paragraph" w:customStyle="1" w:styleId="BildtextBrdtext">
    <w:name w:val="Bildtext (Brödtext)"/>
    <w:basedOn w:val="BrdtextBrdtext"/>
    <w:autoRedefine/>
    <w:uiPriority w:val="99"/>
    <w:qFormat/>
    <w:rsid w:val="009A09F5"/>
    <w:pPr>
      <w:spacing w:line="260" w:lineRule="atLeast"/>
    </w:pPr>
    <w:rPr>
      <w:i/>
    </w:rPr>
  </w:style>
  <w:style w:type="paragraph" w:customStyle="1" w:styleId="FaktarutetextBrdtext">
    <w:name w:val="Faktarutetext (Brödtext)"/>
    <w:basedOn w:val="Ingetstyckeformat"/>
    <w:uiPriority w:val="99"/>
    <w:rsid w:val="003F223E"/>
    <w:rPr>
      <w:rFonts w:ascii="Whitney Book" w:hAnsi="Whitney Book" w:cs="Whitney Book"/>
      <w:sz w:val="20"/>
      <w:szCs w:val="20"/>
    </w:rPr>
  </w:style>
  <w:style w:type="paragraph" w:customStyle="1" w:styleId="Allmntstyckeformat">
    <w:name w:val="[Allmänt styckeformat]"/>
    <w:basedOn w:val="Ingetstyckeformat"/>
    <w:uiPriority w:val="99"/>
    <w:rsid w:val="00B41D93"/>
  </w:style>
  <w:style w:type="character" w:styleId="Hyperlnk">
    <w:name w:val="Hyperlink"/>
    <w:basedOn w:val="Standardstycketeckensnitt"/>
    <w:uiPriority w:val="99"/>
    <w:rsid w:val="001C6109"/>
    <w:rPr>
      <w:color w:val="0000FF"/>
      <w:u w:val="single"/>
    </w:rPr>
  </w:style>
  <w:style w:type="paragraph" w:customStyle="1" w:styleId="Formatmall1">
    <w:name w:val="Formatmall1"/>
    <w:basedOn w:val="Innehllsfrteckningniv1Brdtext"/>
    <w:link w:val="Formatmall1Char"/>
    <w:uiPriority w:val="99"/>
    <w:rsid w:val="00B92AAF"/>
    <w:rPr>
      <w:rFonts w:ascii="Georgia" w:hAnsi="Georgia" w:cs="Georgia"/>
    </w:rPr>
  </w:style>
  <w:style w:type="character" w:customStyle="1" w:styleId="IngetstyckeformatChar">
    <w:name w:val="[Inget styckeformat] Char"/>
    <w:basedOn w:val="Standardstycketeckensnitt"/>
    <w:link w:val="Ingetstyckeformat"/>
    <w:uiPriority w:val="99"/>
    <w:rsid w:val="00B92AAF"/>
    <w:rPr>
      <w:rFonts w:ascii="Times" w:hAnsi="Times" w:cs="Times"/>
      <w:color w:val="000000"/>
      <w:sz w:val="24"/>
      <w:szCs w:val="24"/>
      <w:lang w:val="sv-SE" w:eastAsia="en-US" w:bidi="ar-SA"/>
    </w:rPr>
  </w:style>
  <w:style w:type="character" w:customStyle="1" w:styleId="Innehllsfrteckningniv2BrdtextChar">
    <w:name w:val="Innehållsförteckning nivå 2 (Brödtext) Char"/>
    <w:basedOn w:val="IngetstyckeformatChar"/>
    <w:link w:val="Innehllsfrteckningniv2Brdtext"/>
    <w:uiPriority w:val="99"/>
    <w:rsid w:val="00B92AAF"/>
    <w:rPr>
      <w:rFonts w:ascii="Mercury Text G2" w:hAnsi="Mercury Text G2" w:cs="Mercury Text G2"/>
      <w:color w:val="000000"/>
      <w:sz w:val="24"/>
      <w:szCs w:val="24"/>
      <w:lang w:val="sv-SE" w:eastAsia="en-US" w:bidi="ar-SA"/>
    </w:rPr>
  </w:style>
  <w:style w:type="character" w:customStyle="1" w:styleId="Innehllsfrteckningniv1BrdtextChar">
    <w:name w:val="Innehållsförteckning nivå 1 (Brödtext) Char"/>
    <w:basedOn w:val="Innehllsfrteckningniv2BrdtextChar"/>
    <w:link w:val="Innehllsfrteckningniv1Brdtext"/>
    <w:uiPriority w:val="99"/>
    <w:rsid w:val="00B92AAF"/>
    <w:rPr>
      <w:rFonts w:ascii="Mercury Text G2" w:hAnsi="Mercury Text G2" w:cs="Mercury Text G2"/>
      <w:caps/>
      <w:color w:val="000000"/>
      <w:sz w:val="24"/>
      <w:szCs w:val="24"/>
      <w:lang w:val="sv-SE" w:eastAsia="en-US" w:bidi="ar-SA"/>
    </w:rPr>
  </w:style>
  <w:style w:type="character" w:customStyle="1" w:styleId="Formatmall1Char">
    <w:name w:val="Formatmall1 Char"/>
    <w:basedOn w:val="Innehllsfrteckningniv1BrdtextChar"/>
    <w:link w:val="Formatmall1"/>
    <w:uiPriority w:val="99"/>
    <w:rsid w:val="00B92AAF"/>
    <w:rPr>
      <w:rFonts w:ascii="Georgia" w:hAnsi="Georgia" w:cs="Georgia"/>
      <w:caps/>
      <w:color w:val="000000"/>
      <w:sz w:val="24"/>
      <w:szCs w:val="24"/>
      <w:lang w:val="sv-SE" w:eastAsia="en-US" w:bidi="ar-SA"/>
    </w:rPr>
  </w:style>
  <w:style w:type="character" w:customStyle="1" w:styleId="Rubrik2Char">
    <w:name w:val="Rubrik 2 Char"/>
    <w:basedOn w:val="Standardstycketeckensnitt"/>
    <w:link w:val="Rubrik2"/>
    <w:uiPriority w:val="4"/>
    <w:rsid w:val="00F8399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Rubrik3Char">
    <w:name w:val="Rubrik 3 Char"/>
    <w:basedOn w:val="Standardstycketeckensnitt"/>
    <w:link w:val="Rubrik3"/>
    <w:uiPriority w:val="4"/>
    <w:rsid w:val="00F8399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Brdtext">
    <w:name w:val="Body Text"/>
    <w:basedOn w:val="Normal"/>
    <w:link w:val="BrdtextChar"/>
    <w:uiPriority w:val="99"/>
    <w:semiHidden/>
    <w:unhideWhenUsed/>
    <w:rsid w:val="00F83991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F83991"/>
    <w:rPr>
      <w:rFonts w:cs="Calibri"/>
      <w:lang w:eastAsia="en-US"/>
    </w:rPr>
  </w:style>
  <w:style w:type="table" w:styleId="Tabellrutnt">
    <w:name w:val="Table Grid"/>
    <w:basedOn w:val="Normaltabell"/>
    <w:rsid w:val="00993E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aktatext">
    <w:name w:val="Faktatext"/>
    <w:basedOn w:val="Normal"/>
    <w:link w:val="FaktatextChar"/>
    <w:qFormat/>
    <w:rsid w:val="00261DF8"/>
    <w:pPr>
      <w:spacing w:line="240" w:lineRule="exact"/>
    </w:pPr>
    <w:rPr>
      <w:rFonts w:ascii="Arial" w:hAnsi="Arial" w:cs="Arial"/>
      <w:sz w:val="20"/>
      <w:szCs w:val="20"/>
      <w:lang w:val="en-US"/>
    </w:rPr>
  </w:style>
  <w:style w:type="character" w:customStyle="1" w:styleId="FaktatextChar">
    <w:name w:val="Faktatext Char"/>
    <w:basedOn w:val="Standardstycketeckensnitt"/>
    <w:link w:val="Faktatext"/>
    <w:rsid w:val="00261DF8"/>
    <w:rPr>
      <w:rFonts w:ascii="Arial" w:hAnsi="Arial" w:cs="Arial"/>
      <w:lang w:val="en-US" w:eastAsia="en-US"/>
    </w:rPr>
  </w:style>
  <w:style w:type="character" w:styleId="Platshllartext">
    <w:name w:val="Placeholder Text"/>
    <w:basedOn w:val="Standardstycketeckensnitt"/>
    <w:uiPriority w:val="99"/>
    <w:rsid w:val="001D62EC"/>
    <w:rPr>
      <w:color w:val="808080"/>
    </w:rPr>
  </w:style>
  <w:style w:type="paragraph" w:customStyle="1" w:styleId="Default">
    <w:name w:val="Default"/>
    <w:rsid w:val="00295BE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4"/>
    <w:rsid w:val="00521B29"/>
    <w:rPr>
      <w:rFonts w:asciiTheme="majorHAnsi" w:eastAsiaTheme="majorEastAsia" w:hAnsiTheme="majorHAnsi" w:cstheme="majorBidi"/>
      <w:iCs/>
      <w:sz w:val="18"/>
      <w:szCs w:val="18"/>
      <w:lang w:val="en-GB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21B29"/>
    <w:rPr>
      <w:rFonts w:asciiTheme="majorHAnsi" w:eastAsiaTheme="majorEastAsia" w:hAnsiTheme="majorHAnsi" w:cstheme="majorBidi"/>
      <w:sz w:val="18"/>
      <w:szCs w:val="18"/>
      <w:lang w:val="en-GB" w:eastAsia="en-US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21B29"/>
    <w:rPr>
      <w:rFonts w:asciiTheme="majorHAnsi" w:eastAsiaTheme="majorEastAsia" w:hAnsiTheme="majorHAnsi" w:cstheme="majorBidi"/>
      <w:sz w:val="18"/>
      <w:szCs w:val="18"/>
      <w:lang w:val="en-GB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21B29"/>
    <w:rPr>
      <w:rFonts w:asciiTheme="majorHAnsi" w:eastAsiaTheme="majorEastAsia" w:hAnsiTheme="majorHAnsi" w:cstheme="majorBidi"/>
      <w:iCs/>
      <w:sz w:val="18"/>
      <w:szCs w:val="18"/>
      <w:lang w:val="en-GB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21B29"/>
    <w:rPr>
      <w:rFonts w:asciiTheme="majorHAnsi" w:eastAsiaTheme="majorEastAsia" w:hAnsiTheme="majorHAnsi" w:cstheme="majorBidi"/>
      <w:sz w:val="18"/>
      <w:szCs w:val="21"/>
      <w:lang w:val="en-GB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21B29"/>
    <w:rPr>
      <w:rFonts w:asciiTheme="majorHAnsi" w:eastAsiaTheme="majorEastAsia" w:hAnsiTheme="majorHAnsi" w:cstheme="majorBidi"/>
      <w:iCs/>
      <w:sz w:val="18"/>
      <w:szCs w:val="21"/>
      <w:lang w:val="en-GB" w:eastAsia="en-US"/>
    </w:rPr>
  </w:style>
  <w:style w:type="paragraph" w:styleId="Datum">
    <w:name w:val="Date"/>
    <w:basedOn w:val="Normal"/>
    <w:next w:val="Normal"/>
    <w:link w:val="DatumChar"/>
    <w:uiPriority w:val="99"/>
    <w:rsid w:val="00521B29"/>
    <w:pPr>
      <w:spacing w:after="160" w:line="200" w:lineRule="atLeast"/>
    </w:pPr>
    <w:rPr>
      <w:rFonts w:asciiTheme="majorHAnsi" w:eastAsiaTheme="minorHAnsi" w:hAnsiTheme="majorHAnsi" w:cstheme="minorBidi"/>
      <w:sz w:val="12"/>
      <w:szCs w:val="18"/>
      <w:lang w:val="en-GB"/>
    </w:rPr>
  </w:style>
  <w:style w:type="character" w:customStyle="1" w:styleId="DatumChar">
    <w:name w:val="Datum Char"/>
    <w:basedOn w:val="Standardstycketeckensnitt"/>
    <w:link w:val="Datum"/>
    <w:uiPriority w:val="99"/>
    <w:rsid w:val="00521B29"/>
    <w:rPr>
      <w:rFonts w:asciiTheme="majorHAnsi" w:eastAsiaTheme="minorHAnsi" w:hAnsiTheme="majorHAnsi" w:cstheme="minorBidi"/>
      <w:sz w:val="12"/>
      <w:szCs w:val="18"/>
      <w:lang w:val="en-GB" w:eastAsia="en-US"/>
    </w:rPr>
  </w:style>
  <w:style w:type="paragraph" w:styleId="Punktlista">
    <w:name w:val="List Bullet"/>
    <w:basedOn w:val="Normal"/>
    <w:uiPriority w:val="7"/>
    <w:qFormat/>
    <w:rsid w:val="00521B29"/>
    <w:pPr>
      <w:numPr>
        <w:numId w:val="13"/>
      </w:numPr>
      <w:spacing w:after="80" w:line="288" w:lineRule="auto"/>
    </w:pPr>
    <w:rPr>
      <w:rFonts w:asciiTheme="minorHAnsi" w:eastAsiaTheme="minorHAnsi" w:hAnsiTheme="minorHAnsi" w:cstheme="minorBidi"/>
      <w:sz w:val="18"/>
      <w:szCs w:val="18"/>
      <w:lang w:val="en-GB"/>
    </w:rPr>
  </w:style>
  <w:style w:type="paragraph" w:styleId="Punktlista2">
    <w:name w:val="List Bullet 2"/>
    <w:basedOn w:val="Normal"/>
    <w:uiPriority w:val="7"/>
    <w:rsid w:val="00521B29"/>
    <w:pPr>
      <w:numPr>
        <w:ilvl w:val="1"/>
        <w:numId w:val="13"/>
      </w:numPr>
      <w:spacing w:after="60" w:line="288" w:lineRule="auto"/>
    </w:pPr>
    <w:rPr>
      <w:rFonts w:asciiTheme="minorHAnsi" w:eastAsiaTheme="minorHAnsi" w:hAnsiTheme="minorHAnsi" w:cstheme="minorBidi"/>
      <w:sz w:val="18"/>
      <w:szCs w:val="18"/>
      <w:lang w:val="en-GB"/>
    </w:rPr>
  </w:style>
  <w:style w:type="paragraph" w:styleId="Punktlista3">
    <w:name w:val="List Bullet 3"/>
    <w:basedOn w:val="Normal"/>
    <w:uiPriority w:val="7"/>
    <w:rsid w:val="00521B29"/>
    <w:pPr>
      <w:numPr>
        <w:ilvl w:val="2"/>
        <w:numId w:val="13"/>
      </w:numPr>
      <w:spacing w:after="40" w:line="288" w:lineRule="auto"/>
    </w:pPr>
    <w:rPr>
      <w:rFonts w:asciiTheme="minorHAnsi" w:eastAsiaTheme="minorHAnsi" w:hAnsiTheme="minorHAnsi" w:cstheme="minorBidi"/>
      <w:sz w:val="18"/>
      <w:szCs w:val="18"/>
      <w:lang w:val="en-GB"/>
    </w:rPr>
  </w:style>
  <w:style w:type="paragraph" w:styleId="Liststycke">
    <w:name w:val="List Paragraph"/>
    <w:basedOn w:val="Normal"/>
    <w:uiPriority w:val="34"/>
    <w:qFormat/>
    <w:rsid w:val="00521B29"/>
    <w:pPr>
      <w:spacing w:after="160" w:line="288" w:lineRule="auto"/>
      <w:ind w:left="720"/>
      <w:contextualSpacing/>
    </w:pPr>
    <w:rPr>
      <w:rFonts w:asciiTheme="minorHAnsi" w:eastAsiaTheme="minorHAnsi" w:hAnsiTheme="minorHAnsi" w:cstheme="minorBidi"/>
      <w:sz w:val="18"/>
      <w:szCs w:val="18"/>
      <w:lang w:val="en-GB"/>
    </w:rPr>
  </w:style>
  <w:style w:type="paragraph" w:styleId="Numreradlista">
    <w:name w:val="List Number"/>
    <w:basedOn w:val="Normal"/>
    <w:uiPriority w:val="7"/>
    <w:qFormat/>
    <w:rsid w:val="00521B29"/>
    <w:pPr>
      <w:numPr>
        <w:numId w:val="15"/>
      </w:numPr>
      <w:spacing w:after="80" w:line="288" w:lineRule="auto"/>
    </w:pPr>
    <w:rPr>
      <w:rFonts w:asciiTheme="minorHAnsi" w:eastAsiaTheme="minorHAnsi" w:hAnsiTheme="minorHAnsi" w:cstheme="minorBidi"/>
      <w:sz w:val="18"/>
      <w:szCs w:val="18"/>
      <w:lang w:val="en-GB"/>
    </w:rPr>
  </w:style>
  <w:style w:type="paragraph" w:styleId="Numreradlista2">
    <w:name w:val="List Number 2"/>
    <w:basedOn w:val="Normal"/>
    <w:uiPriority w:val="7"/>
    <w:rsid w:val="00521B29"/>
    <w:pPr>
      <w:numPr>
        <w:ilvl w:val="1"/>
        <w:numId w:val="15"/>
      </w:numPr>
      <w:spacing w:after="60" w:line="288" w:lineRule="auto"/>
    </w:pPr>
    <w:rPr>
      <w:rFonts w:asciiTheme="minorHAnsi" w:eastAsiaTheme="minorHAnsi" w:hAnsiTheme="minorHAnsi" w:cstheme="minorBidi"/>
      <w:sz w:val="18"/>
      <w:szCs w:val="18"/>
      <w:lang w:val="en-GB"/>
    </w:rPr>
  </w:style>
  <w:style w:type="paragraph" w:styleId="Numreradlista3">
    <w:name w:val="List Number 3"/>
    <w:basedOn w:val="Normal"/>
    <w:uiPriority w:val="7"/>
    <w:rsid w:val="00521B29"/>
    <w:pPr>
      <w:numPr>
        <w:ilvl w:val="2"/>
        <w:numId w:val="15"/>
      </w:numPr>
      <w:spacing w:after="40" w:line="288" w:lineRule="auto"/>
    </w:pPr>
    <w:rPr>
      <w:rFonts w:asciiTheme="minorHAnsi" w:eastAsiaTheme="minorHAnsi" w:hAnsiTheme="minorHAnsi" w:cstheme="minorBidi"/>
      <w:sz w:val="18"/>
      <w:szCs w:val="18"/>
      <w:lang w:val="en-GB"/>
    </w:rPr>
  </w:style>
  <w:style w:type="paragraph" w:customStyle="1" w:styleId="Subject">
    <w:name w:val="Subject"/>
    <w:basedOn w:val="Normal"/>
    <w:next w:val="Normal"/>
    <w:qFormat/>
    <w:rsid w:val="00521B29"/>
    <w:pPr>
      <w:spacing w:before="240" w:after="240" w:line="240" w:lineRule="auto"/>
    </w:pPr>
    <w:rPr>
      <w:rFonts w:asciiTheme="majorHAnsi" w:eastAsia="Arial" w:hAnsiTheme="majorHAnsi" w:cs="Arial"/>
      <w:sz w:val="36"/>
      <w:szCs w:val="13"/>
      <w:lang w:val="en-GB" w:eastAsia="sv-SE"/>
    </w:rPr>
  </w:style>
  <w:style w:type="character" w:styleId="Sidnummer">
    <w:name w:val="page number"/>
    <w:basedOn w:val="Standardstycketeckensnitt"/>
    <w:uiPriority w:val="99"/>
    <w:unhideWhenUsed/>
    <w:rsid w:val="00521B29"/>
    <w:rPr>
      <w:rFonts w:asciiTheme="majorHAnsi" w:hAnsiTheme="majorHAnsi"/>
      <w:sz w:val="16"/>
    </w:rPr>
  </w:style>
  <w:style w:type="paragraph" w:customStyle="1" w:styleId="Title1">
    <w:name w:val="Title 1"/>
    <w:basedOn w:val="Rubrik1"/>
    <w:next w:val="Normal"/>
    <w:link w:val="Title1Char"/>
    <w:uiPriority w:val="9"/>
    <w:qFormat/>
    <w:rsid w:val="00521B29"/>
    <w:pPr>
      <w:spacing w:before="240" w:after="80" w:line="240" w:lineRule="auto"/>
    </w:pPr>
    <w:rPr>
      <w:rFonts w:asciiTheme="majorHAnsi" w:eastAsiaTheme="majorEastAsia" w:hAnsiTheme="majorHAnsi" w:cstheme="majorBidi"/>
      <w:b w:val="0"/>
      <w:bCs w:val="0"/>
      <w:szCs w:val="32"/>
      <w:lang w:val="en-GB"/>
    </w:rPr>
  </w:style>
  <w:style w:type="paragraph" w:customStyle="1" w:styleId="Title2">
    <w:name w:val="Title 2"/>
    <w:basedOn w:val="Rubrik2"/>
    <w:next w:val="Normal"/>
    <w:link w:val="Title2Char"/>
    <w:uiPriority w:val="9"/>
    <w:qFormat/>
    <w:rsid w:val="00521B29"/>
    <w:pPr>
      <w:keepLines/>
      <w:spacing w:after="80" w:line="240" w:lineRule="auto"/>
    </w:pPr>
    <w:rPr>
      <w:rFonts w:asciiTheme="majorHAnsi" w:eastAsiaTheme="majorEastAsia" w:hAnsiTheme="majorHAnsi" w:cstheme="majorBidi"/>
      <w:b w:val="0"/>
      <w:bCs w:val="0"/>
      <w:i w:val="0"/>
      <w:iCs w:val="0"/>
      <w:sz w:val="24"/>
      <w:szCs w:val="26"/>
      <w:lang w:val="en-GB"/>
    </w:rPr>
  </w:style>
  <w:style w:type="paragraph" w:customStyle="1" w:styleId="Title3">
    <w:name w:val="Title 3"/>
    <w:basedOn w:val="Rubrik3"/>
    <w:next w:val="Normal"/>
    <w:link w:val="Title3Char"/>
    <w:uiPriority w:val="9"/>
    <w:qFormat/>
    <w:rsid w:val="00521B29"/>
    <w:pPr>
      <w:keepLines/>
      <w:spacing w:after="80" w:line="240" w:lineRule="auto"/>
    </w:pPr>
    <w:rPr>
      <w:rFonts w:asciiTheme="majorHAnsi" w:eastAsiaTheme="majorEastAsia" w:hAnsiTheme="majorHAnsi" w:cstheme="majorBidi"/>
      <w:b w:val="0"/>
      <w:bCs w:val="0"/>
      <w:szCs w:val="24"/>
      <w:lang w:val="en-GB"/>
    </w:rPr>
  </w:style>
  <w:style w:type="paragraph" w:customStyle="1" w:styleId="DocumentName">
    <w:name w:val="DocumentName"/>
    <w:next w:val="Normal"/>
    <w:uiPriority w:val="8"/>
    <w:rsid w:val="00521B29"/>
    <w:pPr>
      <w:spacing w:line="288" w:lineRule="auto"/>
    </w:pPr>
    <w:rPr>
      <w:rFonts w:asciiTheme="majorHAnsi" w:eastAsiaTheme="minorHAnsi" w:hAnsiTheme="majorHAnsi" w:cstheme="minorBidi"/>
      <w:caps/>
      <w:sz w:val="36"/>
      <w:szCs w:val="40"/>
      <w:lang w:val="en-GB" w:eastAsia="en-US"/>
    </w:rPr>
  </w:style>
  <w:style w:type="paragraph" w:customStyle="1" w:styleId="Label">
    <w:name w:val="Label"/>
    <w:basedOn w:val="Normal"/>
    <w:next w:val="Normal"/>
    <w:uiPriority w:val="8"/>
    <w:rsid w:val="00521B29"/>
    <w:pPr>
      <w:spacing w:after="0" w:line="200" w:lineRule="atLeast"/>
    </w:pPr>
    <w:rPr>
      <w:rFonts w:asciiTheme="majorHAnsi" w:eastAsia="Arial" w:hAnsiTheme="majorHAnsi" w:cs="Mangal"/>
      <w:sz w:val="13"/>
      <w:szCs w:val="18"/>
      <w:lang w:val="en-GB" w:eastAsia="sv-SE"/>
    </w:rPr>
  </w:style>
  <w:style w:type="character" w:customStyle="1" w:styleId="VERSALER">
    <w:name w:val="VERSALER"/>
    <w:basedOn w:val="Standardstycketeckensnitt"/>
    <w:uiPriority w:val="99"/>
    <w:semiHidden/>
    <w:rsid w:val="00521B29"/>
    <w:rPr>
      <w:caps/>
    </w:rPr>
  </w:style>
  <w:style w:type="paragraph" w:styleId="Ingetavstnd">
    <w:name w:val="No Spacing"/>
    <w:qFormat/>
    <w:rsid w:val="00521B29"/>
    <w:pPr>
      <w:spacing w:line="288" w:lineRule="auto"/>
    </w:pPr>
    <w:rPr>
      <w:rFonts w:asciiTheme="minorHAnsi" w:eastAsiaTheme="minorHAnsi" w:hAnsiTheme="minorHAnsi" w:cstheme="minorBidi"/>
      <w:sz w:val="18"/>
      <w:szCs w:val="18"/>
      <w:lang w:val="en-GB" w:eastAsia="en-US"/>
    </w:rPr>
  </w:style>
  <w:style w:type="paragraph" w:styleId="Adress-brev">
    <w:name w:val="envelope address"/>
    <w:basedOn w:val="Normal"/>
    <w:uiPriority w:val="8"/>
    <w:rsid w:val="00521B29"/>
    <w:pPr>
      <w:spacing w:after="0" w:line="288" w:lineRule="auto"/>
    </w:pPr>
    <w:rPr>
      <w:rFonts w:asciiTheme="majorHAnsi" w:eastAsiaTheme="minorHAnsi" w:hAnsiTheme="majorHAnsi" w:cstheme="minorBidi"/>
      <w:sz w:val="18"/>
      <w:szCs w:val="18"/>
      <w:lang w:val="en-GB"/>
    </w:rPr>
  </w:style>
  <w:style w:type="paragraph" w:customStyle="1" w:styleId="FLetterpage1">
    <w:name w:val="ÅF Letter (page 1)"/>
    <w:semiHidden/>
    <w:rsid w:val="00521B29"/>
    <w:rPr>
      <w:rFonts w:ascii="Times New Roman" w:eastAsia="Times New Roman" w:hAnsi="Times New Roman"/>
      <w:sz w:val="24"/>
      <w:szCs w:val="24"/>
    </w:rPr>
  </w:style>
  <w:style w:type="paragraph" w:customStyle="1" w:styleId="Title4">
    <w:name w:val="Title 4"/>
    <w:basedOn w:val="Rubrik4"/>
    <w:next w:val="Normal"/>
    <w:uiPriority w:val="9"/>
    <w:qFormat/>
    <w:rsid w:val="00521B29"/>
    <w:pPr>
      <w:tabs>
        <w:tab w:val="clear" w:pos="1009"/>
      </w:tabs>
      <w:ind w:left="0" w:firstLine="0"/>
    </w:pPr>
  </w:style>
  <w:style w:type="paragraph" w:customStyle="1" w:styleId="Hidden">
    <w:name w:val="Hidden"/>
    <w:basedOn w:val="Normal"/>
    <w:uiPriority w:val="19"/>
    <w:semiHidden/>
    <w:rsid w:val="00521B29"/>
    <w:pPr>
      <w:spacing w:after="160" w:line="288" w:lineRule="auto"/>
    </w:pPr>
    <w:rPr>
      <w:rFonts w:asciiTheme="minorHAnsi" w:eastAsiaTheme="minorHAnsi" w:hAnsiTheme="minorHAnsi" w:cstheme="minorBidi"/>
      <w:vanish/>
      <w:sz w:val="18"/>
      <w:szCs w:val="18"/>
      <w:lang w:val="en-GB"/>
    </w:rPr>
  </w:style>
  <w:style w:type="paragraph" w:styleId="Innehll4">
    <w:name w:val="toc 4"/>
    <w:basedOn w:val="Normal"/>
    <w:next w:val="Normal"/>
    <w:uiPriority w:val="39"/>
    <w:semiHidden/>
    <w:rsid w:val="00521B29"/>
    <w:pPr>
      <w:tabs>
        <w:tab w:val="left" w:pos="1843"/>
        <w:tab w:val="right" w:leader="dot" w:pos="7938"/>
      </w:tabs>
      <w:spacing w:after="60" w:line="288" w:lineRule="auto"/>
      <w:ind w:left="1843" w:hanging="851"/>
    </w:pPr>
    <w:rPr>
      <w:rFonts w:asciiTheme="majorHAnsi" w:eastAsiaTheme="minorHAnsi" w:hAnsiTheme="majorHAnsi" w:cstheme="minorBidi"/>
      <w:sz w:val="18"/>
      <w:szCs w:val="18"/>
      <w:lang w:val="en-GB"/>
    </w:rPr>
  </w:style>
  <w:style w:type="paragraph" w:styleId="Innehll5">
    <w:name w:val="toc 5"/>
    <w:basedOn w:val="Normal"/>
    <w:next w:val="Normal"/>
    <w:autoRedefine/>
    <w:uiPriority w:val="39"/>
    <w:semiHidden/>
    <w:rsid w:val="00521B29"/>
    <w:pPr>
      <w:tabs>
        <w:tab w:val="right" w:leader="dot" w:pos="7938"/>
      </w:tabs>
      <w:spacing w:after="60" w:line="288" w:lineRule="auto"/>
      <w:ind w:left="879"/>
    </w:pPr>
    <w:rPr>
      <w:rFonts w:asciiTheme="majorHAnsi" w:eastAsiaTheme="minorHAnsi" w:hAnsiTheme="majorHAnsi" w:cstheme="minorBidi"/>
      <w:sz w:val="18"/>
      <w:szCs w:val="18"/>
      <w:lang w:val="en-GB"/>
    </w:rPr>
  </w:style>
  <w:style w:type="paragraph" w:styleId="Innehll6">
    <w:name w:val="toc 6"/>
    <w:basedOn w:val="Normal"/>
    <w:next w:val="Normal"/>
    <w:autoRedefine/>
    <w:uiPriority w:val="39"/>
    <w:semiHidden/>
    <w:rsid w:val="00521B29"/>
    <w:pPr>
      <w:tabs>
        <w:tab w:val="right" w:leader="dot" w:pos="7938"/>
      </w:tabs>
      <w:spacing w:after="60" w:line="288" w:lineRule="auto"/>
      <w:ind w:left="1100"/>
    </w:pPr>
    <w:rPr>
      <w:rFonts w:asciiTheme="majorHAnsi" w:eastAsiaTheme="minorHAnsi" w:hAnsiTheme="majorHAnsi" w:cstheme="minorBidi"/>
      <w:sz w:val="18"/>
      <w:szCs w:val="18"/>
      <w:lang w:val="en-GB"/>
    </w:rPr>
  </w:style>
  <w:style w:type="paragraph" w:styleId="Innehll7">
    <w:name w:val="toc 7"/>
    <w:basedOn w:val="Normal"/>
    <w:next w:val="Normal"/>
    <w:autoRedefine/>
    <w:uiPriority w:val="39"/>
    <w:semiHidden/>
    <w:rsid w:val="00521B29"/>
    <w:pPr>
      <w:tabs>
        <w:tab w:val="right" w:leader="dot" w:pos="7938"/>
      </w:tabs>
      <w:spacing w:after="60" w:line="288" w:lineRule="auto"/>
      <w:ind w:left="1321"/>
    </w:pPr>
    <w:rPr>
      <w:rFonts w:asciiTheme="majorHAnsi" w:eastAsiaTheme="minorHAnsi" w:hAnsiTheme="majorHAnsi" w:cstheme="minorBidi"/>
      <w:sz w:val="18"/>
      <w:szCs w:val="18"/>
      <w:lang w:val="en-GB"/>
    </w:rPr>
  </w:style>
  <w:style w:type="paragraph" w:styleId="Innehll8">
    <w:name w:val="toc 8"/>
    <w:basedOn w:val="Normal"/>
    <w:next w:val="Normal"/>
    <w:autoRedefine/>
    <w:uiPriority w:val="39"/>
    <w:semiHidden/>
    <w:rsid w:val="00521B29"/>
    <w:pPr>
      <w:tabs>
        <w:tab w:val="right" w:leader="dot" w:pos="7938"/>
      </w:tabs>
      <w:spacing w:after="60" w:line="288" w:lineRule="auto"/>
      <w:ind w:left="1542"/>
    </w:pPr>
    <w:rPr>
      <w:rFonts w:asciiTheme="majorHAnsi" w:eastAsiaTheme="minorHAnsi" w:hAnsiTheme="majorHAnsi" w:cstheme="minorBidi"/>
      <w:sz w:val="18"/>
      <w:szCs w:val="18"/>
      <w:lang w:val="en-GB"/>
    </w:rPr>
  </w:style>
  <w:style w:type="paragraph" w:styleId="Innehll9">
    <w:name w:val="toc 9"/>
    <w:basedOn w:val="Normal"/>
    <w:next w:val="Normal"/>
    <w:autoRedefine/>
    <w:uiPriority w:val="39"/>
    <w:semiHidden/>
    <w:rsid w:val="00521B29"/>
    <w:pPr>
      <w:tabs>
        <w:tab w:val="right" w:leader="dot" w:pos="7938"/>
      </w:tabs>
      <w:spacing w:after="60" w:line="288" w:lineRule="auto"/>
      <w:ind w:left="1758"/>
    </w:pPr>
    <w:rPr>
      <w:rFonts w:asciiTheme="majorHAnsi" w:eastAsiaTheme="minorHAnsi" w:hAnsiTheme="majorHAnsi" w:cstheme="minorBidi"/>
      <w:sz w:val="18"/>
      <w:szCs w:val="18"/>
      <w:lang w:val="en-GB"/>
    </w:rPr>
  </w:style>
  <w:style w:type="character" w:customStyle="1" w:styleId="Title1Char">
    <w:name w:val="Title 1 Char"/>
    <w:basedOn w:val="Rubrik1Char"/>
    <w:link w:val="Title1"/>
    <w:uiPriority w:val="9"/>
    <w:rsid w:val="00521B29"/>
    <w:rPr>
      <w:rFonts w:asciiTheme="majorHAnsi" w:eastAsiaTheme="majorEastAsia" w:hAnsiTheme="majorHAnsi" w:cstheme="majorBidi"/>
      <w:b w:val="0"/>
      <w:bCs w:val="0"/>
      <w:color w:val="365F91"/>
      <w:sz w:val="28"/>
      <w:szCs w:val="32"/>
      <w:lang w:val="en-GB" w:eastAsia="en-US"/>
    </w:rPr>
  </w:style>
  <w:style w:type="character" w:customStyle="1" w:styleId="Title2Char">
    <w:name w:val="Title 2 Char"/>
    <w:basedOn w:val="Rubrik2Char"/>
    <w:link w:val="Title2"/>
    <w:uiPriority w:val="9"/>
    <w:rsid w:val="00521B29"/>
    <w:rPr>
      <w:rFonts w:asciiTheme="majorHAnsi" w:eastAsiaTheme="majorEastAsia" w:hAnsiTheme="majorHAnsi" w:cstheme="majorBidi"/>
      <w:b w:val="0"/>
      <w:bCs w:val="0"/>
      <w:i w:val="0"/>
      <w:iCs w:val="0"/>
      <w:sz w:val="24"/>
      <w:szCs w:val="26"/>
      <w:lang w:val="en-GB" w:eastAsia="en-US"/>
    </w:rPr>
  </w:style>
  <w:style w:type="character" w:customStyle="1" w:styleId="Title3Char">
    <w:name w:val="Title 3 Char"/>
    <w:basedOn w:val="Rubrik3Char"/>
    <w:link w:val="Title3"/>
    <w:uiPriority w:val="9"/>
    <w:rsid w:val="00521B29"/>
    <w:rPr>
      <w:rFonts w:asciiTheme="majorHAnsi" w:eastAsiaTheme="majorEastAsia" w:hAnsiTheme="majorHAnsi" w:cstheme="majorBidi"/>
      <w:b w:val="0"/>
      <w:bCs w:val="0"/>
      <w:sz w:val="26"/>
      <w:szCs w:val="24"/>
      <w:lang w:val="en-GB" w:eastAsia="en-US"/>
    </w:rPr>
  </w:style>
  <w:style w:type="table" w:customStyle="1" w:styleId="TableGridLight1">
    <w:name w:val="Table Grid Light1"/>
    <w:basedOn w:val="Normaltabell"/>
    <w:uiPriority w:val="40"/>
    <w:rsid w:val="00521B29"/>
    <w:rPr>
      <w:rFonts w:asciiTheme="minorHAnsi" w:eastAsiaTheme="minorHAnsi" w:hAnsiTheme="minorHAnsi" w:cstheme="minorBidi"/>
      <w:sz w:val="18"/>
      <w:szCs w:val="18"/>
      <w:lang w:val="en-GB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Tablestyle">
    <w:name w:val="ÅF Table style"/>
    <w:basedOn w:val="Normaltabell"/>
    <w:uiPriority w:val="99"/>
    <w:rsid w:val="00521B29"/>
    <w:pPr>
      <w:spacing w:before="40" w:after="40" w:line="288" w:lineRule="auto"/>
    </w:pPr>
    <w:rPr>
      <w:rFonts w:asciiTheme="minorHAnsi" w:eastAsiaTheme="minorHAnsi" w:hAnsiTheme="minorHAnsi" w:cstheme="minorBidi"/>
      <w:sz w:val="18"/>
      <w:szCs w:val="18"/>
      <w:lang w:val="en-GB" w:eastAsia="en-US"/>
    </w:rPr>
    <w:tblPr>
      <w:tblBorders>
        <w:top w:val="single" w:sz="4" w:space="0" w:color="EEECE1" w:themeColor="background2"/>
        <w:left w:val="single" w:sz="4" w:space="0" w:color="EEECE1" w:themeColor="background2"/>
        <w:bottom w:val="single" w:sz="4" w:space="0" w:color="EEECE1" w:themeColor="background2"/>
        <w:right w:val="single" w:sz="4" w:space="0" w:color="EEECE1" w:themeColor="background2"/>
        <w:insideH w:val="single" w:sz="4" w:space="0" w:color="EEECE1" w:themeColor="background2"/>
        <w:insideV w:val="single" w:sz="4" w:space="0" w:color="EEECE1" w:themeColor="background2"/>
      </w:tblBorders>
    </w:tblPr>
  </w:style>
  <w:style w:type="paragraph" w:customStyle="1" w:styleId="TOCEnclosures">
    <w:name w:val="TOC Enclosures"/>
    <w:basedOn w:val="Ingetavstnd"/>
    <w:uiPriority w:val="39"/>
    <w:rsid w:val="00521B29"/>
    <w:pPr>
      <w:tabs>
        <w:tab w:val="right" w:leader="dot" w:pos="7938"/>
      </w:tabs>
      <w:spacing w:after="60"/>
    </w:pPr>
    <w:rPr>
      <w:rFonts w:asciiTheme="majorHAnsi" w:hAnsiTheme="majorHAnsi"/>
    </w:rPr>
  </w:style>
  <w:style w:type="paragraph" w:styleId="Beskrivning">
    <w:name w:val="caption"/>
    <w:basedOn w:val="Normal"/>
    <w:next w:val="Normal"/>
    <w:link w:val="BeskrivningChar"/>
    <w:uiPriority w:val="35"/>
    <w:qFormat/>
    <w:rsid w:val="00521B29"/>
    <w:pPr>
      <w:spacing w:before="160" w:after="160" w:line="240" w:lineRule="auto"/>
    </w:pPr>
    <w:rPr>
      <w:rFonts w:asciiTheme="majorHAnsi" w:eastAsiaTheme="minorHAnsi" w:hAnsiTheme="majorHAnsi" w:cstheme="minorBidi"/>
      <w:i/>
      <w:iCs/>
      <w:color w:val="000000" w:themeColor="text1"/>
      <w:sz w:val="16"/>
      <w:szCs w:val="18"/>
      <w:lang w:val="en-GB"/>
    </w:rPr>
  </w:style>
  <w:style w:type="paragraph" w:customStyle="1" w:styleId="Tableheading">
    <w:name w:val="Table heading"/>
    <w:basedOn w:val="Normal"/>
    <w:uiPriority w:val="19"/>
    <w:semiHidden/>
    <w:qFormat/>
    <w:rsid w:val="00521B29"/>
    <w:pPr>
      <w:spacing w:before="40" w:after="40" w:line="288" w:lineRule="auto"/>
    </w:pPr>
    <w:rPr>
      <w:rFonts w:asciiTheme="majorHAnsi" w:eastAsiaTheme="minorHAnsi" w:hAnsiTheme="majorHAnsi" w:cstheme="minorBidi"/>
      <w:sz w:val="18"/>
      <w:szCs w:val="18"/>
      <w:lang w:val="en-GB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521B29"/>
    <w:pPr>
      <w:spacing w:after="0" w:line="240" w:lineRule="auto"/>
    </w:pPr>
    <w:rPr>
      <w:rFonts w:asciiTheme="minorHAnsi" w:eastAsiaTheme="minorHAnsi" w:hAnsiTheme="minorHAnsi" w:cstheme="minorBidi"/>
      <w:sz w:val="14"/>
      <w:szCs w:val="20"/>
      <w:lang w:val="en-GB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521B29"/>
    <w:rPr>
      <w:rFonts w:asciiTheme="minorHAnsi" w:eastAsiaTheme="minorHAnsi" w:hAnsiTheme="minorHAnsi" w:cstheme="minorBidi"/>
      <w:sz w:val="14"/>
      <w:lang w:val="en-GB" w:eastAsia="en-US"/>
    </w:rPr>
  </w:style>
  <w:style w:type="table" w:customStyle="1" w:styleId="FTablestyle1-SlateGrey">
    <w:name w:val="ÅF Table style 1 - Slate Grey"/>
    <w:basedOn w:val="FTablestyle"/>
    <w:uiPriority w:val="99"/>
    <w:rsid w:val="00521B29"/>
    <w:tblPr/>
    <w:tblStylePr w:type="firstRow">
      <w:pPr>
        <w:wordWrap/>
        <w:spacing w:beforeLines="0" w:before="40" w:beforeAutospacing="0" w:afterLines="0" w:after="40" w:afterAutospacing="0"/>
      </w:pPr>
      <w:rPr>
        <w:color w:val="FFFFFF" w:themeColor="background1"/>
      </w:rPr>
      <w:tblPr/>
      <w:tcPr>
        <w:shd w:val="clear" w:color="auto" w:fill="EEECE1" w:themeFill="background2"/>
      </w:tcPr>
    </w:tblStylePr>
  </w:style>
  <w:style w:type="table" w:customStyle="1" w:styleId="FTablestyle2-OliveGrey">
    <w:name w:val="ÅF Table style 2 - Olive Grey"/>
    <w:basedOn w:val="FTablestyle"/>
    <w:uiPriority w:val="99"/>
    <w:rsid w:val="00521B29"/>
    <w:tblPr>
      <w:tblBorders>
        <w:top w:val="single" w:sz="4" w:space="0" w:color="808070"/>
        <w:left w:val="single" w:sz="4" w:space="0" w:color="808070"/>
        <w:bottom w:val="single" w:sz="4" w:space="0" w:color="808070"/>
        <w:right w:val="single" w:sz="4" w:space="0" w:color="808070"/>
        <w:insideH w:val="single" w:sz="4" w:space="0" w:color="808070"/>
        <w:insideV w:val="single" w:sz="4" w:space="0" w:color="808070"/>
      </w:tblBorders>
    </w:tblPr>
    <w:tblStylePr w:type="firstRow">
      <w:rPr>
        <w:color w:val="FFFFFF" w:themeColor="background1"/>
      </w:rPr>
      <w:tblPr/>
      <w:tcPr>
        <w:shd w:val="clear" w:color="auto" w:fill="808070"/>
      </w:tcPr>
    </w:tblStylePr>
  </w:style>
  <w:style w:type="table" w:customStyle="1" w:styleId="FTablestyle3-UmberGrey">
    <w:name w:val="ÅF Table style 3 - Umber Grey"/>
    <w:basedOn w:val="FTablestyle"/>
    <w:uiPriority w:val="99"/>
    <w:rsid w:val="00521B29"/>
    <w:tblPr>
      <w:tblBorders>
        <w:top w:val="single" w:sz="4" w:space="0" w:color="908070"/>
        <w:left w:val="single" w:sz="4" w:space="0" w:color="908070"/>
        <w:bottom w:val="single" w:sz="4" w:space="0" w:color="908070"/>
        <w:right w:val="single" w:sz="4" w:space="0" w:color="908070"/>
        <w:insideH w:val="single" w:sz="4" w:space="0" w:color="908070"/>
        <w:insideV w:val="single" w:sz="4" w:space="0" w:color="908070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908070"/>
      </w:tcPr>
    </w:tblStylePr>
  </w:style>
  <w:style w:type="table" w:customStyle="1" w:styleId="FTableStyle4-KhakiGrey">
    <w:name w:val="ÅF Table Style 4 - Khaki Grey"/>
    <w:basedOn w:val="FTablestyle"/>
    <w:uiPriority w:val="99"/>
    <w:rsid w:val="00521B29"/>
    <w:tblPr>
      <w:tblBorders>
        <w:top w:val="single" w:sz="4" w:space="0" w:color="C0B0A0"/>
        <w:left w:val="single" w:sz="4" w:space="0" w:color="C0B0A0"/>
        <w:bottom w:val="single" w:sz="4" w:space="0" w:color="C0B0A0"/>
        <w:right w:val="single" w:sz="4" w:space="0" w:color="C0B0A0"/>
        <w:insideH w:val="single" w:sz="4" w:space="0" w:color="C0B0A0"/>
        <w:insideV w:val="single" w:sz="4" w:space="0" w:color="C0B0A0"/>
      </w:tblBorders>
    </w:tblPr>
    <w:tblStylePr w:type="firstRow">
      <w:rPr>
        <w:color w:val="FFFFFF" w:themeColor="background1"/>
      </w:rPr>
      <w:tblPr/>
      <w:tcPr>
        <w:shd w:val="clear" w:color="auto" w:fill="C0B0A0"/>
      </w:tcPr>
    </w:tblStylePr>
  </w:style>
  <w:style w:type="table" w:customStyle="1" w:styleId="FTableStyle5-UmberGrey">
    <w:name w:val="ÅF Table Style 5 - Umber Grey"/>
    <w:basedOn w:val="Normaltabell"/>
    <w:uiPriority w:val="99"/>
    <w:rsid w:val="00521B29"/>
    <w:pPr>
      <w:spacing w:before="40" w:after="40" w:line="288" w:lineRule="auto"/>
    </w:pPr>
    <w:rPr>
      <w:rFonts w:asciiTheme="minorHAnsi" w:eastAsiaTheme="minorHAnsi" w:hAnsiTheme="minorHAnsi" w:cstheme="minorBidi"/>
      <w:sz w:val="18"/>
      <w:szCs w:val="18"/>
      <w:lang w:val="en-GB" w:eastAsia="en-US"/>
    </w:rPr>
    <w:tblPr>
      <w:tblBorders>
        <w:top w:val="single" w:sz="4" w:space="0" w:color="908070"/>
        <w:left w:val="single" w:sz="4" w:space="0" w:color="908070"/>
        <w:bottom w:val="single" w:sz="4" w:space="0" w:color="908070"/>
        <w:right w:val="single" w:sz="4" w:space="0" w:color="908070"/>
        <w:insideH w:val="single" w:sz="4" w:space="0" w:color="908070"/>
        <w:insideV w:val="single" w:sz="4" w:space="0" w:color="908070"/>
      </w:tblBorders>
    </w:tblPr>
  </w:style>
  <w:style w:type="paragraph" w:styleId="Rubrik">
    <w:name w:val="Title"/>
    <w:basedOn w:val="Normal"/>
    <w:next w:val="Normal"/>
    <w:link w:val="RubrikChar"/>
    <w:uiPriority w:val="2"/>
    <w:qFormat/>
    <w:rsid w:val="00521B29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pacing w:val="-10"/>
      <w:kern w:val="28"/>
      <w:sz w:val="56"/>
      <w:szCs w:val="56"/>
      <w:lang w:val="en-GB"/>
    </w:rPr>
  </w:style>
  <w:style w:type="character" w:customStyle="1" w:styleId="RubrikChar">
    <w:name w:val="Rubrik Char"/>
    <w:basedOn w:val="Standardstycketeckensnitt"/>
    <w:link w:val="Rubrik"/>
    <w:uiPriority w:val="2"/>
    <w:rsid w:val="00521B29"/>
    <w:rPr>
      <w:rFonts w:asciiTheme="majorHAnsi" w:eastAsiaTheme="majorEastAsia" w:hAnsiTheme="majorHAnsi" w:cstheme="majorBidi"/>
      <w:color w:val="000000" w:themeColor="text1"/>
      <w:spacing w:val="-10"/>
      <w:kern w:val="28"/>
      <w:sz w:val="56"/>
      <w:szCs w:val="56"/>
      <w:lang w:val="en-GB" w:eastAsia="en-US"/>
    </w:rPr>
  </w:style>
  <w:style w:type="character" w:customStyle="1" w:styleId="BeskrivningChar">
    <w:name w:val="Beskrivning Char"/>
    <w:basedOn w:val="Standardstycketeckensnitt"/>
    <w:link w:val="Beskrivning"/>
    <w:uiPriority w:val="35"/>
    <w:rsid w:val="00521B29"/>
    <w:rPr>
      <w:rFonts w:asciiTheme="majorHAnsi" w:eastAsiaTheme="minorHAnsi" w:hAnsiTheme="majorHAnsi" w:cstheme="minorBidi"/>
      <w:i/>
      <w:iCs/>
      <w:color w:val="000000" w:themeColor="text1"/>
      <w:sz w:val="16"/>
      <w:szCs w:val="18"/>
      <w:lang w:val="en-GB" w:eastAsia="en-US"/>
    </w:rPr>
  </w:style>
  <w:style w:type="paragraph" w:customStyle="1" w:styleId="Produktionsinformationsida2">
    <w:name w:val="Produktionsinformation sida 2"/>
    <w:basedOn w:val="Normal"/>
    <w:uiPriority w:val="99"/>
    <w:rsid w:val="000325A0"/>
    <w:pPr>
      <w:tabs>
        <w:tab w:val="right" w:leader="dot" w:pos="7087"/>
      </w:tabs>
      <w:autoSpaceDE w:val="0"/>
      <w:autoSpaceDN w:val="0"/>
      <w:adjustRightInd w:val="0"/>
      <w:spacing w:after="57" w:line="288" w:lineRule="auto"/>
      <w:textAlignment w:val="center"/>
    </w:pPr>
    <w:rPr>
      <w:rFonts w:ascii="Arial" w:hAnsi="Arial" w:cs="Arial"/>
      <w:color w:val="000000"/>
      <w:sz w:val="20"/>
      <w:szCs w:val="20"/>
      <w:lang w:eastAsia="sv-SE"/>
    </w:rPr>
  </w:style>
  <w:style w:type="paragraph" w:customStyle="1" w:styleId="TRVbrdtext">
    <w:name w:val="TRV brödtext"/>
    <w:basedOn w:val="Brdtext-nyttstyckeBrdtext"/>
    <w:link w:val="TRVbrdtextChar"/>
    <w:qFormat/>
    <w:rsid w:val="00DF66D5"/>
    <w:pPr>
      <w:spacing w:before="0" w:after="280"/>
    </w:pPr>
    <w:rPr>
      <w:szCs w:val="20"/>
    </w:rPr>
  </w:style>
  <w:style w:type="character" w:customStyle="1" w:styleId="TRVbrdtextChar">
    <w:name w:val="TRV brödtext Char"/>
    <w:basedOn w:val="Standardstycketeckensnitt"/>
    <w:link w:val="TRVbrdtext"/>
    <w:rsid w:val="00DF66D5"/>
    <w:rPr>
      <w:rFonts w:ascii="Georgia" w:hAnsi="Georgia" w:cs="Arial"/>
      <w:color w:val="000000"/>
      <w:lang w:eastAsia="en-US"/>
    </w:rPr>
  </w:style>
  <w:style w:type="paragraph" w:customStyle="1" w:styleId="TRVrubrik1">
    <w:name w:val="TRV rubrik1"/>
    <w:basedOn w:val="Rubrik1Rubriker"/>
    <w:next w:val="TRVbrdtext"/>
    <w:link w:val="TRVrubrik1Char"/>
    <w:autoRedefine/>
    <w:qFormat/>
    <w:rsid w:val="00C729DC"/>
    <w:pPr>
      <w:numPr>
        <w:numId w:val="33"/>
      </w:numPr>
      <w:spacing w:before="560" w:after="280"/>
      <w:ind w:left="426"/>
      <w:outlineLvl w:val="0"/>
    </w:pPr>
  </w:style>
  <w:style w:type="paragraph" w:customStyle="1" w:styleId="TRVrubrik2">
    <w:name w:val="TRV rubrik2"/>
    <w:basedOn w:val="Rubrik2Rubriker"/>
    <w:next w:val="TRVbrdtext"/>
    <w:link w:val="TRVrubrik2Char"/>
    <w:autoRedefine/>
    <w:qFormat/>
    <w:rsid w:val="00C729DC"/>
    <w:pPr>
      <w:spacing w:before="0" w:after="120"/>
      <w:ind w:left="792" w:hanging="792"/>
      <w:outlineLvl w:val="1"/>
    </w:pPr>
    <w:rPr>
      <w:b w:val="0"/>
    </w:rPr>
  </w:style>
  <w:style w:type="character" w:customStyle="1" w:styleId="TRVrubrik1Char">
    <w:name w:val="TRV rubrik1 Char"/>
    <w:basedOn w:val="Standardstycketeckensnitt"/>
    <w:link w:val="TRVrubrik1"/>
    <w:rsid w:val="00C729DC"/>
    <w:rPr>
      <w:rFonts w:ascii="Arial" w:hAnsi="Arial" w:cs="Arial"/>
      <w:color w:val="000000"/>
      <w:sz w:val="36"/>
      <w:szCs w:val="36"/>
      <w:lang w:eastAsia="en-US"/>
    </w:rPr>
  </w:style>
  <w:style w:type="character" w:customStyle="1" w:styleId="TRVrubrik2Char">
    <w:name w:val="TRV rubrik2 Char"/>
    <w:basedOn w:val="Standardstycketeckensnitt"/>
    <w:link w:val="TRVrubrik2"/>
    <w:rsid w:val="00C729DC"/>
    <w:rPr>
      <w:rFonts w:ascii="Arial" w:hAnsi="Arial" w:cs="Arial"/>
      <w:bCs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p:properties xmlns:p="http://schemas.microsoft.com/office/2006/metadata/properties" xmlns:xsi="http://www.w3.org/2001/XMLSchema-instance">
  <documentManagement>
    <ppdokumentversion xmlns="http://schemas.microsoft.com/sharepoint/v3/fields">0.2</ppdokumentversion>
    <Projektnummer xmlns="http://schemas.microsoft.com/sharepoint/v3" xsi:nil="true"/>
    <Distrikt xmlns="http://schemas.microsoft.com/sharepoint/v3" xsi:nil="true"/>
    <Dokumenttyp xmlns="http://schemas.microsoft.com/sharepoint/v3">Blankett</Dokumenttyp>
    <Projektledare xmlns="af950f47-727e-4a06-9511-d7264ca1a67c">
      <UserInfo>
        <DisplayName/>
        <AccountId xsi:nil="true"/>
        <AccountType/>
      </UserInfo>
    </Projektledare>
    <Bandel xmlns="http://schemas.microsoft.com/sharepoint/v3" xsi:nil="true"/>
    <Mallprodukt xmlns="http://schemas.microsoft.com/sharepoint/v3/fields"/>
    <Uppdragsnummer xmlns="http://schemas.microsoft.com/sharepoint/v3" xsi:nil="true"/>
    <Motpartensorganisation xmlns="http://schemas.microsoft.com/sharepoint/v3" xsi:nil="true"/>
    <DokumentID xmlns="http://schemas.microsoft.com/sharepoint/v3" xsi:nil="true"/>
    <Motpartensnamn xmlns="http://schemas.microsoft.com/sharepoint/v3" xsi:nil="true"/>
    <Projektnamn xmlns="http://schemas.microsoft.com/sharepoint/v3" xsi:nil="true"/>
    <Dokumentdatum xmlns="http://schemas.microsoft.com/sharepoint/v3/fields" xsi:nil="true"/>
    <Faststalltav xmlns="http://schemas.microsoft.com/sharepoint/v3/fields">
      <UserInfo>
        <DisplayName/>
        <AccountId xsi:nil="true"/>
        <AccountType/>
      </UserInfo>
    </Faststalltav>
    <Arendenummer xmlns="http://schemas.microsoft.com/sharepoint/v3" xsi:nil="true"/>
    <Upphovsman xmlns="http://schemas.microsoft.com/sharepoint/v3/fields">
      <UserInfo>
        <DisplayName/>
        <AccountId xsi:nil="true"/>
        <AccountType/>
      </UserInfo>
    </Upphovsman>
    <Vagnummer xmlns="http://schemas.microsoft.com/sharepoint/v3" xsi:nil="true"/>
    <Motpartensarendenr xmlns="http://schemas.microsoft.com/sharepoint/v3" xsi:nil="true"/>
    <Produkt xmlns="http://schemas.microsoft.com/sharepoint/v3/fields" xsi:nil="true"/>
    <Atgardsnummer xmlns="http://schemas.microsoft.com/sharepoint/v3" xsi:nil="true"/>
    <Motpartensdatum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rojektDokument" ma:contentTypeID="0x0101D0D00000E14E3BD400B9489669C86C29A29F99" ma:contentTypeVersion="2" ma:contentTypeDescription="Generellt dokument för projektportalen." ma:contentTypeScope="" ma:versionID="91f9a6d5b02cfc8c635f584fc5b51f4b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af950f47-727e-4a06-9511-d7264ca1a67c" targetNamespace="http://schemas.microsoft.com/office/2006/metadata/properties" ma:root="true" ma:fieldsID="fe5c2562c7ce4195e3675c7fb02ab96a" ns1:_="" ns2:_="" ns3:_="">
    <xsd:import namespace="http://schemas.microsoft.com/sharepoint/v3"/>
    <xsd:import namespace="http://schemas.microsoft.com/sharepoint/v3/fields"/>
    <xsd:import namespace="af950f47-727e-4a06-9511-d7264ca1a67c"/>
    <xsd:element name="properties">
      <xsd:complexType>
        <xsd:sequence>
          <xsd:element name="documentManagement">
            <xsd:complexType>
              <xsd:all>
                <xsd:element ref="ns1:Dokumenttyp" minOccurs="0"/>
                <xsd:element ref="ns2:ppdokumentversion" minOccurs="0"/>
                <xsd:element ref="ns2:Dokumentdatum" minOccurs="0"/>
                <xsd:element ref="ns2:Upphovsman" minOccurs="0"/>
                <xsd:element ref="ns2:Faststalltav" minOccurs="0"/>
                <xsd:element ref="ns1:DokumentID" minOccurs="0"/>
                <xsd:element ref="ns1:Arendenummer" minOccurs="0"/>
                <xsd:element ref="ns1:Motpartensnamn" minOccurs="0"/>
                <xsd:element ref="ns2:Motpartensdatum" minOccurs="0"/>
                <xsd:element ref="ns1:Motpartensorganisation" minOccurs="0"/>
                <xsd:element ref="ns1:Motpartensarendenr" minOccurs="0"/>
                <xsd:element ref="ns1:Atgardsnummer" minOccurs="0"/>
                <xsd:element ref="ns1:Uppdragsnummer" minOccurs="0"/>
                <xsd:element ref="ns1:Projektnummer" minOccurs="0"/>
                <xsd:element ref="ns1:Projektnamn" minOccurs="0"/>
                <xsd:element ref="ns3:Projektledare" minOccurs="0"/>
                <xsd:element ref="ns1:Distrikt" minOccurs="0"/>
                <xsd:element ref="ns1:Bandel" minOccurs="0"/>
                <xsd:element ref="ns1:Vagnummer" minOccurs="0"/>
                <xsd:element ref="ns2:Mallprodukt" minOccurs="0"/>
                <xsd:element ref="ns2:Produk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kumenttyp" ma:index="8" nillable="true" ma:displayName="Dokumenttyp" ma:default="Blankett" ma:description="" ma:internalName="Dokumenttyp">
      <xsd:simpleType>
        <xsd:restriction base="dms:Choice">
          <xsd:enumeration value="Blankett"/>
          <xsd:enumeration value="Brev"/>
          <xsd:enumeration value="Checklista"/>
          <xsd:enumeration value="Dagordning"/>
          <xsd:enumeration value="Meddelande"/>
          <xsd:enumeration value="Minnesanteckningar"/>
          <xsd:enumeration value="Rapport"/>
          <xsd:enumeration value="Projektspecifikation"/>
          <xsd:enumeration value="Protokoll"/>
          <xsd:enumeration value="Slutrapport"/>
        </xsd:restriction>
      </xsd:simpleType>
    </xsd:element>
    <xsd:element name="DokumentID" ma:index="13" nillable="true" ma:displayName="DokumentID" ma:description="" ma:internalName="DokumentID">
      <xsd:simpleType>
        <xsd:restriction base="dms:Text"/>
      </xsd:simpleType>
    </xsd:element>
    <xsd:element name="Arendenummer" ma:index="14" nillable="true" ma:displayName="Ärendenummer" ma:description="" ma:internalName="Arendenummer">
      <xsd:simpleType>
        <xsd:restriction base="dms:Text"/>
      </xsd:simpleType>
    </xsd:element>
    <xsd:element name="Motpartensnamn" ma:index="15" nillable="true" ma:displayName="Motpartens namn" ma:description="" ma:internalName="Motpartensnamn">
      <xsd:simpleType>
        <xsd:restriction base="dms:Text"/>
      </xsd:simpleType>
    </xsd:element>
    <xsd:element name="Motpartensorganisation" ma:index="17" nillable="true" ma:displayName="Motpartens organisation" ma:description="" ma:internalName="Motpartensorganisation">
      <xsd:simpleType>
        <xsd:restriction base="dms:Text"/>
      </xsd:simpleType>
    </xsd:element>
    <xsd:element name="Motpartensarendenr" ma:index="18" nillable="true" ma:displayName="Motpartens ärendenummer" ma:description="" ma:internalName="Motpartensarendenr">
      <xsd:simpleType>
        <xsd:restriction base="dms:Text"/>
      </xsd:simpleType>
    </xsd:element>
    <xsd:element name="Atgardsnummer" ma:index="19" nillable="true" ma:displayName="Åtgärdsnummer" ma:description="" ma:internalName="Atgardsnummer">
      <xsd:simpleType>
        <xsd:restriction base="dms:Text"/>
      </xsd:simpleType>
    </xsd:element>
    <xsd:element name="Uppdragsnummer" ma:index="20" nillable="true" ma:displayName="Uppdragsnummer" ma:description="" ma:internalName="Uppdragsnummer">
      <xsd:simpleType>
        <xsd:restriction base="dms:Text"/>
      </xsd:simpleType>
    </xsd:element>
    <xsd:element name="Projektnummer" ma:index="21" nillable="true" ma:displayName="Projektnummer" ma:description="" ma:internalName="Projektnummer">
      <xsd:simpleType>
        <xsd:restriction base="dms:Text"/>
      </xsd:simpleType>
    </xsd:element>
    <xsd:element name="Projektnamn" ma:index="22" nillable="true" ma:displayName="Projektnamn" ma:description="" ma:internalName="Projektnamn">
      <xsd:simpleType>
        <xsd:restriction base="dms:Text"/>
      </xsd:simpleType>
    </xsd:element>
    <xsd:element name="Distrikt" ma:index="24" nillable="true" ma:displayName="Distrikt" ma:description="" ma:internalName="Organisation">
      <xsd:simpleType>
        <xsd:restriction base="dms:Text"/>
      </xsd:simpleType>
    </xsd:element>
    <xsd:element name="Bandel" ma:index="25" nillable="true" ma:displayName="Bandel" ma:description="" ma:internalName="Bandel">
      <xsd:simpleType>
        <xsd:restriction base="dms:Text"/>
      </xsd:simpleType>
    </xsd:element>
    <xsd:element name="Vagnummer" ma:index="26" nillable="true" ma:displayName="Vägnummer" ma:description="" ma:internalName="Vagnumm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ppdokumentversion" ma:index="9" nillable="true" ma:displayName="Version" ma:internalName="ppdokumentversion" ma:readOnly="false">
      <xsd:simpleType>
        <xsd:restriction base="dms:Text">
          <xsd:maxLength value="255"/>
        </xsd:restriction>
      </xsd:simpleType>
    </xsd:element>
    <xsd:element name="Dokumentdatum" ma:index="10" nillable="true" ma:displayName="Dokumentdatum" ma:format="DateOnly" ma:internalName="Dokumentdatum">
      <xsd:simpleType>
        <xsd:restriction base="dms:DateTime"/>
      </xsd:simpleType>
    </xsd:element>
    <xsd:element name="Upphovsman" ma:index="11" nillable="true" ma:displayName="Skapat av" ma:internalName="Upphovsman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aststalltav" ma:index="12" nillable="true" ma:displayName="Fastställt av" ma:internalName="Faststalltav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otpartensdatum" ma:index="16" nillable="true" ma:displayName="Motpartens datum" ma:format="DateOnly" ma:internalName="Motpartensdatum">
      <xsd:simpleType>
        <xsd:restriction base="dms:DateTime"/>
      </xsd:simpleType>
    </xsd:element>
    <xsd:element name="Mallprodukt" ma:index="27" nillable="true" ma:displayName="Ingående produkter" ma:default="" ma:internalName="Mallproduk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örstudie"/>
                    <xsd:enumeration value="Vägutredning"/>
                    <xsd:enumeration value="Järnvägsutredning"/>
                    <xsd:enumeration value="Arbetsplan"/>
                    <xsd:enumeration value="Järnvägsplan"/>
                    <xsd:enumeration value="Systemhandling"/>
                    <xsd:enumeration value="Bygghandling"/>
                    <xsd:enumeration value="Anläggning"/>
                  </xsd:restriction>
                </xsd:simpleType>
              </xsd:element>
            </xsd:sequence>
          </xsd:extension>
        </xsd:complexContent>
      </xsd:complexType>
    </xsd:element>
    <xsd:element name="Produkt" ma:index="28" nillable="true" ma:displayName="Aktuell produkt" ma:default="" ma:format="Dropdown" ma:internalName="Produkt">
      <xsd:simpleType>
        <xsd:restriction base="dms:Choice">
          <xsd:enumeration value="Förstudie"/>
          <xsd:enumeration value="Vägutredning"/>
          <xsd:enumeration value="Järnvägsutredning"/>
          <xsd:enumeration value="Arbetsplan"/>
          <xsd:enumeration value="Järnvägsplan"/>
          <xsd:enumeration value="Systemhandling"/>
          <xsd:enumeration value="Bygghandling"/>
          <xsd:enumeration value="Anläggn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50f47-727e-4a06-9511-d7264ca1a67c" elementFormDefault="qualified">
    <xsd:import namespace="http://schemas.microsoft.com/office/2006/documentManagement/types"/>
    <xsd:import namespace="http://schemas.microsoft.com/office/infopath/2007/PartnerControls"/>
    <xsd:element name="Projektledare" ma:index="23" nillable="true" ma:displayName="Projektledare" ma:internalName="Projektled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C4C45B-E89E-4CCE-8309-A6D714C3FF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6135A5-E6C6-43B8-8EEC-A6A074F56CB2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38537F2B-F726-449D-91DC-852CBDBB9D7E}">
  <ds:schemaRefs>
    <ds:schemaRef ds:uri="http://schemas.microsoft.com/office/2006/metadata/properties"/>
    <ds:schemaRef ds:uri="http://schemas.microsoft.com/sharepoint/v3/fields"/>
    <ds:schemaRef ds:uri="http://schemas.microsoft.com/sharepoint/v3"/>
    <ds:schemaRef ds:uri="af950f47-727e-4a06-9511-d7264ca1a67c"/>
  </ds:schemaRefs>
</ds:datastoreItem>
</file>

<file path=customXml/itemProps4.xml><?xml version="1.0" encoding="utf-8"?>
<ds:datastoreItem xmlns:ds="http://schemas.openxmlformats.org/officeDocument/2006/customXml" ds:itemID="{0BFC7132-A240-4664-B44E-71D8F1C264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af950f47-727e-4a06-9511-d7264ca1a6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1265</Words>
  <Characters>6710</Characters>
  <Application>Microsoft Office Word</Application>
  <DocSecurity>0</DocSecurity>
  <Lines>55</Lines>
  <Paragraphs>15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Trafikverket</Company>
  <LinksUpToDate>false</LinksUpToDate>
  <CharactersWithSpaces>7960</CharactersWithSpaces>
  <SharedDoc>false</SharedDoc>
  <HLinks>
    <vt:vector size="18" baseType="variant">
      <vt:variant>
        <vt:i4>1179698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_Toc271047551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_Toc271047550</vt:lpwstr>
      </vt:variant>
      <vt:variant>
        <vt:i4>1245234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_Toc271047549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Samuelsson Anna</dc:creator>
  <cp:lastModifiedBy>Civilis Jacob, IVväp1</cp:lastModifiedBy>
  <cp:revision>18</cp:revision>
  <cp:lastPrinted>2017-01-24T08:39:00Z</cp:lastPrinted>
  <dcterms:created xsi:type="dcterms:W3CDTF">2016-01-08T09:08:00Z</dcterms:created>
  <dcterms:modified xsi:type="dcterms:W3CDTF">2017-01-24T08:40:00Z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0x0101D0D00000E14E3BD400B9489669C86C29A29F99</vt:lpwstr>
  </property>
  <property fmtid="{D5CDD505-2E9C-101B-9397-08002B2CF9AE}" pid="4" name="Order">
    <vt:r8>1500</vt:r8>
  </property>
  <property fmtid="{D5CDD505-2E9C-101B-9397-08002B2CF9AE}" pid="5" name="ppdokumentversion">
    <vt:lpwstr>0.1</vt:lpwstr>
  </property>
  <property fmtid="{D5CDD505-2E9C-101B-9397-08002B2CF9AE}" pid="6" name="URL">
    <vt:lpwstr>, </vt:lpwstr>
  </property>
</Properties>
</file>