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747A" w14:textId="0A809BA1" w:rsidR="00860344" w:rsidRDefault="0060262E" w:rsidP="00990E72">
      <w:pPr>
        <w:pStyle w:val="Brdtext"/>
      </w:pPr>
      <w:sdt>
        <w:sdtPr>
          <w:rPr>
            <w:rFonts w:cs="Arial"/>
            <w:b/>
            <w:bCs/>
            <w:color w:val="000000"/>
            <w:sz w:val="40"/>
            <w:szCs w:val="40"/>
            <w:shd w:val="clear" w:color="auto" w:fill="E1E3E6"/>
          </w:rPr>
          <w:alias w:val="Titel"/>
          <w:tag w:val=""/>
          <w:id w:val="1402339679"/>
          <w:placeholder>
            <w:docPart w:val="3A72D261C7384D819AE3B2DA91CE8D8D"/>
          </w:placeholder>
          <w:dataBinding w:prefixMappings="xmlns:ns0='http://purl.org/dc/elements/1.1/' xmlns:ns1='http://schemas.openxmlformats.org/package/2006/metadata/core-properties' " w:xpath="/ns1:coreProperties[1]/ns0:title[1]" w:storeItemID="{6C3C8BC8-F283-45AE-878A-BAB7291924A1}"/>
          <w:text/>
        </w:sdtPr>
        <w:sdtEndPr/>
        <w:sdtContent>
          <w:r w:rsidR="00A77C9E" w:rsidRPr="00A77C9E">
            <w:rPr>
              <w:rFonts w:cs="Arial"/>
              <w:b/>
              <w:bCs/>
              <w:color w:val="000000"/>
              <w:sz w:val="40"/>
              <w:szCs w:val="40"/>
              <w:shd w:val="clear" w:color="auto" w:fill="E1E3E6"/>
            </w:rPr>
            <w:t>Förtydligande av TSD Energi till Kommissionens förordning (EU) nr 1301/2014</w:t>
          </w:r>
        </w:sdtContent>
      </w:sdt>
    </w:p>
    <w:p w14:paraId="45A70423" w14:textId="77777777" w:rsidR="00A77C9E" w:rsidRPr="00DD49FC" w:rsidRDefault="00A77C9E" w:rsidP="00A77C9E">
      <w:pPr>
        <w:spacing w:after="0" w:line="360" w:lineRule="auto"/>
        <w:ind w:left="270"/>
        <w:textAlignment w:val="baseline"/>
        <w:rPr>
          <w:rFonts w:ascii="Georgia" w:eastAsia="Times New Roman" w:hAnsi="Georgia" w:cs="Segoe UI"/>
          <w:b/>
          <w:bCs/>
          <w:sz w:val="18"/>
          <w:szCs w:val="18"/>
          <w:lang w:eastAsia="sv-SE"/>
        </w:rPr>
      </w:pPr>
      <w:bookmarkStart w:id="0" w:name="start"/>
      <w:bookmarkEnd w:id="0"/>
      <w:r w:rsidRPr="00DD49FC">
        <w:rPr>
          <w:rFonts w:ascii="Georgia" w:eastAsia="Times New Roman" w:hAnsi="Georgia" w:cs="Arial"/>
          <w:b/>
          <w:bCs/>
          <w:sz w:val="34"/>
          <w:szCs w:val="34"/>
          <w:lang w:eastAsia="sv-SE"/>
        </w:rPr>
        <w:t>Bakgrund </w:t>
      </w:r>
    </w:p>
    <w:p w14:paraId="33569D1E" w14:textId="77777777" w:rsidR="00A77C9E" w:rsidRPr="00DD49FC" w:rsidRDefault="00A77C9E" w:rsidP="00A77C9E">
      <w:pPr>
        <w:spacing w:after="0" w:line="360" w:lineRule="auto"/>
        <w:ind w:left="270"/>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Godkännandestödet har tillsammans med Transportstyrelsen tagit fram förtydligande av TSD infrastrukturpunkter i Kommissionens förordning (EU) nr 1301/2014 av den 18 november 2014 om tekniska specifikationer för driftskompatibilitet avseende delsystemet Energi i Europeiska unionens järnvägssystem. </w:t>
      </w:r>
    </w:p>
    <w:p w14:paraId="1CD64425" w14:textId="77777777" w:rsidR="00A77C9E" w:rsidRPr="00DD49FC" w:rsidRDefault="00A77C9E" w:rsidP="00A77C9E">
      <w:pPr>
        <w:spacing w:after="0" w:line="360" w:lineRule="auto"/>
        <w:ind w:left="270"/>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 </w:t>
      </w:r>
    </w:p>
    <w:p w14:paraId="6300F46A" w14:textId="77777777" w:rsidR="00A77C9E" w:rsidRPr="00DD49FC" w:rsidRDefault="00A77C9E" w:rsidP="00A77C9E">
      <w:pPr>
        <w:spacing w:after="0" w:line="360" w:lineRule="auto"/>
        <w:ind w:left="270"/>
        <w:textAlignment w:val="baseline"/>
        <w:rPr>
          <w:rFonts w:ascii="Georgia" w:eastAsia="Times New Roman" w:hAnsi="Georgia" w:cs="Segoe UI"/>
          <w:b/>
          <w:bCs/>
          <w:sz w:val="18"/>
          <w:szCs w:val="18"/>
          <w:lang w:eastAsia="sv-SE"/>
        </w:rPr>
      </w:pPr>
      <w:r w:rsidRPr="00DD49FC">
        <w:rPr>
          <w:rFonts w:ascii="Georgia" w:eastAsia="Times New Roman" w:hAnsi="Georgia" w:cs="Arial"/>
          <w:b/>
          <w:bCs/>
          <w:sz w:val="34"/>
          <w:szCs w:val="34"/>
          <w:lang w:eastAsia="sv-SE"/>
        </w:rPr>
        <w:t>Syfte </w:t>
      </w:r>
    </w:p>
    <w:p w14:paraId="36AD7075" w14:textId="77777777" w:rsidR="00A77C9E" w:rsidRPr="00DD49FC" w:rsidRDefault="00A77C9E" w:rsidP="00A77C9E">
      <w:pPr>
        <w:spacing w:after="0" w:line="360" w:lineRule="auto"/>
        <w:ind w:left="270"/>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Syftet är att förtydliga vilka punkter i TSD Energi som är aktuella i olika projekt och som, av GOP handläggare, ska anges i Trafikverkets ställningstagande för Transportstyrelsens Godkännandeprocess. </w:t>
      </w:r>
    </w:p>
    <w:p w14:paraId="36C00C33" w14:textId="77777777" w:rsidR="00A77C9E" w:rsidRPr="00DD49FC" w:rsidRDefault="00A77C9E" w:rsidP="00A77C9E">
      <w:pPr>
        <w:spacing w:after="0" w:line="360" w:lineRule="auto"/>
        <w:ind w:left="270"/>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 </w:t>
      </w:r>
    </w:p>
    <w:p w14:paraId="00A0D640" w14:textId="77777777" w:rsidR="00A77C9E" w:rsidRPr="00DD49FC" w:rsidRDefault="00A77C9E" w:rsidP="00A77C9E">
      <w:pPr>
        <w:spacing w:after="0" w:line="360" w:lineRule="auto"/>
        <w:ind w:left="270"/>
        <w:textAlignment w:val="baseline"/>
        <w:rPr>
          <w:rFonts w:ascii="Georgia" w:eastAsia="Times New Roman" w:hAnsi="Georgia" w:cs="Segoe UI"/>
          <w:b/>
          <w:bCs/>
          <w:sz w:val="18"/>
          <w:szCs w:val="18"/>
          <w:lang w:eastAsia="sv-SE"/>
        </w:rPr>
      </w:pPr>
      <w:r w:rsidRPr="00DD49FC">
        <w:rPr>
          <w:rFonts w:ascii="Georgia" w:eastAsia="Times New Roman" w:hAnsi="Georgia" w:cs="Arial"/>
          <w:b/>
          <w:bCs/>
          <w:sz w:val="34"/>
          <w:szCs w:val="34"/>
          <w:lang w:eastAsia="sv-SE"/>
        </w:rPr>
        <w:t>TSD-punkter delsystem Energi </w:t>
      </w:r>
    </w:p>
    <w:p w14:paraId="354800EF"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FUNKTIONELL OCH TEKNISK SPECIFIKATION FÖR DELSYSTEMET</w:t>
      </w:r>
      <w:r w:rsidRPr="00DD49FC">
        <w:rPr>
          <w:rFonts w:ascii="Georgia" w:eastAsia="Times New Roman" w:hAnsi="Georgia" w:cs="Calibri"/>
          <w:lang w:eastAsia="sv-SE"/>
        </w:rPr>
        <w:t> </w:t>
      </w:r>
      <w:r w:rsidRPr="00DD49FC">
        <w:rPr>
          <w:rFonts w:ascii="Georgia" w:eastAsia="Times New Roman" w:hAnsi="Georgia" w:cs="Calibri"/>
          <w:lang w:eastAsia="sv-SE"/>
        </w:rPr>
        <w:br/>
        <w:t> </w:t>
      </w:r>
    </w:p>
    <w:p w14:paraId="2658A6B2"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4.2.3 Spänning och frekvens</w:t>
      </w:r>
      <w:r w:rsidRPr="00DD49FC">
        <w:rPr>
          <w:rFonts w:ascii="Times New Roman" w:eastAsia="Times New Roman" w:hAnsi="Times New Roman" w:cs="Times New Roman"/>
          <w:lang w:eastAsia="sv-SE"/>
        </w:rPr>
        <w:t> </w:t>
      </w:r>
      <w:r w:rsidRPr="00DD49FC">
        <w:rPr>
          <w:rFonts w:ascii="Georgia" w:eastAsia="Times New Roman" w:hAnsi="Georgia" w:cs="Georgia"/>
          <w:lang w:eastAsia="sv-SE"/>
        </w:rPr>
        <w:t> </w:t>
      </w:r>
    </w:p>
    <w:tbl>
      <w:tblPr>
        <w:tblW w:w="0" w:type="auto"/>
        <w:tblLook w:val="04A0" w:firstRow="1" w:lastRow="0" w:firstColumn="1" w:lastColumn="0" w:noHBand="0" w:noVBand="1"/>
      </w:tblPr>
      <w:tblGrid>
        <w:gridCol w:w="7596"/>
      </w:tblGrid>
      <w:tr w:rsidR="00A77C9E" w:rsidRPr="00DD49FC" w14:paraId="077B31D8" w14:textId="77777777" w:rsidTr="006776A9">
        <w:tc>
          <w:tcPr>
            <w:tcW w:w="9062" w:type="dxa"/>
          </w:tcPr>
          <w:tbl>
            <w:tblPr>
              <w:tblStyle w:val="Tabellrutnt"/>
              <w:tblW w:w="0" w:type="auto"/>
              <w:tblLook w:val="04A0" w:firstRow="1" w:lastRow="0" w:firstColumn="1" w:lastColumn="0" w:noHBand="0" w:noVBand="1"/>
            </w:tblPr>
            <w:tblGrid>
              <w:gridCol w:w="7370"/>
            </w:tblGrid>
            <w:tr w:rsidR="00A77C9E" w:rsidRPr="00DD49FC" w14:paraId="3CA61D7D" w14:textId="77777777" w:rsidTr="006776A9">
              <w:tc>
                <w:tcPr>
                  <w:tcW w:w="8836" w:type="dxa"/>
                </w:tcPr>
                <w:p w14:paraId="31FFBFC9" w14:textId="77777777" w:rsidR="00A77C9E" w:rsidRPr="00FE451D" w:rsidRDefault="00A77C9E" w:rsidP="006776A9">
                  <w:pPr>
                    <w:spacing w:line="360" w:lineRule="auto"/>
                    <w:textAlignment w:val="baseline"/>
                    <w:rPr>
                      <w:rFonts w:ascii="Georgia" w:hAnsi="Georgia" w:cs="Segoe UI"/>
                      <w:i/>
                      <w:iCs/>
                      <w:sz w:val="18"/>
                      <w:szCs w:val="18"/>
                    </w:rPr>
                  </w:pPr>
                  <w:r w:rsidRPr="00FE451D">
                    <w:rPr>
                      <w:rFonts w:ascii="Georgia" w:hAnsi="Georgia" w:cs="Calibri"/>
                      <w:i/>
                      <w:iCs/>
                    </w:rPr>
                    <w:t>1.</w:t>
                  </w:r>
                  <w:r w:rsidRPr="00FE451D">
                    <w:rPr>
                      <w:i/>
                      <w:iCs/>
                    </w:rPr>
                    <w:t>  </w:t>
                  </w:r>
                  <w:r w:rsidRPr="00FE451D">
                    <w:rPr>
                      <w:rFonts w:ascii="Georgia" w:hAnsi="Georgia" w:cs="Calibri"/>
                      <w:i/>
                      <w:iCs/>
                    </w:rPr>
                    <w:t>Banmatningssystemets nominella sp</w:t>
                  </w:r>
                  <w:r w:rsidRPr="00FE451D">
                    <w:rPr>
                      <w:rFonts w:ascii="Georgia" w:hAnsi="Georgia" w:cs="Georgia"/>
                      <w:i/>
                      <w:iCs/>
                    </w:rPr>
                    <w:t>ä</w:t>
                  </w:r>
                  <w:r w:rsidRPr="00FE451D">
                    <w:rPr>
                      <w:rFonts w:ascii="Georgia" w:hAnsi="Georgia" w:cs="Calibri"/>
                      <w:i/>
                      <w:iCs/>
                    </w:rPr>
                    <w:t>nning och nominella frekvens</w:t>
                  </w:r>
                  <w:r w:rsidRPr="00FE451D">
                    <w:rPr>
                      <w:i/>
                      <w:iCs/>
                    </w:rPr>
                    <w:t> </w:t>
                  </w:r>
                  <w:r w:rsidRPr="00FE451D">
                    <w:rPr>
                      <w:rFonts w:ascii="Georgia" w:hAnsi="Georgia" w:cs="Calibri"/>
                      <w:i/>
                      <w:iCs/>
                    </w:rPr>
                    <w:t xml:space="preserve">ska </w:t>
                  </w:r>
                  <w:r w:rsidRPr="00FE451D">
                    <w:rPr>
                      <w:rFonts w:ascii="Georgia" w:hAnsi="Georgia" w:cs="Georgia"/>
                      <w:i/>
                      <w:iCs/>
                    </w:rPr>
                    <w:t>ö</w:t>
                  </w:r>
                  <w:r w:rsidRPr="00FE451D">
                    <w:rPr>
                      <w:rFonts w:ascii="Georgia" w:hAnsi="Georgia" w:cs="Calibri"/>
                      <w:i/>
                      <w:iCs/>
                    </w:rPr>
                    <w:t>verensst</w:t>
                  </w:r>
                  <w:r w:rsidRPr="00FE451D">
                    <w:rPr>
                      <w:rFonts w:ascii="Georgia" w:hAnsi="Georgia" w:cs="Georgia"/>
                      <w:i/>
                      <w:iCs/>
                    </w:rPr>
                    <w:t>ä</w:t>
                  </w:r>
                  <w:r w:rsidRPr="00FE451D">
                    <w:rPr>
                      <w:rFonts w:ascii="Georgia" w:hAnsi="Georgia" w:cs="Calibri"/>
                      <w:i/>
                      <w:iCs/>
                    </w:rPr>
                    <w:t>mma med ett av</w:t>
                  </w:r>
                  <w:r w:rsidRPr="00FE451D">
                    <w:rPr>
                      <w:i/>
                      <w:iCs/>
                    </w:rPr>
                    <w:t> </w:t>
                  </w:r>
                  <w:r w:rsidRPr="00FE451D">
                    <w:rPr>
                      <w:rFonts w:ascii="Georgia" w:hAnsi="Georgia" w:cs="Calibri"/>
                      <w:i/>
                      <w:iCs/>
                    </w:rPr>
                    <w:t>f</w:t>
                  </w:r>
                  <w:r w:rsidRPr="00FE451D">
                    <w:rPr>
                      <w:rFonts w:ascii="Georgia" w:hAnsi="Georgia" w:cs="Georgia"/>
                      <w:i/>
                      <w:iCs/>
                    </w:rPr>
                    <w:t>ö</w:t>
                  </w:r>
                  <w:r w:rsidRPr="00FE451D">
                    <w:rPr>
                      <w:rFonts w:ascii="Georgia" w:hAnsi="Georgia" w:cs="Calibri"/>
                      <w:i/>
                      <w:iCs/>
                    </w:rPr>
                    <w:t>ljande</w:t>
                  </w:r>
                  <w:r w:rsidRPr="00FE451D">
                    <w:rPr>
                      <w:i/>
                      <w:iCs/>
                    </w:rPr>
                    <w:t> </w:t>
                  </w:r>
                  <w:r w:rsidRPr="00FE451D">
                    <w:rPr>
                      <w:rFonts w:ascii="Georgia" w:hAnsi="Georgia" w:cs="Calibri"/>
                      <w:i/>
                      <w:iCs/>
                    </w:rPr>
                    <w:t>fyra system </w:t>
                  </w:r>
                </w:p>
                <w:p w14:paraId="3B6D5E4B" w14:textId="77777777" w:rsidR="00A77C9E" w:rsidRPr="00FE451D" w:rsidRDefault="00A77C9E" w:rsidP="006776A9">
                  <w:pPr>
                    <w:spacing w:line="360" w:lineRule="auto"/>
                    <w:textAlignment w:val="baseline"/>
                    <w:rPr>
                      <w:rFonts w:ascii="Georgia" w:hAnsi="Georgia" w:cs="Segoe UI"/>
                      <w:i/>
                      <w:iCs/>
                      <w:sz w:val="18"/>
                      <w:szCs w:val="18"/>
                    </w:rPr>
                  </w:pPr>
                  <w:r w:rsidRPr="00FE451D">
                    <w:rPr>
                      <w:rFonts w:ascii="Georgia" w:hAnsi="Georgia" w:cs="Calibri"/>
                      <w:i/>
                      <w:iCs/>
                    </w:rPr>
                    <w:t>a) Växelspänningssystem 25 kV 50 Hz.  </w:t>
                  </w:r>
                </w:p>
                <w:p w14:paraId="6DC74463" w14:textId="77777777" w:rsidR="00A77C9E" w:rsidRPr="00FE451D" w:rsidRDefault="00A77C9E" w:rsidP="006776A9">
                  <w:pPr>
                    <w:spacing w:line="360" w:lineRule="auto"/>
                    <w:textAlignment w:val="baseline"/>
                    <w:rPr>
                      <w:rFonts w:ascii="Georgia" w:hAnsi="Georgia" w:cs="Segoe UI"/>
                      <w:i/>
                      <w:iCs/>
                      <w:sz w:val="18"/>
                      <w:szCs w:val="18"/>
                    </w:rPr>
                  </w:pPr>
                  <w:r w:rsidRPr="00FE451D">
                    <w:rPr>
                      <w:rFonts w:ascii="Georgia" w:hAnsi="Georgia" w:cs="Calibri"/>
                      <w:i/>
                      <w:iCs/>
                    </w:rPr>
                    <w:t>b) Växelspänningssystem 15 kV 16,7 Hz.  </w:t>
                  </w:r>
                </w:p>
                <w:p w14:paraId="10978A18" w14:textId="77777777" w:rsidR="00A77C9E" w:rsidRPr="00FE451D" w:rsidRDefault="00A77C9E" w:rsidP="006776A9">
                  <w:pPr>
                    <w:spacing w:line="360" w:lineRule="auto"/>
                    <w:textAlignment w:val="baseline"/>
                    <w:rPr>
                      <w:rFonts w:ascii="Georgia" w:hAnsi="Georgia" w:cs="Segoe UI"/>
                      <w:i/>
                      <w:iCs/>
                      <w:sz w:val="18"/>
                      <w:szCs w:val="18"/>
                    </w:rPr>
                  </w:pPr>
                  <w:r w:rsidRPr="00FE451D">
                    <w:rPr>
                      <w:rFonts w:ascii="Georgia" w:hAnsi="Georgia" w:cs="Calibri"/>
                      <w:i/>
                      <w:iCs/>
                    </w:rPr>
                    <w:t>c) Likspänningssystem 3</w:t>
                  </w:r>
                  <w:r w:rsidRPr="00FE451D">
                    <w:rPr>
                      <w:i/>
                      <w:iCs/>
                    </w:rPr>
                    <w:t> </w:t>
                  </w:r>
                  <w:proofErr w:type="spellStart"/>
                  <w:r w:rsidRPr="00FE451D">
                    <w:rPr>
                      <w:rFonts w:ascii="Georgia" w:hAnsi="Georgia" w:cs="Calibri"/>
                      <w:i/>
                      <w:iCs/>
                    </w:rPr>
                    <w:t>kV.</w:t>
                  </w:r>
                  <w:proofErr w:type="spellEnd"/>
                  <w:r w:rsidRPr="00FE451D">
                    <w:rPr>
                      <w:i/>
                      <w:iCs/>
                    </w:rPr>
                    <w:t> </w:t>
                  </w:r>
                  <w:r w:rsidRPr="00FE451D">
                    <w:rPr>
                      <w:rFonts w:ascii="Georgia" w:hAnsi="Georgia" w:cs="Calibri"/>
                      <w:i/>
                      <w:iCs/>
                    </w:rPr>
                    <w:t> </w:t>
                  </w:r>
                </w:p>
                <w:p w14:paraId="20998593" w14:textId="77777777" w:rsidR="00A77C9E" w:rsidRPr="00DD49FC" w:rsidRDefault="00A77C9E" w:rsidP="006776A9">
                  <w:pPr>
                    <w:spacing w:line="360" w:lineRule="auto"/>
                    <w:textAlignment w:val="baseline"/>
                    <w:rPr>
                      <w:rFonts w:ascii="Georgia" w:hAnsi="Georgia"/>
                    </w:rPr>
                  </w:pPr>
                  <w:r w:rsidRPr="00FE451D">
                    <w:rPr>
                      <w:rFonts w:ascii="Georgia" w:hAnsi="Georgia" w:cs="Calibri"/>
                      <w:i/>
                      <w:iCs/>
                    </w:rPr>
                    <w:t>d) Likspänningssystem 1,5</w:t>
                  </w:r>
                  <w:r w:rsidRPr="00FE451D">
                    <w:rPr>
                      <w:i/>
                      <w:iCs/>
                    </w:rPr>
                    <w:t> </w:t>
                  </w:r>
                  <w:proofErr w:type="spellStart"/>
                  <w:r w:rsidRPr="00FE451D">
                    <w:rPr>
                      <w:rFonts w:ascii="Georgia" w:hAnsi="Georgia" w:cs="Calibri"/>
                      <w:i/>
                      <w:iCs/>
                    </w:rPr>
                    <w:t>kV.</w:t>
                  </w:r>
                  <w:proofErr w:type="spellEnd"/>
                  <w:r w:rsidRPr="00FE451D">
                    <w:rPr>
                      <w:i/>
                      <w:iCs/>
                    </w:rPr>
                    <w:t> </w:t>
                  </w:r>
                  <w:r w:rsidRPr="00FE451D">
                    <w:rPr>
                      <w:rFonts w:ascii="Georgia" w:hAnsi="Georgia" w:cs="Segoe UI"/>
                      <w:i/>
                      <w:iCs/>
                    </w:rPr>
                    <w:br/>
                  </w:r>
                  <w:r w:rsidRPr="00FE451D">
                    <w:rPr>
                      <w:rFonts w:ascii="Georgia" w:hAnsi="Georgia" w:cs="Calibri"/>
                      <w:i/>
                      <w:iCs/>
                    </w:rPr>
                    <w:t>För nya linjer med hastigheter högre än 250 km/tim anges genomförandebestämmelser i punkt 7.1.1.</w:t>
                  </w:r>
                  <w:r w:rsidRPr="00FE451D">
                    <w:rPr>
                      <w:i/>
                      <w:iCs/>
                    </w:rPr>
                    <w:t> </w:t>
                  </w:r>
                  <w:r w:rsidRPr="00DD49FC">
                    <w:rPr>
                      <w:rFonts w:ascii="Georgia" w:hAnsi="Georgia" w:cs="Calibri"/>
                    </w:rPr>
                    <w:t> </w:t>
                  </w:r>
                </w:p>
              </w:tc>
            </w:tr>
          </w:tbl>
          <w:p w14:paraId="4BC60A05" w14:textId="77777777" w:rsidR="00A77C9E" w:rsidRPr="00DD49FC" w:rsidRDefault="00A77C9E" w:rsidP="006776A9">
            <w:pPr>
              <w:spacing w:line="360" w:lineRule="auto"/>
              <w:textAlignment w:val="baseline"/>
              <w:rPr>
                <w:rFonts w:ascii="Georgia" w:eastAsia="Times New Roman" w:hAnsi="Georgia" w:cs="Segoe UI"/>
                <w:sz w:val="18"/>
                <w:szCs w:val="18"/>
                <w:lang w:eastAsia="sv-SE"/>
              </w:rPr>
            </w:pPr>
          </w:p>
        </w:tc>
      </w:tr>
    </w:tbl>
    <w:p w14:paraId="1C33DEA6" w14:textId="77777777" w:rsidR="00A77C9E" w:rsidRPr="00DD49FC" w:rsidRDefault="00A77C9E" w:rsidP="00A77C9E">
      <w:pPr>
        <w:spacing w:after="0" w:line="360" w:lineRule="auto"/>
        <w:textAlignment w:val="baseline"/>
        <w:rPr>
          <w:rFonts w:ascii="Georgia" w:eastAsia="Times New Roman" w:hAnsi="Georgia" w:cs="Calibri"/>
          <w:lang w:eastAsia="sv-SE"/>
        </w:rPr>
      </w:pPr>
    </w:p>
    <w:p w14:paraId="0CF13C1B"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lastRenderedPageBreak/>
        <w:t>Ska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inte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Sverige har som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standardsystemet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15 kV 16,7 Hz med</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v</w:t>
      </w:r>
      <w:r w:rsidRPr="00DD49FC">
        <w:rPr>
          <w:rFonts w:ascii="Georgia" w:eastAsia="Times New Roman" w:hAnsi="Georgia" w:cs="Georgia"/>
          <w:lang w:eastAsia="sv-SE"/>
        </w:rPr>
        <w:t>ä</w:t>
      </w:r>
      <w:r w:rsidRPr="00DD49FC">
        <w:rPr>
          <w:rFonts w:ascii="Georgia" w:eastAsia="Times New Roman" w:hAnsi="Georgia" w:cs="Calibri"/>
          <w:lang w:eastAsia="sv-SE"/>
        </w:rPr>
        <w:t>xelsp</w:t>
      </w:r>
      <w:r w:rsidRPr="00DD49FC">
        <w:rPr>
          <w:rFonts w:ascii="Georgia" w:eastAsia="Times New Roman" w:hAnsi="Georgia" w:cs="Georgia"/>
          <w:lang w:eastAsia="sv-SE"/>
        </w:rPr>
        <w:t>ä</w:t>
      </w:r>
      <w:r w:rsidRPr="00DD49FC">
        <w:rPr>
          <w:rFonts w:ascii="Georgia" w:eastAsia="Times New Roman" w:hAnsi="Georgia" w:cs="Calibri"/>
          <w:lang w:eastAsia="sv-SE"/>
        </w:rPr>
        <w:t>nning och frekvens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enligt 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50163.</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1D9B9B52"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75A26583"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4.2.4</w:t>
      </w:r>
      <w:r w:rsidRPr="00DD49FC">
        <w:rPr>
          <w:rFonts w:ascii="Times New Roman" w:eastAsia="Times New Roman" w:hAnsi="Times New Roman" w:cs="Times New Roman"/>
          <w:b/>
          <w:bCs/>
          <w:lang w:eastAsia="sv-SE"/>
        </w:rPr>
        <w:t> </w:t>
      </w:r>
      <w:r w:rsidRPr="00DD49FC">
        <w:rPr>
          <w:rFonts w:ascii="Georgia" w:eastAsia="Times New Roman" w:hAnsi="Georgia" w:cs="Calibri"/>
          <w:b/>
          <w:bCs/>
          <w:lang w:eastAsia="sv-SE"/>
        </w:rPr>
        <w:t>Banmatningssystemets prestanda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9062" w:type="dxa"/>
        <w:tblLook w:val="04A0" w:firstRow="1" w:lastRow="0" w:firstColumn="1" w:lastColumn="0" w:noHBand="0" w:noVBand="1"/>
      </w:tblPr>
      <w:tblGrid>
        <w:gridCol w:w="9062"/>
      </w:tblGrid>
      <w:tr w:rsidR="00A77C9E" w:rsidRPr="00DD49FC" w14:paraId="69FE077E" w14:textId="77777777" w:rsidTr="006776A9">
        <w:tc>
          <w:tcPr>
            <w:tcW w:w="9062" w:type="dxa"/>
          </w:tcPr>
          <w:p w14:paraId="721D52CA" w14:textId="77777777" w:rsidR="00A77C9E" w:rsidRPr="00FE451D" w:rsidRDefault="00A77C9E" w:rsidP="006776A9">
            <w:pPr>
              <w:spacing w:line="360" w:lineRule="auto"/>
              <w:textAlignment w:val="baseline"/>
              <w:rPr>
                <w:rFonts w:ascii="Georgia" w:hAnsi="Georgia"/>
                <w:i/>
                <w:iCs/>
              </w:rPr>
            </w:pPr>
            <w:r w:rsidRPr="00FE451D">
              <w:rPr>
                <w:rFonts w:ascii="Georgia" w:hAnsi="Georgia" w:cs="Segoe UI"/>
                <w:i/>
                <w:iCs/>
              </w:rPr>
              <w:t>För nybyggda delsystem, eller om banmatningssystemet ändras (t.ex. övergång från likström till växelström), ska delsystemets kvalitetsindex överensstämma med den specifikation som det hänvisas till i tillägg E index 1 för att tågen ska kunna följa den planerade körplanen.</w:t>
            </w:r>
          </w:p>
        </w:tc>
      </w:tr>
    </w:tbl>
    <w:p w14:paraId="51724D3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908BB54" w14:textId="2C1E8F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endast kontrolleras om TRV bygger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ett nytt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energisystem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(ej aktuellt vid</w:t>
      </w:r>
      <w:r w:rsidRPr="00DD49FC">
        <w:rPr>
          <w:rFonts w:ascii="Times New Roman" w:eastAsia="Times New Roman" w:hAnsi="Times New Roman" w:cs="Times New Roman"/>
          <w:lang w:eastAsia="sv-SE"/>
        </w:rPr>
        <w:t> </w:t>
      </w:r>
      <w:proofErr w:type="spellStart"/>
      <w:r w:rsidRPr="00DD49FC">
        <w:rPr>
          <w:rFonts w:ascii="Georgia" w:eastAsia="Times New Roman" w:hAnsi="Georgia" w:cs="Calibri"/>
          <w:lang w:eastAsia="sv-SE"/>
        </w:rPr>
        <w:t>nyelektrifiering</w:t>
      </w:r>
      <w:proofErr w:type="spellEnd"/>
      <w:r w:rsidRPr="00DD49FC">
        <w:rPr>
          <w:rFonts w:ascii="Georgia" w:eastAsia="Times New Roman" w:hAnsi="Georgia" w:cs="Calibri"/>
          <w:lang w:eastAsia="sv-SE"/>
        </w:rPr>
        <w: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eller om vi byter system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fr</w:t>
      </w:r>
      <w:r w:rsidRPr="00DD49FC">
        <w:rPr>
          <w:rFonts w:ascii="Georgia" w:eastAsia="Times New Roman" w:hAnsi="Georgia" w:cs="Georgia"/>
          <w:lang w:eastAsia="sv-SE"/>
        </w:rPr>
        <w:t>å</w:t>
      </w:r>
      <w:r w:rsidRPr="00DD49FC">
        <w:rPr>
          <w:rFonts w:ascii="Georgia" w:eastAsia="Times New Roman" w:hAnsi="Georgia" w:cs="Calibri"/>
          <w:lang w:eastAsia="sv-SE"/>
        </w:rPr>
        <w:t>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likstr</w:t>
      </w:r>
      <w:r w:rsidRPr="00DD49FC">
        <w:rPr>
          <w:rFonts w:ascii="Georgia" w:eastAsia="Times New Roman" w:hAnsi="Georgia" w:cs="Georgia"/>
          <w:lang w:eastAsia="sv-SE"/>
        </w:rPr>
        <w:t>ö</w:t>
      </w:r>
      <w:r w:rsidRPr="00DD49FC">
        <w:rPr>
          <w:rFonts w:ascii="Georgia" w:eastAsia="Times New Roman" w:hAnsi="Georgia" w:cs="Calibri"/>
          <w:lang w:eastAsia="sv-SE"/>
        </w:rPr>
        <w:t>m till v</w:t>
      </w:r>
      <w:r w:rsidRPr="00DD49FC">
        <w:rPr>
          <w:rFonts w:ascii="Georgia" w:eastAsia="Times New Roman" w:hAnsi="Georgia" w:cs="Georgia"/>
          <w:lang w:eastAsia="sv-SE"/>
        </w:rPr>
        <w:t>ä</w:t>
      </w:r>
      <w:r w:rsidRPr="00DD49FC">
        <w:rPr>
          <w:rFonts w:ascii="Georgia" w:eastAsia="Times New Roman" w:hAnsi="Georgia" w:cs="Calibri"/>
          <w:lang w:eastAsia="sv-SE"/>
        </w:rPr>
        <w:t>xelstr</w:t>
      </w:r>
      <w:r w:rsidRPr="00DD49FC">
        <w:rPr>
          <w:rFonts w:ascii="Georgia" w:eastAsia="Times New Roman" w:hAnsi="Georgia" w:cs="Georgia"/>
          <w:lang w:eastAsia="sv-SE"/>
        </w:rPr>
        <w:t>ö</w:t>
      </w:r>
      <w:r w:rsidRPr="00DD49FC">
        <w:rPr>
          <w:rFonts w:ascii="Georgia" w:eastAsia="Times New Roman" w:hAnsi="Georgia" w:cs="Calibri"/>
          <w:lang w:eastAsia="sv-SE"/>
        </w:rPr>
        <w:t>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Inneb</w:t>
      </w:r>
      <w:r w:rsidRPr="00DD49FC">
        <w:rPr>
          <w:rFonts w:ascii="Georgia" w:eastAsia="Times New Roman" w:hAnsi="Georgia" w:cs="Georgia"/>
          <w:lang w:eastAsia="sv-SE"/>
        </w:rPr>
        <w:t>ä</w:t>
      </w:r>
      <w:r w:rsidRPr="00DD49FC">
        <w:rPr>
          <w:rFonts w:ascii="Georgia" w:eastAsia="Times New Roman" w:hAnsi="Georgia" w:cs="Calibri"/>
          <w:lang w:eastAsia="sv-SE"/>
        </w:rPr>
        <w:t>r i praktiken att</w:t>
      </w:r>
      <w:r w:rsidRPr="00DD49FC">
        <w:rPr>
          <w:rFonts w:ascii="Georgia" w:eastAsia="Times New Roman" w:hAnsi="Georgia" w:cs="Georgia"/>
          <w:lang w:eastAsia="sv-SE"/>
        </w:rPr>
        <w:t> </w:t>
      </w:r>
      <w:r w:rsidRPr="00DD49FC">
        <w:rPr>
          <w:rFonts w:ascii="Georgia" w:eastAsia="Times New Roman" w:hAnsi="Georgia" w:cs="Calibri"/>
          <w:lang w:eastAsia="sv-SE"/>
        </w:rPr>
        <w:t>kravet hel f</w:t>
      </w:r>
      <w:r w:rsidRPr="00DD49FC">
        <w:rPr>
          <w:rFonts w:ascii="Georgia" w:eastAsia="Times New Roman" w:hAnsi="Georgia" w:cs="Georgia"/>
          <w:lang w:eastAsia="sv-SE"/>
        </w:rPr>
        <w:t>ö</w:t>
      </w:r>
      <w:r w:rsidRPr="00DD49FC">
        <w:rPr>
          <w:rFonts w:ascii="Georgia" w:eastAsia="Times New Roman" w:hAnsi="Georgia" w:cs="Calibri"/>
          <w:lang w:eastAsia="sv-SE"/>
        </w:rPr>
        <w:t>rsvinner fr</w:t>
      </w:r>
      <w:r w:rsidRPr="00DD49FC">
        <w:rPr>
          <w:rFonts w:ascii="Times New Roman" w:eastAsia="Times New Roman" w:hAnsi="Times New Roman" w:cs="Times New Roman"/>
          <w:lang w:eastAsia="sv-SE"/>
        </w:rPr>
        <w:t> </w:t>
      </w:r>
      <w:proofErr w:type="spellStart"/>
      <w:r w:rsidRPr="00DD49FC">
        <w:rPr>
          <w:rFonts w:ascii="Georgia" w:eastAsia="Times New Roman" w:hAnsi="Georgia" w:cs="Calibri"/>
          <w:lang w:eastAsia="sv-SE"/>
        </w:rPr>
        <w:t>NoBos</w:t>
      </w:r>
      <w:proofErr w:type="spellEnd"/>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w:t>
      </w:r>
    </w:p>
    <w:p w14:paraId="4F074D8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sz w:val="18"/>
          <w:szCs w:val="18"/>
          <w:lang w:eastAsia="sv-SE"/>
        </w:rPr>
        <w:t> </w:t>
      </w:r>
    </w:p>
    <w:p w14:paraId="6635D682"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4.2.5</w:t>
      </w:r>
      <w:r w:rsidRPr="00DD49FC">
        <w:rPr>
          <w:rFonts w:ascii="Times New Roman" w:eastAsia="Times New Roman" w:hAnsi="Times New Roman" w:cs="Times New Roman"/>
          <w:b/>
          <w:bCs/>
          <w:lang w:eastAsia="sv-SE"/>
        </w:rPr>
        <w:t> </w:t>
      </w:r>
      <w:r w:rsidRPr="00DD49FC">
        <w:rPr>
          <w:rFonts w:ascii="Georgia" w:eastAsia="Times New Roman" w:hAnsi="Georgia" w:cs="Calibri"/>
          <w:b/>
          <w:bCs/>
          <w:lang w:eastAsia="sv-SE"/>
        </w:rPr>
        <w:t>Str</w:t>
      </w:r>
      <w:r w:rsidRPr="00DD49FC">
        <w:rPr>
          <w:rFonts w:ascii="Georgia" w:eastAsia="Times New Roman" w:hAnsi="Georgia" w:cs="Georgia"/>
          <w:b/>
          <w:bCs/>
          <w:lang w:eastAsia="sv-SE"/>
        </w:rPr>
        <w:t>ö</w:t>
      </w:r>
      <w:r w:rsidRPr="00DD49FC">
        <w:rPr>
          <w:rFonts w:ascii="Georgia" w:eastAsia="Times New Roman" w:hAnsi="Georgia" w:cs="Calibri"/>
          <w:b/>
          <w:bCs/>
          <w:lang w:eastAsia="sv-SE"/>
        </w:rPr>
        <w:t>m vid stillastående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9062" w:type="dxa"/>
        <w:tblLook w:val="04A0" w:firstRow="1" w:lastRow="0" w:firstColumn="1" w:lastColumn="0" w:noHBand="0" w:noVBand="1"/>
      </w:tblPr>
      <w:tblGrid>
        <w:gridCol w:w="9062"/>
      </w:tblGrid>
      <w:tr w:rsidR="00A77C9E" w:rsidRPr="00DD49FC" w14:paraId="6EDFA01E" w14:textId="77777777" w:rsidTr="006776A9">
        <w:tc>
          <w:tcPr>
            <w:tcW w:w="9062" w:type="dxa"/>
          </w:tcPr>
          <w:p w14:paraId="3A732859" w14:textId="77777777" w:rsidR="00A77C9E" w:rsidRPr="003848C8" w:rsidRDefault="00A77C9E" w:rsidP="006776A9">
            <w:pPr>
              <w:spacing w:line="360" w:lineRule="auto"/>
              <w:textAlignment w:val="baseline"/>
              <w:rPr>
                <w:rFonts w:ascii="Georgia" w:hAnsi="Georgia" w:cs="Segoe UI"/>
                <w:i/>
                <w:iCs/>
                <w:sz w:val="18"/>
                <w:szCs w:val="18"/>
              </w:rPr>
            </w:pPr>
            <w:r w:rsidRPr="003848C8">
              <w:rPr>
                <w:rFonts w:ascii="Georgia" w:hAnsi="Georgia" w:cs="Segoe UI"/>
                <w:i/>
                <w:iCs/>
              </w:rPr>
              <w:t>Kontaktledningen ska konstrueras för att klara åtminstone strömvärdena vid stillastående per strömavtagare i enlighet med den specifikation som det hänvisas till i tillägg E index 2.</w:t>
            </w:r>
            <w:r w:rsidRPr="003848C8">
              <w:rPr>
                <w:i/>
                <w:iCs/>
              </w:rPr>
              <w:t> </w:t>
            </w:r>
            <w:r w:rsidRPr="003848C8">
              <w:rPr>
                <w:rFonts w:ascii="Georgia" w:hAnsi="Georgia" w:cs="Calibri"/>
                <w:i/>
                <w:iCs/>
              </w:rPr>
              <w:t> </w:t>
            </w:r>
          </w:p>
        </w:tc>
      </w:tr>
    </w:tbl>
    <w:p w14:paraId="140E8B2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sz w:val="18"/>
          <w:szCs w:val="18"/>
          <w:lang w:eastAsia="sv-SE"/>
        </w:rPr>
        <w:t> </w:t>
      </w:r>
    </w:p>
    <w:p w14:paraId="0CFDDC99"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ej</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0204833F"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022BBB1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4.2.6 </w:t>
      </w:r>
      <w:proofErr w:type="spellStart"/>
      <w:r w:rsidRPr="00DD49FC">
        <w:rPr>
          <w:rFonts w:ascii="Georgia" w:eastAsia="Times New Roman" w:hAnsi="Georgia" w:cs="Calibri"/>
          <w:b/>
          <w:bCs/>
          <w:lang w:eastAsia="sv-SE"/>
        </w:rPr>
        <w:t>Återmatande</w:t>
      </w:r>
      <w:proofErr w:type="spellEnd"/>
      <w:r w:rsidRPr="00DD49FC">
        <w:rPr>
          <w:rFonts w:ascii="Georgia" w:eastAsia="Times New Roman" w:hAnsi="Georgia" w:cs="Calibri"/>
          <w:b/>
          <w:bCs/>
          <w:lang w:eastAsia="sv-SE"/>
        </w:rPr>
        <w:t> bromsning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W w:w="0" w:type="auto"/>
        <w:tblLook w:val="04A0" w:firstRow="1" w:lastRow="0" w:firstColumn="1" w:lastColumn="0" w:noHBand="0" w:noVBand="1"/>
      </w:tblPr>
      <w:tblGrid>
        <w:gridCol w:w="7596"/>
      </w:tblGrid>
      <w:tr w:rsidR="00A77C9E" w:rsidRPr="00DD49FC" w14:paraId="49AFDFDC" w14:textId="77777777" w:rsidTr="006776A9">
        <w:tc>
          <w:tcPr>
            <w:tcW w:w="9062" w:type="dxa"/>
          </w:tcPr>
          <w:tbl>
            <w:tblPr>
              <w:tblStyle w:val="Tabellrutnt"/>
              <w:tblW w:w="0" w:type="auto"/>
              <w:tblLook w:val="04A0" w:firstRow="1" w:lastRow="0" w:firstColumn="1" w:lastColumn="0" w:noHBand="0" w:noVBand="1"/>
            </w:tblPr>
            <w:tblGrid>
              <w:gridCol w:w="7370"/>
            </w:tblGrid>
            <w:tr w:rsidR="00A77C9E" w:rsidRPr="00DD49FC" w14:paraId="4B5095E5" w14:textId="77777777" w:rsidTr="006776A9">
              <w:tc>
                <w:tcPr>
                  <w:tcW w:w="8836" w:type="dxa"/>
                </w:tcPr>
                <w:p w14:paraId="62B430FA" w14:textId="77777777" w:rsidR="00A77C9E" w:rsidRPr="003848C8" w:rsidRDefault="00A77C9E" w:rsidP="006776A9">
                  <w:pPr>
                    <w:spacing w:line="360" w:lineRule="auto"/>
                    <w:textAlignment w:val="baseline"/>
                    <w:rPr>
                      <w:rFonts w:ascii="Georgia" w:hAnsi="Georgia" w:cs="Segoe UI"/>
                      <w:i/>
                      <w:iCs/>
                      <w:sz w:val="18"/>
                      <w:szCs w:val="18"/>
                    </w:rPr>
                  </w:pPr>
                  <w:r w:rsidRPr="003848C8">
                    <w:rPr>
                      <w:rFonts w:ascii="Georgia" w:hAnsi="Georgia" w:cs="Segoe UI"/>
                      <w:i/>
                      <w:iCs/>
                    </w:rPr>
                    <w:t>1. Banmatningssystem ska vara konstruerade så att de medger användning av </w:t>
                  </w:r>
                  <w:proofErr w:type="spellStart"/>
                  <w:r w:rsidRPr="003848C8">
                    <w:rPr>
                      <w:rFonts w:ascii="Georgia" w:hAnsi="Georgia" w:cs="Segoe UI"/>
                      <w:i/>
                      <w:iCs/>
                    </w:rPr>
                    <w:t>återmatande</w:t>
                  </w:r>
                  <w:proofErr w:type="spellEnd"/>
                  <w:r w:rsidRPr="003848C8">
                    <w:rPr>
                      <w:rFonts w:ascii="Georgia" w:hAnsi="Georgia" w:cs="Segoe UI"/>
                      <w:i/>
                      <w:iCs/>
                    </w:rPr>
                    <w:t> bromsning i enlighet med den specifikation som det hänvisas till i tillägg E, index 1.  </w:t>
                  </w:r>
                </w:p>
                <w:p w14:paraId="35C7C154" w14:textId="77777777" w:rsidR="00A77C9E" w:rsidRPr="00DD49FC" w:rsidRDefault="00A77C9E" w:rsidP="006776A9">
                  <w:pPr>
                    <w:spacing w:line="360" w:lineRule="auto"/>
                    <w:textAlignment w:val="baseline"/>
                    <w:rPr>
                      <w:rFonts w:ascii="Georgia" w:hAnsi="Georgia" w:cs="Calibri"/>
                    </w:rPr>
                  </w:pPr>
                  <w:r w:rsidRPr="003848C8">
                    <w:rPr>
                      <w:rFonts w:ascii="Georgia" w:hAnsi="Georgia" w:cs="Calibri"/>
                      <w:i/>
                      <w:iCs/>
                    </w:rPr>
                    <w:t>2. Banmatningssystem med likspänning ska vara konstruerade så att de medger användning av</w:t>
                  </w:r>
                  <w:r w:rsidRPr="003848C8">
                    <w:rPr>
                      <w:i/>
                      <w:iCs/>
                    </w:rPr>
                    <w:t> </w:t>
                  </w:r>
                  <w:proofErr w:type="spellStart"/>
                  <w:r w:rsidRPr="003848C8">
                    <w:rPr>
                      <w:rFonts w:ascii="Georgia" w:hAnsi="Georgia" w:cs="Calibri"/>
                      <w:i/>
                      <w:iCs/>
                    </w:rPr>
                    <w:t>återmatande</w:t>
                  </w:r>
                  <w:proofErr w:type="spellEnd"/>
                  <w:r w:rsidRPr="003848C8">
                    <w:rPr>
                      <w:i/>
                      <w:iCs/>
                    </w:rPr>
                    <w:t> </w:t>
                  </w:r>
                  <w:r w:rsidRPr="003848C8">
                    <w:rPr>
                      <w:rFonts w:ascii="Georgia" w:hAnsi="Georgia" w:cs="Calibri"/>
                      <w:i/>
                      <w:iCs/>
                    </w:rPr>
                    <w:t xml:space="preserve">bromsning </w:t>
                  </w:r>
                  <w:r w:rsidRPr="003848C8">
                    <w:rPr>
                      <w:rFonts w:ascii="Georgia" w:hAnsi="Georgia" w:cs="Georgia"/>
                      <w:i/>
                      <w:iCs/>
                    </w:rPr>
                    <w:t>å</w:t>
                  </w:r>
                  <w:r w:rsidRPr="003848C8">
                    <w:rPr>
                      <w:rFonts w:ascii="Georgia" w:hAnsi="Georgia" w:cs="Calibri"/>
                      <w:i/>
                      <w:iCs/>
                    </w:rPr>
                    <w:t>tminstone genom utbyte av elkraft med andra t</w:t>
                  </w:r>
                  <w:r w:rsidRPr="003848C8">
                    <w:rPr>
                      <w:rFonts w:ascii="Georgia" w:hAnsi="Georgia" w:cs="Georgia"/>
                      <w:i/>
                      <w:iCs/>
                    </w:rPr>
                    <w:t>å</w:t>
                  </w:r>
                  <w:r w:rsidRPr="003848C8">
                    <w:rPr>
                      <w:rFonts w:ascii="Georgia" w:hAnsi="Georgia" w:cs="Calibri"/>
                      <w:i/>
                      <w:iCs/>
                    </w:rPr>
                    <w:t>g.</w:t>
                  </w:r>
                  <w:r w:rsidRPr="003848C8">
                    <w:rPr>
                      <w:i/>
                      <w:iCs/>
                    </w:rPr>
                    <w:t> </w:t>
                  </w:r>
                </w:p>
              </w:tc>
            </w:tr>
          </w:tbl>
          <w:p w14:paraId="6D935EFC" w14:textId="77777777" w:rsidR="00A77C9E" w:rsidRPr="00DD49FC" w:rsidRDefault="00A77C9E" w:rsidP="006776A9">
            <w:pPr>
              <w:spacing w:after="0" w:line="360" w:lineRule="auto"/>
              <w:textAlignment w:val="baseline"/>
              <w:rPr>
                <w:rFonts w:ascii="Georgia" w:eastAsia="Times New Roman" w:hAnsi="Georgia" w:cs="Calibri"/>
                <w:lang w:eastAsia="sv-SE"/>
              </w:rPr>
            </w:pPr>
          </w:p>
        </w:tc>
      </w:tr>
    </w:tbl>
    <w:p w14:paraId="7B2BCD9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p>
    <w:p w14:paraId="5A7A1AED"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endast om TRV bygger</w:t>
      </w:r>
      <w:r w:rsidRPr="00DD49FC">
        <w:rPr>
          <w:rFonts w:ascii="Times New Roman" w:eastAsia="Times New Roman" w:hAnsi="Times New Roman" w:cs="Times New Roman"/>
          <w:lang w:eastAsia="sv-SE"/>
        </w:rPr>
        <w:t> </w:t>
      </w:r>
      <w:r w:rsidRPr="00DD49FC">
        <w:rPr>
          <w:rFonts w:ascii="Georgia" w:eastAsia="Times New Roman" w:hAnsi="Georgia" w:cs="Calibri"/>
          <w:b/>
          <w:bCs/>
          <w:lang w:eastAsia="sv-SE"/>
        </w:rPr>
        <w:t>nya banmatningsstationer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och d</w:t>
      </w:r>
      <w:r w:rsidRPr="00DD49FC">
        <w:rPr>
          <w:rFonts w:ascii="Georgia" w:eastAsia="Times New Roman" w:hAnsi="Georgia" w:cs="Georgia"/>
          <w:lang w:eastAsia="sv-SE"/>
        </w:rPr>
        <w:t>å</w:t>
      </w:r>
      <w:r w:rsidRPr="00DD49FC">
        <w:rPr>
          <w:rFonts w:ascii="Georgia" w:eastAsia="Times New Roman" w:hAnsi="Georgia" w:cs="Calibri"/>
          <w:lang w:eastAsia="sv-SE"/>
        </w:rPr>
        <w:t xml:space="preserve"> i konstruktions-/utvecklingsfasen. Kontroll</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av projekterad anl</w:t>
      </w:r>
      <w:r w:rsidRPr="00DD49FC">
        <w:rPr>
          <w:rFonts w:ascii="Georgia" w:eastAsia="Times New Roman" w:hAnsi="Georgia" w:cs="Georgia"/>
          <w:lang w:eastAsia="sv-SE"/>
        </w:rPr>
        <w:t>ä</w:t>
      </w:r>
      <w:r w:rsidRPr="00DD49FC">
        <w:rPr>
          <w:rFonts w:ascii="Georgia" w:eastAsia="Times New Roman" w:hAnsi="Georgia" w:cs="Calibri"/>
          <w:lang w:eastAsia="sv-SE"/>
        </w:rPr>
        <w:t>ggning med tillh</w:t>
      </w:r>
      <w:r w:rsidRPr="00DD49FC">
        <w:rPr>
          <w:rFonts w:ascii="Georgia" w:eastAsia="Times New Roman" w:hAnsi="Georgia" w:cs="Georgia"/>
          <w:lang w:eastAsia="sv-SE"/>
        </w:rPr>
        <w:t>ö</w:t>
      </w:r>
      <w:r w:rsidRPr="00DD49FC">
        <w:rPr>
          <w:rFonts w:ascii="Georgia" w:eastAsia="Times New Roman" w:hAnsi="Georgia" w:cs="Calibri"/>
          <w:lang w:eastAsia="sv-SE"/>
        </w:rPr>
        <w:t>rande krav i TRVINFRA.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r w:rsidRPr="00DD49FC">
        <w:rPr>
          <w:rFonts w:ascii="Georgia" w:eastAsia="Times New Roman" w:hAnsi="Georgia" w:cs="Calibri"/>
          <w:lang w:eastAsia="sv-SE"/>
        </w:rPr>
        <w:br/>
      </w:r>
      <w:proofErr w:type="spellStart"/>
      <w:r w:rsidRPr="00DD49FC">
        <w:rPr>
          <w:rFonts w:ascii="Georgia" w:eastAsia="Times New Roman" w:hAnsi="Georgia" w:cs="Calibri"/>
          <w:lang w:eastAsia="sv-SE"/>
        </w:rPr>
        <w:t>TrV</w:t>
      </w:r>
      <w:proofErr w:type="spellEnd"/>
      <w:r w:rsidRPr="00DD49FC">
        <w:rPr>
          <w:rFonts w:ascii="Georgia" w:eastAsia="Times New Roman" w:hAnsi="Georgia" w:cs="Calibri"/>
          <w:lang w:eastAsia="sv-SE"/>
        </w:rPr>
        <w:t>-standarden innebär tillåten</w:t>
      </w:r>
      <w:r w:rsidRPr="00DD49FC">
        <w:rPr>
          <w:rFonts w:ascii="Times New Roman" w:eastAsia="Times New Roman" w:hAnsi="Times New Roman" w:cs="Times New Roman"/>
          <w:lang w:eastAsia="sv-SE"/>
        </w:rPr>
        <w:t> </w:t>
      </w:r>
      <w:proofErr w:type="spellStart"/>
      <w:r w:rsidRPr="00DD49FC">
        <w:rPr>
          <w:rFonts w:ascii="Georgia" w:eastAsia="Times New Roman" w:hAnsi="Georgia" w:cs="Calibri"/>
          <w:lang w:eastAsia="sv-SE"/>
        </w:rPr>
        <w:t>återmatning</w:t>
      </w:r>
      <w:proofErr w:type="spellEnd"/>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i normaldrift.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1967DBA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406167AF"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lastRenderedPageBreak/>
        <w:t>4.2.7 Reläskyddskoordination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14F8AAEC" w14:textId="77777777" w:rsidTr="006776A9">
        <w:tc>
          <w:tcPr>
            <w:tcW w:w="9062" w:type="dxa"/>
          </w:tcPr>
          <w:p w14:paraId="73D38740" w14:textId="77777777" w:rsidR="00A77C9E" w:rsidRPr="003848C8" w:rsidRDefault="00A77C9E" w:rsidP="0089039E">
            <w:pPr>
              <w:keepNext/>
              <w:spacing w:line="360" w:lineRule="auto"/>
              <w:textAlignment w:val="baseline"/>
              <w:rPr>
                <w:rFonts w:ascii="Georgia" w:hAnsi="Georgia" w:cs="Segoe UI"/>
                <w:i/>
                <w:iCs/>
                <w:sz w:val="18"/>
                <w:szCs w:val="18"/>
              </w:rPr>
            </w:pPr>
            <w:r w:rsidRPr="003848C8">
              <w:rPr>
                <w:rFonts w:ascii="Georgia" w:hAnsi="Georgia" w:cs="Calibri"/>
                <w:i/>
                <w:iCs/>
              </w:rPr>
              <w:t>Utformningen av reläskyddskoordination inom delsystemet Energi ska uppfylla kraven</w:t>
            </w:r>
            <w:r w:rsidRPr="003848C8">
              <w:rPr>
                <w:i/>
                <w:iCs/>
              </w:rPr>
              <w:t> </w:t>
            </w:r>
            <w:r w:rsidRPr="003848C8">
              <w:rPr>
                <w:rFonts w:ascii="Georgia" w:hAnsi="Georgia" w:cs="Calibri"/>
                <w:i/>
                <w:iCs/>
              </w:rPr>
              <w:t>i den specifikation som det h</w:t>
            </w:r>
            <w:r w:rsidRPr="003848C8">
              <w:rPr>
                <w:rFonts w:ascii="Georgia" w:hAnsi="Georgia" w:cs="Georgia"/>
                <w:i/>
                <w:iCs/>
              </w:rPr>
              <w:t>ä</w:t>
            </w:r>
            <w:r w:rsidRPr="003848C8">
              <w:rPr>
                <w:rFonts w:ascii="Georgia" w:hAnsi="Georgia" w:cs="Calibri"/>
                <w:i/>
                <w:iCs/>
              </w:rPr>
              <w:t>nvisas till i tillägg E, index 1.</w:t>
            </w:r>
            <w:r w:rsidRPr="003848C8">
              <w:rPr>
                <w:i/>
                <w:iCs/>
              </w:rPr>
              <w:t> </w:t>
            </w:r>
            <w:r w:rsidRPr="003848C8">
              <w:rPr>
                <w:rFonts w:ascii="Georgia" w:hAnsi="Georgia" w:cs="Calibri"/>
                <w:i/>
                <w:iCs/>
              </w:rPr>
              <w:t> </w:t>
            </w:r>
          </w:p>
        </w:tc>
      </w:tr>
    </w:tbl>
    <w:p w14:paraId="22C1DF33"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sz w:val="18"/>
          <w:szCs w:val="18"/>
          <w:lang w:eastAsia="sv-SE"/>
        </w:rPr>
        <w:t> </w:t>
      </w:r>
    </w:p>
    <w:p w14:paraId="029C7B9A"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endast om TRV bygger</w:t>
      </w:r>
      <w:r w:rsidRPr="00DD49FC">
        <w:rPr>
          <w:rFonts w:ascii="Times New Roman" w:eastAsia="Times New Roman" w:hAnsi="Times New Roman" w:cs="Times New Roman"/>
          <w:lang w:eastAsia="sv-SE"/>
        </w:rPr>
        <w:t> </w:t>
      </w:r>
      <w:r w:rsidRPr="00DD49FC">
        <w:rPr>
          <w:rFonts w:ascii="Georgia" w:eastAsia="Times New Roman" w:hAnsi="Georgia" w:cs="Calibri"/>
          <w:b/>
          <w:bCs/>
          <w:lang w:eastAsia="sv-SE"/>
        </w:rPr>
        <w:t>nya banmatningsstationer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och d</w:t>
      </w:r>
      <w:r w:rsidRPr="00DD49FC">
        <w:rPr>
          <w:rFonts w:ascii="Georgia" w:eastAsia="Times New Roman" w:hAnsi="Georgia" w:cs="Georgia"/>
          <w:lang w:eastAsia="sv-SE"/>
        </w:rPr>
        <w:t>å</w:t>
      </w:r>
      <w:r w:rsidRPr="00DD49FC">
        <w:rPr>
          <w:rFonts w:ascii="Georgia" w:eastAsia="Times New Roman" w:hAnsi="Georgia" w:cs="Calibri"/>
          <w:lang w:eastAsia="sv-SE"/>
        </w:rPr>
        <w:t xml:space="preserve"> i konstruktions-/utvecklingsfasen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samt f</w:t>
      </w:r>
      <w:r w:rsidRPr="00DD49FC">
        <w:rPr>
          <w:rFonts w:ascii="Georgia" w:eastAsia="Times New Roman" w:hAnsi="Georgia" w:cs="Georgia"/>
          <w:lang w:eastAsia="sv-SE"/>
        </w:rPr>
        <w:t>ö</w:t>
      </w:r>
      <w:r w:rsidRPr="00DD49FC">
        <w:rPr>
          <w:rFonts w:ascii="Georgia" w:eastAsia="Times New Roman" w:hAnsi="Georgia" w:cs="Calibri"/>
          <w:lang w:eastAsia="sv-SE"/>
        </w:rPr>
        <w:t>re drifts</w:t>
      </w:r>
      <w:r w:rsidRPr="00DD49FC">
        <w:rPr>
          <w:rFonts w:ascii="Georgia" w:eastAsia="Times New Roman" w:hAnsi="Georgia" w:cs="Georgia"/>
          <w:lang w:eastAsia="sv-SE"/>
        </w:rPr>
        <w:t>ä</w:t>
      </w:r>
      <w:r w:rsidRPr="00DD49FC">
        <w:rPr>
          <w:rFonts w:ascii="Georgia" w:eastAsia="Times New Roman" w:hAnsi="Georgia" w:cs="Calibri"/>
          <w:lang w:eastAsia="sv-SE"/>
        </w:rPr>
        <w:t>ttning.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xml:space="preserve">Kontroll kan ske genom studie av dokumentation </w:t>
      </w:r>
      <w:r w:rsidRPr="00DD49FC">
        <w:rPr>
          <w:rFonts w:ascii="Georgia" w:eastAsia="Times New Roman" w:hAnsi="Georgia" w:cs="Georgia"/>
          <w:lang w:eastAsia="sv-SE"/>
        </w:rPr>
        <w:t>ö</w:t>
      </w:r>
      <w:r w:rsidRPr="00DD49FC">
        <w:rPr>
          <w:rFonts w:ascii="Georgia" w:eastAsia="Times New Roman" w:hAnsi="Georgia" w:cs="Calibri"/>
          <w:lang w:eastAsia="sv-SE"/>
        </w:rPr>
        <w:t>ver kortslutningsber</w:t>
      </w:r>
      <w:r w:rsidRPr="00DD49FC">
        <w:rPr>
          <w:rFonts w:ascii="Georgia" w:eastAsia="Times New Roman" w:hAnsi="Georgia" w:cs="Georgia"/>
          <w:lang w:eastAsia="sv-SE"/>
        </w:rPr>
        <w:t>ä</w:t>
      </w:r>
      <w:r w:rsidRPr="00DD49FC">
        <w:rPr>
          <w:rFonts w:ascii="Georgia" w:eastAsia="Times New Roman" w:hAnsi="Georgia" w:cs="Calibri"/>
          <w:lang w:eastAsia="sv-SE"/>
        </w:rPr>
        <w:t>kningar och rel</w:t>
      </w:r>
      <w:r w:rsidRPr="00DD49FC">
        <w:rPr>
          <w:rFonts w:ascii="Georgia" w:eastAsia="Times New Roman" w:hAnsi="Georgia" w:cs="Georgia"/>
          <w:lang w:eastAsia="sv-SE"/>
        </w:rPr>
        <w:t>ä</w:t>
      </w:r>
      <w:r w:rsidRPr="00DD49FC">
        <w:rPr>
          <w:rFonts w:ascii="Georgia" w:eastAsia="Times New Roman" w:hAnsi="Georgia" w:cs="Calibri"/>
          <w:lang w:eastAsia="sv-SE"/>
        </w:rPr>
        <w:t>skyddsselektivitetsplan f</w:t>
      </w:r>
      <w:r w:rsidRPr="00DD49FC">
        <w:rPr>
          <w:rFonts w:ascii="Georgia" w:eastAsia="Times New Roman" w:hAnsi="Georgia" w:cs="Georgia"/>
          <w:lang w:eastAsia="sv-SE"/>
        </w:rPr>
        <w:t>ö</w:t>
      </w:r>
      <w:r w:rsidRPr="00DD49FC">
        <w:rPr>
          <w:rFonts w:ascii="Georgia" w:eastAsia="Times New Roman" w:hAnsi="Georgia" w:cs="Calibri"/>
          <w:lang w:eastAsia="sv-SE"/>
        </w:rPr>
        <w:t>r anl</w:t>
      </w:r>
      <w:r w:rsidRPr="00DD49FC">
        <w:rPr>
          <w:rFonts w:ascii="Georgia" w:eastAsia="Times New Roman" w:hAnsi="Georgia" w:cs="Georgia"/>
          <w:lang w:eastAsia="sv-SE"/>
        </w:rPr>
        <w:t>ä</w:t>
      </w:r>
      <w:r w:rsidRPr="00DD49FC">
        <w:rPr>
          <w:rFonts w:ascii="Georgia" w:eastAsia="Times New Roman" w:hAnsi="Georgia" w:cs="Calibri"/>
          <w:lang w:eastAsia="sv-SE"/>
        </w:rPr>
        <w:t>ggningen som</w:t>
      </w:r>
      <w:r w:rsidRPr="00DD49FC">
        <w:rPr>
          <w:rFonts w:ascii="Times New Roman" w:eastAsia="Times New Roman" w:hAnsi="Times New Roman" w:cs="Times New Roman"/>
          <w:lang w:eastAsia="sv-SE"/>
        </w:rPr>
        <w:t> </w:t>
      </w:r>
      <w:proofErr w:type="spellStart"/>
      <w:r w:rsidRPr="00DD49FC">
        <w:rPr>
          <w:rFonts w:ascii="Georgia" w:eastAsia="Times New Roman" w:hAnsi="Georgia" w:cs="Calibri"/>
          <w:lang w:eastAsia="sv-SE"/>
        </w:rPr>
        <w:t>TrV</w:t>
      </w:r>
      <w:proofErr w:type="spellEnd"/>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tillhandah</w:t>
      </w:r>
      <w:r w:rsidRPr="00DD49FC">
        <w:rPr>
          <w:rFonts w:ascii="Georgia" w:eastAsia="Times New Roman" w:hAnsi="Georgia" w:cs="Georgia"/>
          <w:lang w:eastAsia="sv-SE"/>
        </w:rPr>
        <w:t>å</w:t>
      </w:r>
      <w:r w:rsidRPr="00DD49FC">
        <w:rPr>
          <w:rFonts w:ascii="Georgia" w:eastAsia="Times New Roman" w:hAnsi="Georgia" w:cs="Calibri"/>
          <w:lang w:eastAsia="sv-SE"/>
        </w:rPr>
        <w:t>ller.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 inf</w:t>
      </w:r>
      <w:r w:rsidRPr="00DD49FC">
        <w:rPr>
          <w:rFonts w:ascii="Georgia" w:eastAsia="Times New Roman" w:hAnsi="Georgia" w:cs="Georgia"/>
          <w:lang w:eastAsia="sv-SE"/>
        </w:rPr>
        <w:t>ö</w:t>
      </w:r>
      <w:r w:rsidRPr="00DD49FC">
        <w:rPr>
          <w:rFonts w:ascii="Georgia" w:eastAsia="Times New Roman" w:hAnsi="Georgia" w:cs="Calibri"/>
          <w:lang w:eastAsia="sv-SE"/>
        </w:rPr>
        <w:t>r drifts</w:t>
      </w:r>
      <w:r w:rsidRPr="00DD49FC">
        <w:rPr>
          <w:rFonts w:ascii="Georgia" w:eastAsia="Times New Roman" w:hAnsi="Georgia" w:cs="Georgia"/>
          <w:lang w:eastAsia="sv-SE"/>
        </w:rPr>
        <w:t>ä</w:t>
      </w:r>
      <w:r w:rsidRPr="00DD49FC">
        <w:rPr>
          <w:rFonts w:ascii="Georgia" w:eastAsia="Times New Roman" w:hAnsi="Georgia" w:cs="Calibri"/>
          <w:lang w:eastAsia="sv-SE"/>
        </w:rPr>
        <w:t>ttning g</w:t>
      </w:r>
      <w:r w:rsidRPr="00DD49FC">
        <w:rPr>
          <w:rFonts w:ascii="Georgia" w:eastAsia="Times New Roman" w:hAnsi="Georgia" w:cs="Georgia"/>
          <w:lang w:eastAsia="sv-SE"/>
        </w:rPr>
        <w:t>ö</w:t>
      </w:r>
      <w:r w:rsidRPr="00DD49FC">
        <w:rPr>
          <w:rFonts w:ascii="Georgia" w:eastAsia="Times New Roman" w:hAnsi="Georgia" w:cs="Calibri"/>
          <w:lang w:eastAsia="sv-SE"/>
        </w:rPr>
        <w:t>rs utifrån protokoll från reläprovning.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483E6EC7"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1E2CAC1A"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4.2.8</w:t>
      </w:r>
      <w:r w:rsidRPr="00DD49FC">
        <w:rPr>
          <w:rFonts w:ascii="Times New Roman" w:eastAsia="Times New Roman" w:hAnsi="Times New Roman" w:cs="Times New Roman"/>
          <w:b/>
          <w:bCs/>
          <w:lang w:eastAsia="sv-SE"/>
        </w:rPr>
        <w:t> </w:t>
      </w:r>
      <w:r w:rsidRPr="00DD49FC">
        <w:rPr>
          <w:rFonts w:ascii="Georgia" w:eastAsia="Times New Roman" w:hAnsi="Georgia" w:cs="Georgia"/>
          <w:b/>
          <w:bCs/>
          <w:lang w:eastAsia="sv-SE"/>
        </w:rPr>
        <w:t>Ö</w:t>
      </w:r>
      <w:r w:rsidRPr="00DD49FC">
        <w:rPr>
          <w:rFonts w:ascii="Georgia" w:eastAsia="Times New Roman" w:hAnsi="Georgia" w:cs="Calibri"/>
          <w:b/>
          <w:bCs/>
          <w:lang w:eastAsia="sv-SE"/>
        </w:rPr>
        <w:t>vertoner och dynamiska effekter f</w:t>
      </w:r>
      <w:r w:rsidRPr="00DD49FC">
        <w:rPr>
          <w:rFonts w:ascii="Georgia" w:eastAsia="Times New Roman" w:hAnsi="Georgia" w:cs="Georgia"/>
          <w:b/>
          <w:bCs/>
          <w:lang w:eastAsia="sv-SE"/>
        </w:rPr>
        <w:t>ö</w:t>
      </w:r>
      <w:r w:rsidRPr="00DD49FC">
        <w:rPr>
          <w:rFonts w:ascii="Georgia" w:eastAsia="Times New Roman" w:hAnsi="Georgia" w:cs="Calibri"/>
          <w:b/>
          <w:bCs/>
          <w:lang w:eastAsia="sv-SE"/>
        </w:rPr>
        <w:t>r banmatningssystem med v</w:t>
      </w:r>
      <w:r w:rsidRPr="00DD49FC">
        <w:rPr>
          <w:rFonts w:ascii="Georgia" w:eastAsia="Times New Roman" w:hAnsi="Georgia" w:cs="Georgia"/>
          <w:b/>
          <w:bCs/>
          <w:lang w:eastAsia="sv-SE"/>
        </w:rPr>
        <w:t>ä</w:t>
      </w:r>
      <w:r w:rsidRPr="00DD49FC">
        <w:rPr>
          <w:rFonts w:ascii="Georgia" w:eastAsia="Times New Roman" w:hAnsi="Georgia" w:cs="Calibri"/>
          <w:b/>
          <w:bCs/>
          <w:lang w:eastAsia="sv-SE"/>
        </w:rPr>
        <w:t>xelsp</w:t>
      </w:r>
      <w:r w:rsidRPr="00DD49FC">
        <w:rPr>
          <w:rFonts w:ascii="Georgia" w:eastAsia="Times New Roman" w:hAnsi="Georgia" w:cs="Georgia"/>
          <w:b/>
          <w:bCs/>
          <w:lang w:eastAsia="sv-SE"/>
        </w:rPr>
        <w:t>ä</w:t>
      </w:r>
      <w:r w:rsidRPr="00DD49FC">
        <w:rPr>
          <w:rFonts w:ascii="Georgia" w:eastAsia="Times New Roman" w:hAnsi="Georgia" w:cs="Calibri"/>
          <w:b/>
          <w:bCs/>
          <w:lang w:eastAsia="sv-SE"/>
        </w:rPr>
        <w:t>nning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7AD39DAA" w14:textId="77777777" w:rsidTr="006776A9">
        <w:tc>
          <w:tcPr>
            <w:tcW w:w="9062" w:type="dxa"/>
          </w:tcPr>
          <w:p w14:paraId="32D329D4" w14:textId="77777777" w:rsidR="00A77C9E" w:rsidRPr="003848C8" w:rsidRDefault="00A77C9E" w:rsidP="006776A9">
            <w:pPr>
              <w:spacing w:line="360" w:lineRule="auto"/>
              <w:textAlignment w:val="baseline"/>
              <w:rPr>
                <w:rFonts w:ascii="Georgia" w:hAnsi="Georgia" w:cs="Segoe UI"/>
                <w:i/>
                <w:iCs/>
                <w:sz w:val="18"/>
                <w:szCs w:val="18"/>
              </w:rPr>
            </w:pPr>
            <w:r w:rsidRPr="003848C8">
              <w:rPr>
                <w:rFonts w:ascii="Georgia" w:hAnsi="Georgia" w:cs="Calibri"/>
                <w:i/>
                <w:iCs/>
              </w:rPr>
              <w:t>1. Samverkan mellan banmatningssystemet och den rullande materielen kan leda till elektrisk instabilitet i systemet.</w:t>
            </w:r>
            <w:r w:rsidRPr="003848C8">
              <w:rPr>
                <w:i/>
                <w:iCs/>
              </w:rPr>
              <w:t> </w:t>
            </w:r>
            <w:r w:rsidRPr="003848C8">
              <w:rPr>
                <w:rFonts w:ascii="Georgia" w:hAnsi="Georgia" w:cs="Calibri"/>
                <w:i/>
                <w:iCs/>
              </w:rPr>
              <w:t> </w:t>
            </w:r>
          </w:p>
          <w:p w14:paraId="69F86F52" w14:textId="77777777" w:rsidR="00A77C9E" w:rsidRPr="00DD49FC" w:rsidRDefault="00A77C9E" w:rsidP="006776A9">
            <w:pPr>
              <w:spacing w:line="360" w:lineRule="auto"/>
              <w:textAlignment w:val="baseline"/>
              <w:rPr>
                <w:rFonts w:ascii="Georgia" w:hAnsi="Georgia" w:cs="Segoe UI"/>
                <w:sz w:val="18"/>
                <w:szCs w:val="18"/>
              </w:rPr>
            </w:pPr>
            <w:r w:rsidRPr="003848C8">
              <w:rPr>
                <w:rFonts w:ascii="Georgia" w:hAnsi="Georgia" w:cs="Calibri"/>
                <w:i/>
                <w:iCs/>
              </w:rPr>
              <w:t>2. För att</w:t>
            </w:r>
            <w:r w:rsidRPr="003848C8">
              <w:rPr>
                <w:i/>
                <w:iCs/>
              </w:rPr>
              <w:t> </w:t>
            </w:r>
            <w:r w:rsidRPr="003848C8">
              <w:rPr>
                <w:rFonts w:ascii="Georgia" w:hAnsi="Georgia" w:cs="Calibri"/>
                <w:i/>
                <w:iCs/>
              </w:rPr>
              <w:t>undvika instabilitet</w:t>
            </w:r>
            <w:r w:rsidRPr="003848C8">
              <w:rPr>
                <w:i/>
                <w:iCs/>
              </w:rPr>
              <w:t> </w:t>
            </w:r>
            <w:r w:rsidRPr="003848C8">
              <w:rPr>
                <w:rFonts w:ascii="Georgia" w:hAnsi="Georgia" w:cs="Calibri"/>
                <w:i/>
                <w:iCs/>
              </w:rPr>
              <w:t>och</w:t>
            </w:r>
            <w:r w:rsidRPr="003848C8">
              <w:rPr>
                <w:i/>
                <w:iCs/>
              </w:rPr>
              <w:t> </w:t>
            </w:r>
            <w:r w:rsidRPr="003848C8">
              <w:rPr>
                <w:rFonts w:ascii="Georgia" w:hAnsi="Georgia" w:cs="Calibri"/>
                <w:i/>
                <w:iCs/>
              </w:rPr>
              <w:t>uppn</w:t>
            </w:r>
            <w:r w:rsidRPr="003848C8">
              <w:rPr>
                <w:rFonts w:ascii="Georgia" w:hAnsi="Georgia" w:cs="Georgia"/>
                <w:i/>
                <w:iCs/>
              </w:rPr>
              <w:t>å</w:t>
            </w:r>
            <w:r w:rsidRPr="003848C8">
              <w:rPr>
                <w:rFonts w:ascii="Georgia" w:hAnsi="Georgia" w:cs="Calibri"/>
                <w:i/>
                <w:iCs/>
              </w:rPr>
              <w:t xml:space="preserve"> kompatibilitet f</w:t>
            </w:r>
            <w:r w:rsidRPr="003848C8">
              <w:rPr>
                <w:rFonts w:ascii="Georgia" w:hAnsi="Georgia" w:cs="Georgia"/>
                <w:i/>
                <w:iCs/>
              </w:rPr>
              <w:t>ö</w:t>
            </w:r>
            <w:r w:rsidRPr="003848C8">
              <w:rPr>
                <w:rFonts w:ascii="Georgia" w:hAnsi="Georgia" w:cs="Calibri"/>
                <w:i/>
                <w:iCs/>
              </w:rPr>
              <w:t>r elsystemet ska</w:t>
            </w:r>
            <w:r w:rsidRPr="003848C8">
              <w:rPr>
                <w:i/>
                <w:iCs/>
              </w:rPr>
              <w:t> </w:t>
            </w:r>
            <w:r w:rsidRPr="003848C8">
              <w:rPr>
                <w:rFonts w:ascii="Georgia" w:hAnsi="Georgia" w:cs="Georgia"/>
                <w:i/>
                <w:iCs/>
              </w:rPr>
              <w:t>ö</w:t>
            </w:r>
            <w:r w:rsidRPr="003848C8">
              <w:rPr>
                <w:rFonts w:ascii="Georgia" w:hAnsi="Georgia" w:cs="Calibri"/>
                <w:i/>
                <w:iCs/>
              </w:rPr>
              <w:t>vertoner</w:t>
            </w:r>
            <w:r w:rsidRPr="003848C8">
              <w:rPr>
                <w:i/>
                <w:iCs/>
              </w:rPr>
              <w:t> </w:t>
            </w:r>
            <w:r w:rsidRPr="003848C8">
              <w:rPr>
                <w:rFonts w:ascii="Georgia" w:hAnsi="Georgia" w:cs="Calibri"/>
                <w:i/>
                <w:iCs/>
              </w:rPr>
              <w:t>i sp</w:t>
            </w:r>
            <w:r w:rsidRPr="003848C8">
              <w:rPr>
                <w:rFonts w:ascii="Georgia" w:hAnsi="Georgia" w:cs="Georgia"/>
                <w:i/>
                <w:iCs/>
              </w:rPr>
              <w:t>ä</w:t>
            </w:r>
            <w:r w:rsidRPr="003848C8">
              <w:rPr>
                <w:rFonts w:ascii="Georgia" w:hAnsi="Georgia" w:cs="Calibri"/>
                <w:i/>
                <w:iCs/>
              </w:rPr>
              <w:t>nningen</w:t>
            </w:r>
            <w:r w:rsidRPr="003848C8">
              <w:rPr>
                <w:i/>
                <w:iCs/>
              </w:rPr>
              <w:t> </w:t>
            </w:r>
            <w:r w:rsidRPr="003848C8">
              <w:rPr>
                <w:rFonts w:ascii="Georgia" w:hAnsi="Georgia" w:cs="Calibri"/>
                <w:i/>
                <w:iCs/>
              </w:rPr>
              <w:t>begr</w:t>
            </w:r>
            <w:r w:rsidRPr="003848C8">
              <w:rPr>
                <w:rFonts w:ascii="Georgia" w:hAnsi="Georgia" w:cs="Georgia"/>
                <w:i/>
                <w:iCs/>
              </w:rPr>
              <w:t>ä</w:t>
            </w:r>
            <w:r w:rsidRPr="003848C8">
              <w:rPr>
                <w:rFonts w:ascii="Georgia" w:hAnsi="Georgia" w:cs="Calibri"/>
                <w:i/>
                <w:iCs/>
              </w:rPr>
              <w:t>nsas s</w:t>
            </w:r>
            <w:r w:rsidRPr="003848C8">
              <w:rPr>
                <w:rFonts w:ascii="Georgia" w:hAnsi="Georgia" w:cs="Georgia"/>
                <w:i/>
                <w:iCs/>
              </w:rPr>
              <w:t>å</w:t>
            </w:r>
            <w:r w:rsidRPr="003848C8">
              <w:rPr>
                <w:rFonts w:ascii="Georgia" w:hAnsi="Georgia" w:cs="Calibri"/>
                <w:i/>
                <w:iCs/>
              </w:rPr>
              <w:t xml:space="preserve"> att de ligger under de kritiska v</w:t>
            </w:r>
            <w:r w:rsidRPr="003848C8">
              <w:rPr>
                <w:rFonts w:ascii="Georgia" w:hAnsi="Georgia" w:cs="Georgia"/>
                <w:i/>
                <w:iCs/>
              </w:rPr>
              <w:t>ä</w:t>
            </w:r>
            <w:r w:rsidRPr="003848C8">
              <w:rPr>
                <w:rFonts w:ascii="Georgia" w:hAnsi="Georgia" w:cs="Calibri"/>
                <w:i/>
                <w:iCs/>
              </w:rPr>
              <w:t>rden</w:t>
            </w:r>
            <w:r w:rsidRPr="003848C8">
              <w:rPr>
                <w:i/>
                <w:iCs/>
              </w:rPr>
              <w:t> </w:t>
            </w:r>
            <w:r w:rsidRPr="003848C8">
              <w:rPr>
                <w:rFonts w:ascii="Georgia" w:hAnsi="Georgia" w:cs="Calibri"/>
                <w:i/>
                <w:iCs/>
              </w:rPr>
              <w:t>som anges i den specifikation som det h</w:t>
            </w:r>
            <w:r w:rsidRPr="003848C8">
              <w:rPr>
                <w:rFonts w:ascii="Georgia" w:hAnsi="Georgia" w:cs="Georgia"/>
                <w:i/>
                <w:iCs/>
              </w:rPr>
              <w:t>ä</w:t>
            </w:r>
            <w:r w:rsidRPr="003848C8">
              <w:rPr>
                <w:rFonts w:ascii="Georgia" w:hAnsi="Georgia" w:cs="Calibri"/>
                <w:i/>
                <w:iCs/>
              </w:rPr>
              <w:t>nvisas till i till</w:t>
            </w:r>
            <w:r w:rsidRPr="003848C8">
              <w:rPr>
                <w:rFonts w:ascii="Georgia" w:hAnsi="Georgia" w:cs="Georgia"/>
                <w:i/>
                <w:iCs/>
              </w:rPr>
              <w:t>ä</w:t>
            </w:r>
            <w:r w:rsidRPr="003848C8">
              <w:rPr>
                <w:rFonts w:ascii="Georgia" w:hAnsi="Georgia" w:cs="Calibri"/>
                <w:i/>
                <w:iCs/>
              </w:rPr>
              <w:t>gg E, index 1.</w:t>
            </w:r>
            <w:r w:rsidRPr="003848C8">
              <w:rPr>
                <w:i/>
                <w:iCs/>
              </w:rPr>
              <w:t> </w:t>
            </w:r>
            <w:r w:rsidRPr="00DD49FC">
              <w:rPr>
                <w:rFonts w:ascii="Georgia" w:hAnsi="Georgia" w:cs="Calibri"/>
              </w:rPr>
              <w:t> </w:t>
            </w:r>
          </w:p>
        </w:tc>
      </w:tr>
    </w:tbl>
    <w:p w14:paraId="23546CC9"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p>
    <w:p w14:paraId="78DE0F64"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endast om TRV bygger</w:t>
      </w:r>
      <w:r w:rsidRPr="00DD49FC">
        <w:rPr>
          <w:rFonts w:ascii="Times New Roman" w:eastAsia="Times New Roman" w:hAnsi="Times New Roman" w:cs="Times New Roman"/>
          <w:lang w:eastAsia="sv-SE"/>
        </w:rPr>
        <w:t> </w:t>
      </w:r>
      <w:r w:rsidRPr="00DD49FC">
        <w:rPr>
          <w:rFonts w:ascii="Georgia" w:eastAsia="Times New Roman" w:hAnsi="Georgia" w:cs="Calibri"/>
          <w:b/>
          <w:bCs/>
          <w:lang w:eastAsia="sv-SE"/>
        </w:rPr>
        <w:t>nya banmatningsstationer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och d</w:t>
      </w:r>
      <w:r w:rsidRPr="00DD49FC">
        <w:rPr>
          <w:rFonts w:ascii="Georgia" w:eastAsia="Times New Roman" w:hAnsi="Georgia" w:cs="Georgia"/>
          <w:lang w:eastAsia="sv-SE"/>
        </w:rPr>
        <w:t>å</w:t>
      </w:r>
      <w:r w:rsidRPr="00DD49FC">
        <w:rPr>
          <w:rFonts w:ascii="Georgia" w:eastAsia="Times New Roman" w:hAnsi="Georgia" w:cs="Calibri"/>
          <w:lang w:eastAsia="sv-SE"/>
        </w:rPr>
        <w:t xml:space="preserve"> i konstruktions-/utvecklingsfasen av projekterad anl</w:t>
      </w:r>
      <w:r w:rsidRPr="00DD49FC">
        <w:rPr>
          <w:rFonts w:ascii="Georgia" w:eastAsia="Times New Roman" w:hAnsi="Georgia" w:cs="Georgia"/>
          <w:lang w:eastAsia="sv-SE"/>
        </w:rPr>
        <w:t>ä</w:t>
      </w:r>
      <w:r w:rsidRPr="00DD49FC">
        <w:rPr>
          <w:rFonts w:ascii="Georgia" w:eastAsia="Times New Roman" w:hAnsi="Georgia" w:cs="Calibri"/>
          <w:lang w:eastAsia="sv-SE"/>
        </w:rPr>
        <w:t>ggning.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xml:space="preserve">Kontroll kan ske genom studie av dokumentation </w:t>
      </w:r>
      <w:r w:rsidRPr="00DD49FC">
        <w:rPr>
          <w:rFonts w:ascii="Georgia" w:eastAsia="Times New Roman" w:hAnsi="Georgia" w:cs="Georgia"/>
          <w:lang w:eastAsia="sv-SE"/>
        </w:rPr>
        <w:t>ö</w:t>
      </w:r>
      <w:r w:rsidRPr="00DD49FC">
        <w:rPr>
          <w:rFonts w:ascii="Georgia" w:eastAsia="Times New Roman" w:hAnsi="Georgia" w:cs="Calibri"/>
          <w:lang w:eastAsia="sv-SE"/>
        </w:rPr>
        <w:t>ver stabilitetsber</w:t>
      </w:r>
      <w:r w:rsidRPr="00DD49FC">
        <w:rPr>
          <w:rFonts w:ascii="Georgia" w:eastAsia="Times New Roman" w:hAnsi="Georgia" w:cs="Georgia"/>
          <w:lang w:eastAsia="sv-SE"/>
        </w:rPr>
        <w:t>ä</w:t>
      </w:r>
      <w:r w:rsidRPr="00DD49FC">
        <w:rPr>
          <w:rFonts w:ascii="Georgia" w:eastAsia="Times New Roman" w:hAnsi="Georgia" w:cs="Calibri"/>
          <w:lang w:eastAsia="sv-SE"/>
        </w:rPr>
        <w:t>kningar som</w:t>
      </w:r>
      <w:r w:rsidRPr="00DD49FC">
        <w:rPr>
          <w:rFonts w:ascii="Times New Roman" w:eastAsia="Times New Roman" w:hAnsi="Times New Roman" w:cs="Times New Roman"/>
          <w:lang w:eastAsia="sv-SE"/>
        </w:rPr>
        <w:t> </w:t>
      </w:r>
      <w:proofErr w:type="spellStart"/>
      <w:r w:rsidRPr="00DD49FC">
        <w:rPr>
          <w:rFonts w:ascii="Georgia" w:eastAsia="Times New Roman" w:hAnsi="Georgia" w:cs="Calibri"/>
          <w:lang w:eastAsia="sv-SE"/>
        </w:rPr>
        <w:t>TrV</w:t>
      </w:r>
      <w:proofErr w:type="spellEnd"/>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tillhandah</w:t>
      </w:r>
      <w:r w:rsidRPr="00DD49FC">
        <w:rPr>
          <w:rFonts w:ascii="Georgia" w:eastAsia="Times New Roman" w:hAnsi="Georgia" w:cs="Georgia"/>
          <w:lang w:eastAsia="sv-SE"/>
        </w:rPr>
        <w:t>å</w:t>
      </w:r>
      <w:r w:rsidRPr="00DD49FC">
        <w:rPr>
          <w:rFonts w:ascii="Georgia" w:eastAsia="Times New Roman" w:hAnsi="Georgia" w:cs="Calibri"/>
          <w:lang w:eastAsia="sv-SE"/>
        </w:rPr>
        <w:t>ller.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7A016E4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3EFA86E" w14:textId="77777777" w:rsidR="00A77C9E" w:rsidRPr="00C42DE2" w:rsidRDefault="00A77C9E" w:rsidP="00A77C9E">
      <w:pPr>
        <w:spacing w:after="0" w:line="360" w:lineRule="auto"/>
        <w:textAlignment w:val="baseline"/>
        <w:rPr>
          <w:rFonts w:ascii="Georgia" w:eastAsia="Times New Roman" w:hAnsi="Georgia" w:cs="Segoe UI"/>
          <w:sz w:val="18"/>
          <w:szCs w:val="18"/>
          <w:lang w:eastAsia="sv-SE"/>
        </w:rPr>
      </w:pPr>
      <w:r w:rsidRPr="00C42DE2">
        <w:rPr>
          <w:rFonts w:ascii="Georgia" w:eastAsia="Times New Roman" w:hAnsi="Georgia" w:cs="Calibri"/>
          <w:lang w:eastAsia="sv-SE"/>
        </w:rPr>
        <w:t>KONTAKTLEDNINGENS GEOMETRI OCH STRÖMAVTAGNINGSKVALITET</w:t>
      </w:r>
      <w:r w:rsidRPr="00C42DE2">
        <w:rPr>
          <w:rFonts w:ascii="Times New Roman" w:eastAsia="Times New Roman" w:hAnsi="Times New Roman" w:cs="Times New Roman"/>
          <w:lang w:eastAsia="sv-SE"/>
        </w:rPr>
        <w:t> </w:t>
      </w:r>
      <w:r w:rsidRPr="00C42DE2">
        <w:rPr>
          <w:rFonts w:ascii="Georgia" w:eastAsia="Times New Roman" w:hAnsi="Georgia" w:cs="Calibri"/>
          <w:lang w:eastAsia="sv-SE"/>
        </w:rPr>
        <w:t> </w:t>
      </w:r>
    </w:p>
    <w:p w14:paraId="3C1D3E55" w14:textId="77777777" w:rsidR="00A77C9E" w:rsidRDefault="00A77C9E" w:rsidP="00A77C9E">
      <w:pPr>
        <w:spacing w:after="0" w:line="360" w:lineRule="auto"/>
        <w:textAlignment w:val="baseline"/>
        <w:rPr>
          <w:rFonts w:ascii="Times New Roman" w:eastAsia="Times New Roman" w:hAnsi="Times New Roman" w:cs="Times New Roman"/>
          <w:lang w:eastAsia="sv-SE"/>
        </w:rPr>
      </w:pPr>
      <w:r w:rsidRPr="00DD49FC">
        <w:rPr>
          <w:rFonts w:ascii="Georgia" w:eastAsia="Times New Roman" w:hAnsi="Georgia" w:cs="Calibri"/>
          <w:b/>
          <w:bCs/>
          <w:lang w:eastAsia="sv-SE"/>
        </w:rPr>
        <w:t>4.2.9 Kontaktledningens geometri</w:t>
      </w:r>
      <w:r w:rsidRPr="00DD49FC">
        <w:rPr>
          <w:rFonts w:ascii="Times New Roman" w:eastAsia="Times New Roman" w:hAnsi="Times New Roman" w:cs="Times New Roman"/>
          <w:lang w:eastAsia="sv-SE"/>
        </w:rPr>
        <w:t> </w:t>
      </w:r>
    </w:p>
    <w:tbl>
      <w:tblPr>
        <w:tblStyle w:val="Tabellrutnt"/>
        <w:tblW w:w="0" w:type="auto"/>
        <w:tblLook w:val="04A0" w:firstRow="1" w:lastRow="0" w:firstColumn="1" w:lastColumn="0" w:noHBand="0" w:noVBand="1"/>
      </w:tblPr>
      <w:tblGrid>
        <w:gridCol w:w="7586"/>
      </w:tblGrid>
      <w:tr w:rsidR="00A77C9E" w14:paraId="7D4A0714" w14:textId="77777777" w:rsidTr="006776A9">
        <w:tc>
          <w:tcPr>
            <w:tcW w:w="9062" w:type="dxa"/>
          </w:tcPr>
          <w:p w14:paraId="48ED0976" w14:textId="77777777" w:rsidR="00A77C9E" w:rsidRPr="00AD444F" w:rsidRDefault="00A77C9E" w:rsidP="006776A9">
            <w:pPr>
              <w:spacing w:line="360" w:lineRule="auto"/>
              <w:textAlignment w:val="baseline"/>
              <w:rPr>
                <w:rFonts w:ascii="Georgia" w:hAnsi="Georgia" w:cs="Segoe UI"/>
                <w:i/>
                <w:iCs/>
              </w:rPr>
            </w:pPr>
            <w:r w:rsidRPr="00AD444F">
              <w:rPr>
                <w:rFonts w:ascii="Georgia" w:hAnsi="Georgia" w:cs="Calibri"/>
                <w:i/>
                <w:iCs/>
              </w:rPr>
              <w:t>1. Kontaktledningen ska konstrueras för strömavtagare med den geometri för strömavtagartoppen som anges i TSD Lok och passagerarfordon, punkt 4.2.8.2.9.2, med hänsyn tagen till de bestämmelser som anges i punkt</w:t>
            </w:r>
            <w:r w:rsidRPr="00AD444F">
              <w:rPr>
                <w:i/>
                <w:iCs/>
              </w:rPr>
              <w:t> </w:t>
            </w:r>
            <w:r w:rsidRPr="00AD444F">
              <w:rPr>
                <w:rFonts w:ascii="Georgia" w:hAnsi="Georgia" w:cs="Calibri"/>
                <w:i/>
                <w:iCs/>
              </w:rPr>
              <w:t>7.1.2</w:t>
            </w:r>
            <w:r w:rsidRPr="00AD444F">
              <w:rPr>
                <w:i/>
                <w:iCs/>
              </w:rPr>
              <w:t> </w:t>
            </w:r>
            <w:r w:rsidRPr="00AD444F">
              <w:rPr>
                <w:rFonts w:ascii="Georgia" w:hAnsi="Georgia" w:cs="Calibri"/>
                <w:i/>
                <w:iCs/>
              </w:rPr>
              <w:t>i denna TSD.</w:t>
            </w:r>
            <w:r w:rsidRPr="00AD444F">
              <w:rPr>
                <w:i/>
                <w:iCs/>
              </w:rPr>
              <w:t> </w:t>
            </w:r>
            <w:r w:rsidRPr="00AD444F">
              <w:rPr>
                <w:rFonts w:ascii="Georgia" w:hAnsi="Georgia" w:cs="Calibri"/>
                <w:i/>
                <w:iCs/>
              </w:rPr>
              <w:t> </w:t>
            </w:r>
          </w:p>
          <w:p w14:paraId="4890D1C1" w14:textId="77777777" w:rsidR="00A77C9E" w:rsidRPr="00AD444F" w:rsidRDefault="00A77C9E" w:rsidP="006776A9">
            <w:pPr>
              <w:spacing w:line="360" w:lineRule="auto"/>
              <w:textAlignment w:val="baseline"/>
              <w:rPr>
                <w:rFonts w:ascii="Georgia" w:hAnsi="Georgia" w:cs="Segoe UI"/>
                <w:i/>
                <w:iCs/>
              </w:rPr>
            </w:pPr>
            <w:r w:rsidRPr="00AD444F">
              <w:rPr>
                <w:rFonts w:ascii="Georgia" w:hAnsi="Georgia" w:cs="Calibri"/>
                <w:i/>
                <w:iCs/>
              </w:rPr>
              <w:t>2. Kontakttrådens höjd och avvikelse i sidled under påverkan av sidvind är faktorer som styr driftskompatibiliteten för järnvägsnätet.</w:t>
            </w:r>
            <w:r w:rsidRPr="00AD444F">
              <w:rPr>
                <w:i/>
                <w:iCs/>
              </w:rPr>
              <w:t> </w:t>
            </w:r>
            <w:r w:rsidRPr="00AD444F">
              <w:rPr>
                <w:rFonts w:ascii="Georgia" w:hAnsi="Georgia" w:cs="Calibri"/>
                <w:i/>
                <w:iCs/>
              </w:rPr>
              <w:t> </w:t>
            </w:r>
          </w:p>
          <w:p w14:paraId="76CBA370" w14:textId="77777777" w:rsidR="00A77C9E" w:rsidRDefault="00A77C9E" w:rsidP="006776A9">
            <w:pPr>
              <w:spacing w:line="360" w:lineRule="auto"/>
              <w:textAlignment w:val="baseline"/>
              <w:rPr>
                <w:rFonts w:ascii="Georgia" w:hAnsi="Georgia" w:cs="Calibri"/>
              </w:rPr>
            </w:pPr>
          </w:p>
        </w:tc>
      </w:tr>
    </w:tbl>
    <w:p w14:paraId="1BFE932A"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10606058" w14:textId="77777777" w:rsidR="00A77C9E" w:rsidRPr="00DD49FC" w:rsidRDefault="00A77C9E" w:rsidP="00A77C9E">
      <w:pPr>
        <w:spacing w:after="0" w:line="360" w:lineRule="auto"/>
        <w:textAlignment w:val="baseline"/>
        <w:rPr>
          <w:rFonts w:ascii="Georgia" w:eastAsia="Times New Roman" w:hAnsi="Georgia" w:cs="Segoe UI"/>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C5CB847"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lastRenderedPageBreak/>
        <w:t>4.2.9.1</w:t>
      </w:r>
      <w:r w:rsidRPr="00DD49FC">
        <w:rPr>
          <w:rFonts w:ascii="Times New Roman" w:eastAsia="Times New Roman" w:hAnsi="Times New Roman" w:cs="Times New Roman"/>
          <w:b/>
          <w:bCs/>
          <w:lang w:eastAsia="sv-SE"/>
        </w:rPr>
        <w:t> </w:t>
      </w:r>
      <w:r w:rsidRPr="00DD49FC">
        <w:rPr>
          <w:rFonts w:ascii="Georgia" w:eastAsia="Times New Roman" w:hAnsi="Georgia" w:cs="Calibri"/>
          <w:b/>
          <w:bCs/>
          <w:lang w:eastAsia="sv-SE"/>
        </w:rPr>
        <w:t>Kontakttr</w:t>
      </w:r>
      <w:r w:rsidRPr="00DD49FC">
        <w:rPr>
          <w:rFonts w:ascii="Georgia" w:eastAsia="Times New Roman" w:hAnsi="Georgia" w:cs="Georgia"/>
          <w:b/>
          <w:bCs/>
          <w:lang w:eastAsia="sv-SE"/>
        </w:rPr>
        <w:t>å</w:t>
      </w:r>
      <w:r w:rsidRPr="00DD49FC">
        <w:rPr>
          <w:rFonts w:ascii="Georgia" w:eastAsia="Times New Roman" w:hAnsi="Georgia" w:cs="Calibri"/>
          <w:b/>
          <w:bCs/>
          <w:lang w:eastAsia="sv-SE"/>
        </w:rPr>
        <w:t>dens h</w:t>
      </w:r>
      <w:r w:rsidRPr="00DD49FC">
        <w:rPr>
          <w:rFonts w:ascii="Georgia" w:eastAsia="Times New Roman" w:hAnsi="Georgia" w:cs="Georgia"/>
          <w:b/>
          <w:bCs/>
          <w:lang w:eastAsia="sv-SE"/>
        </w:rPr>
        <w:t>ö</w:t>
      </w:r>
      <w:r w:rsidRPr="00DD49FC">
        <w:rPr>
          <w:rFonts w:ascii="Georgia" w:eastAsia="Times New Roman" w:hAnsi="Georgia" w:cs="Calibri"/>
          <w:b/>
          <w:bCs/>
          <w:lang w:eastAsia="sv-SE"/>
        </w:rPr>
        <w:t>jd</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0A82BFA5" w14:textId="77777777" w:rsidTr="006776A9">
        <w:tc>
          <w:tcPr>
            <w:tcW w:w="9062" w:type="dxa"/>
          </w:tcPr>
          <w:p w14:paraId="6C16715A"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1. Tillåtna värden för kontakttrådens höjd finns i tabell 4.2.9.1. </w:t>
            </w:r>
          </w:p>
          <w:p w14:paraId="340789AD" w14:textId="77777777" w:rsidR="00A77C9E" w:rsidRPr="00DD49FC" w:rsidRDefault="00A77C9E" w:rsidP="0089039E">
            <w:pPr>
              <w:keepNext/>
              <w:spacing w:line="360" w:lineRule="auto"/>
              <w:textAlignment w:val="baseline"/>
              <w:rPr>
                <w:rFonts w:ascii="Georgia" w:hAnsi="Georgia" w:cs="Segoe UI"/>
                <w:sz w:val="18"/>
                <w:szCs w:val="18"/>
              </w:rPr>
            </w:pPr>
            <w:r w:rsidRPr="00DD49FC">
              <w:rPr>
                <w:rFonts w:ascii="Georgia" w:hAnsi="Georgia"/>
                <w:noProof/>
              </w:rPr>
              <w:drawing>
                <wp:inline distT="0" distB="0" distL="0" distR="0" wp14:anchorId="71BACD7B" wp14:editId="2669CF50">
                  <wp:extent cx="4772025" cy="22002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025" cy="2200275"/>
                          </a:xfrm>
                          <a:prstGeom prst="rect">
                            <a:avLst/>
                          </a:prstGeom>
                          <a:noFill/>
                          <a:ln>
                            <a:noFill/>
                          </a:ln>
                        </pic:spPr>
                      </pic:pic>
                    </a:graphicData>
                  </a:graphic>
                </wp:inline>
              </w:drawing>
            </w:r>
            <w:r w:rsidRPr="00DD49FC">
              <w:rPr>
                <w:rFonts w:ascii="Georgia" w:hAnsi="Georgia" w:cs="Calibri"/>
              </w:rPr>
              <w:t> </w:t>
            </w:r>
          </w:p>
          <w:p w14:paraId="20396E9E" w14:textId="77777777" w:rsidR="00A77C9E" w:rsidRPr="00DD49FC" w:rsidRDefault="00A77C9E" w:rsidP="0089039E">
            <w:pPr>
              <w:keepNext/>
              <w:spacing w:line="360" w:lineRule="auto"/>
              <w:textAlignment w:val="baseline"/>
              <w:rPr>
                <w:rFonts w:ascii="Georgia" w:hAnsi="Georgia" w:cs="Segoe UI"/>
                <w:sz w:val="18"/>
                <w:szCs w:val="18"/>
              </w:rPr>
            </w:pPr>
            <w:r w:rsidRPr="00DD49FC">
              <w:rPr>
                <w:rFonts w:ascii="Georgia" w:hAnsi="Georgia" w:cs="Segoe UI"/>
                <w:sz w:val="18"/>
                <w:szCs w:val="18"/>
              </w:rPr>
              <w:t> </w:t>
            </w:r>
          </w:p>
          <w:p w14:paraId="565562C9" w14:textId="77777777" w:rsidR="00A77C9E" w:rsidRPr="00AD444F" w:rsidRDefault="00A77C9E" w:rsidP="0089039E">
            <w:pPr>
              <w:keepNext/>
              <w:spacing w:line="360" w:lineRule="auto"/>
              <w:textAlignment w:val="baseline"/>
              <w:rPr>
                <w:rFonts w:ascii="Georgia" w:hAnsi="Georgia" w:cs="Segoe UI"/>
                <w:i/>
                <w:iCs/>
                <w:sz w:val="18"/>
                <w:szCs w:val="18"/>
              </w:rPr>
            </w:pPr>
            <w:r w:rsidRPr="00DD49FC">
              <w:rPr>
                <w:rFonts w:ascii="Georgia" w:hAnsi="Georgia" w:cs="Segoe UI"/>
              </w:rPr>
              <w:t>2</w:t>
            </w:r>
            <w:r w:rsidRPr="00AD444F">
              <w:rPr>
                <w:rFonts w:ascii="Georgia" w:hAnsi="Georgia" w:cs="Segoe UI"/>
                <w:i/>
                <w:iCs/>
              </w:rPr>
              <w:t>. För förhållandet mellan kontakttrådens höjd och strömavtagarens arbetsområde i höjdled, se den specifikation som det hänvisas till i tillägg E index 3.  </w:t>
            </w:r>
          </w:p>
          <w:p w14:paraId="24BBAC7C"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 </w:t>
            </w:r>
          </w:p>
          <w:p w14:paraId="4ED4E75D"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3. Vid plankorsningar ska kontakttrådens höjd bestämmas av nationella bestämmelser eller, om sådana saknas, i enlighet med den specifikation som det hänvisas till i tillägg E index 4.”  </w:t>
            </w:r>
          </w:p>
          <w:p w14:paraId="58BCBE37" w14:textId="77777777" w:rsidR="00A77C9E" w:rsidRPr="00AD444F" w:rsidRDefault="00A77C9E" w:rsidP="0089039E">
            <w:pPr>
              <w:keepNext/>
              <w:spacing w:line="360" w:lineRule="auto"/>
              <w:textAlignment w:val="baseline"/>
              <w:rPr>
                <w:rFonts w:ascii="Georgia" w:hAnsi="Georgia" w:cs="Segoe UI"/>
                <w:i/>
                <w:iCs/>
                <w:sz w:val="18"/>
                <w:szCs w:val="18"/>
              </w:rPr>
            </w:pPr>
          </w:p>
          <w:p w14:paraId="5BDA1F3E"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4. För spårviddssystemet 1 520 mm (inklusive 1 524 mm) gäller följande värden för kontakttrådens höjd:  </w:t>
            </w:r>
          </w:p>
          <w:p w14:paraId="59ED7081"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a) Kontakttrådens nominella höjd: 6 000–6 300 mm.  </w:t>
            </w:r>
          </w:p>
          <w:p w14:paraId="0501DCAF"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b) Kontakttrådens minsta konstruktionshöjd: 5 550 mm.  </w:t>
            </w:r>
          </w:p>
          <w:p w14:paraId="337BD48E" w14:textId="77777777" w:rsidR="00A77C9E" w:rsidRPr="00AD444F" w:rsidRDefault="00A77C9E" w:rsidP="0089039E">
            <w:pPr>
              <w:keepNext/>
              <w:spacing w:line="360" w:lineRule="auto"/>
              <w:textAlignment w:val="baseline"/>
              <w:rPr>
                <w:rFonts w:ascii="Georgia" w:hAnsi="Georgia" w:cs="Segoe UI"/>
                <w:i/>
                <w:iCs/>
                <w:sz w:val="18"/>
                <w:szCs w:val="18"/>
              </w:rPr>
            </w:pPr>
            <w:r w:rsidRPr="00AD444F">
              <w:rPr>
                <w:rFonts w:ascii="Georgia" w:hAnsi="Georgia" w:cs="Segoe UI"/>
                <w:i/>
                <w:iCs/>
              </w:rPr>
              <w:t>c) Kontakttrådens maximala konstruktionshöjd: 6 800 mm. </w:t>
            </w:r>
          </w:p>
          <w:p w14:paraId="30962128" w14:textId="77777777" w:rsidR="00A77C9E" w:rsidRPr="00DD49FC" w:rsidRDefault="00A77C9E" w:rsidP="0089039E">
            <w:pPr>
              <w:keepNext/>
              <w:spacing w:line="360" w:lineRule="auto"/>
              <w:textAlignment w:val="baseline"/>
              <w:rPr>
                <w:rFonts w:ascii="Georgia" w:hAnsi="Georgia" w:cs="Segoe UI"/>
              </w:rPr>
            </w:pPr>
          </w:p>
        </w:tc>
      </w:tr>
    </w:tbl>
    <w:p w14:paraId="54FED4B0"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 </w:t>
      </w:r>
    </w:p>
    <w:p w14:paraId="4F32432C" w14:textId="77777777" w:rsidR="00A77C9E" w:rsidRDefault="00A77C9E" w:rsidP="0089039E">
      <w:pPr>
        <w:keepNext/>
        <w:spacing w:after="0" w:line="360" w:lineRule="auto"/>
        <w:textAlignment w:val="baseline"/>
        <w:rPr>
          <w:rFonts w:ascii="Georgia" w:eastAsia="Times New Roman" w:hAnsi="Georgia" w:cs="Segoe UI"/>
          <w:lang w:eastAsia="sv-SE"/>
        </w:rPr>
      </w:pPr>
      <w:r w:rsidRPr="00DD49FC">
        <w:rPr>
          <w:rFonts w:ascii="Georgia" w:eastAsia="Times New Roman" w:hAnsi="Georgia" w:cs="Segoe UI"/>
          <w:lang w:eastAsia="sv-SE"/>
        </w:rPr>
        <w:t>(</w:t>
      </w:r>
      <w:proofErr w:type="gramStart"/>
      <w:r w:rsidRPr="00DD49FC">
        <w:rPr>
          <w:rFonts w:ascii="Georgia" w:eastAsia="Times New Roman" w:hAnsi="Georgia" w:cs="Segoe UI"/>
          <w:lang w:eastAsia="sv-SE"/>
        </w:rPr>
        <w:t>1-2</w:t>
      </w:r>
      <w:proofErr w:type="gramEnd"/>
      <w:r w:rsidRPr="00DD49FC">
        <w:rPr>
          <w:rFonts w:ascii="Georgia" w:eastAsia="Times New Roman" w:hAnsi="Georgia" w:cs="Segoe UI"/>
          <w:lang w:eastAsia="sv-SE"/>
        </w:rPr>
        <w:t>) Ska alltid vara med om man bygger ny kontaktledning på </w:t>
      </w:r>
      <w:proofErr w:type="spellStart"/>
      <w:r w:rsidRPr="00DD49FC">
        <w:rPr>
          <w:rFonts w:ascii="Georgia" w:eastAsia="Times New Roman" w:hAnsi="Georgia" w:cs="Segoe UI"/>
          <w:lang w:eastAsia="sv-SE"/>
        </w:rPr>
        <w:t>oelektifierad</w:t>
      </w:r>
      <w:proofErr w:type="spellEnd"/>
      <w:r w:rsidRPr="00DD49FC">
        <w:rPr>
          <w:rFonts w:ascii="Georgia" w:eastAsia="Times New Roman" w:hAnsi="Georgia" w:cs="Segoe UI"/>
          <w:lang w:eastAsia="sv-SE"/>
        </w:rPr>
        <w:t xml:space="preserve"> bana eller när man byter kontaktledningssystem. </w:t>
      </w:r>
    </w:p>
    <w:p w14:paraId="5647C3A7"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(3) Ska vara med om det finns plankorsning på sträckan där åtgärden utförs och man bygger ny kontaktledning, under förutsättning att man byter kontaktledningssystem. </w:t>
      </w:r>
    </w:p>
    <w:p w14:paraId="1A29C140" w14:textId="77777777" w:rsidR="00A77C9E" w:rsidRDefault="00A77C9E" w:rsidP="0089039E">
      <w:pPr>
        <w:keepNext/>
        <w:spacing w:after="0" w:line="360" w:lineRule="auto"/>
        <w:textAlignment w:val="baseline"/>
        <w:rPr>
          <w:rFonts w:ascii="Georgia" w:eastAsia="Times New Roman" w:hAnsi="Georgia" w:cs="Segoe UI"/>
          <w:lang w:eastAsia="sv-SE"/>
        </w:rPr>
      </w:pPr>
      <w:r w:rsidRPr="00DD49FC">
        <w:rPr>
          <w:rFonts w:ascii="Georgia" w:eastAsia="Times New Roman" w:hAnsi="Georgia" w:cs="Segoe UI"/>
          <w:lang w:eastAsia="sv-SE"/>
        </w:rPr>
        <w:t xml:space="preserve">Kontaktledning är alltid en DKK enligt TSD vilket innebär att det räcker med EG-försäkran för att bevisa. </w:t>
      </w:r>
    </w:p>
    <w:p w14:paraId="4EE77716"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(4) Ska inte kontrolleras eftersom vi i Sverige har andra spårvidder. </w:t>
      </w:r>
    </w:p>
    <w:p w14:paraId="20D061B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lastRenderedPageBreak/>
        <w:t> </w:t>
      </w:r>
    </w:p>
    <w:p w14:paraId="75421B7F"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4.2.9.2 Maximal avvikelse i sidled</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449F2A9B" w14:textId="77777777" w:rsidTr="006776A9">
        <w:tc>
          <w:tcPr>
            <w:tcW w:w="9062" w:type="dxa"/>
          </w:tcPr>
          <w:p w14:paraId="0425CBCE" w14:textId="426D873D" w:rsidR="00A77C9E" w:rsidRDefault="00A77C9E" w:rsidP="006776A9">
            <w:pPr>
              <w:spacing w:line="360" w:lineRule="auto"/>
              <w:textAlignment w:val="baseline"/>
              <w:rPr>
                <w:rFonts w:ascii="Georgia" w:hAnsi="Georgia" w:cs="Calibri"/>
                <w:i/>
                <w:iCs/>
              </w:rPr>
            </w:pPr>
            <w:r w:rsidRPr="00AD444F">
              <w:rPr>
                <w:rFonts w:ascii="Georgia" w:hAnsi="Georgia" w:cs="Calibri"/>
                <w:i/>
                <w:iCs/>
              </w:rPr>
              <w:t>1. Kontakttrådens maximala avvikelse i sidled i förhållande till spårets mittlinje under påverkan av sidvind ska vara i enlighet med</w:t>
            </w:r>
            <w:r w:rsidRPr="00AD444F">
              <w:rPr>
                <w:i/>
                <w:iCs/>
              </w:rPr>
              <w:t> </w:t>
            </w:r>
            <w:r w:rsidRPr="00AD444F">
              <w:rPr>
                <w:rFonts w:ascii="Georgia" w:hAnsi="Georgia" w:cs="Calibri"/>
                <w:i/>
                <w:iCs/>
              </w:rPr>
              <w:t>den specifikation som det h</w:t>
            </w:r>
            <w:r w:rsidRPr="00AD444F">
              <w:rPr>
                <w:rFonts w:ascii="Georgia" w:hAnsi="Georgia" w:cs="Georgia"/>
                <w:i/>
                <w:iCs/>
              </w:rPr>
              <w:t>ä</w:t>
            </w:r>
            <w:r w:rsidRPr="00AD444F">
              <w:rPr>
                <w:rFonts w:ascii="Georgia" w:hAnsi="Georgia" w:cs="Calibri"/>
                <w:i/>
                <w:iCs/>
              </w:rPr>
              <w:t>nvisas till i till</w:t>
            </w:r>
            <w:r w:rsidRPr="00AD444F">
              <w:rPr>
                <w:rFonts w:ascii="Georgia" w:hAnsi="Georgia" w:cs="Georgia"/>
                <w:i/>
                <w:iCs/>
              </w:rPr>
              <w:t>ä</w:t>
            </w:r>
            <w:r w:rsidRPr="00AD444F">
              <w:rPr>
                <w:rFonts w:ascii="Georgia" w:hAnsi="Georgia" w:cs="Calibri"/>
                <w:i/>
                <w:iCs/>
              </w:rPr>
              <w:t>gg E, index 2.</w:t>
            </w:r>
            <w:r w:rsidRPr="00AD444F">
              <w:rPr>
                <w:i/>
                <w:iCs/>
              </w:rPr>
              <w:t> </w:t>
            </w:r>
            <w:r w:rsidRPr="00AD444F">
              <w:rPr>
                <w:rFonts w:ascii="Georgia" w:hAnsi="Georgia" w:cs="Calibri"/>
                <w:i/>
                <w:iCs/>
              </w:rPr>
              <w:t> </w:t>
            </w:r>
          </w:p>
          <w:p w14:paraId="7EEA0806" w14:textId="2EDD4ED0" w:rsidR="00901AC6" w:rsidRPr="00AD444F" w:rsidRDefault="00901AC6" w:rsidP="006776A9">
            <w:pPr>
              <w:spacing w:line="360" w:lineRule="auto"/>
              <w:textAlignment w:val="baseline"/>
              <w:rPr>
                <w:rFonts w:ascii="Georgia" w:hAnsi="Georgia" w:cs="Segoe UI"/>
                <w:i/>
                <w:iCs/>
                <w:sz w:val="18"/>
                <w:szCs w:val="18"/>
              </w:rPr>
            </w:pPr>
            <w:r w:rsidRPr="00901AC6">
              <w:rPr>
                <w:rFonts w:ascii="Georgia" w:hAnsi="Georgia" w:cs="Segoe UI"/>
                <w:i/>
                <w:iCs/>
                <w:noProof/>
                <w:sz w:val="18"/>
                <w:szCs w:val="18"/>
              </w:rPr>
              <w:drawing>
                <wp:inline distT="0" distB="0" distL="0" distR="0" wp14:anchorId="7B253CAD" wp14:editId="5E95C51D">
                  <wp:extent cx="4711942" cy="181619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1942" cy="1816193"/>
                          </a:xfrm>
                          <a:prstGeom prst="rect">
                            <a:avLst/>
                          </a:prstGeom>
                        </pic:spPr>
                      </pic:pic>
                    </a:graphicData>
                  </a:graphic>
                </wp:inline>
              </w:drawing>
            </w:r>
          </w:p>
          <w:p w14:paraId="39084A45" w14:textId="77777777" w:rsidR="00A77C9E" w:rsidRPr="00DD49FC" w:rsidRDefault="00A77C9E" w:rsidP="006776A9">
            <w:pPr>
              <w:spacing w:line="360" w:lineRule="auto"/>
              <w:textAlignment w:val="baseline"/>
              <w:rPr>
                <w:rFonts w:ascii="Georgia" w:hAnsi="Georgia" w:cs="Segoe UI"/>
                <w:sz w:val="18"/>
                <w:szCs w:val="18"/>
              </w:rPr>
            </w:pPr>
            <w:r w:rsidRPr="00DD49FC">
              <w:t> </w:t>
            </w:r>
            <w:r w:rsidRPr="00DD49FC">
              <w:rPr>
                <w:rFonts w:ascii="Georgia" w:hAnsi="Georgia" w:cs="Calibri"/>
              </w:rPr>
              <w:t> </w:t>
            </w:r>
          </w:p>
          <w:p w14:paraId="0E1607E5"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2. För spår med flera spårvidder ska kravet för avvikelse i sidled vara uppfyllt för varje</w:t>
            </w:r>
            <w:r w:rsidRPr="00AD444F">
              <w:rPr>
                <w:i/>
                <w:iCs/>
              </w:rPr>
              <w:t> </w:t>
            </w:r>
            <w:proofErr w:type="spellStart"/>
            <w:r w:rsidRPr="00AD444F">
              <w:rPr>
                <w:rFonts w:ascii="Georgia" w:hAnsi="Georgia" w:cs="Calibri"/>
                <w:i/>
                <w:iCs/>
              </w:rPr>
              <w:t>rälspar</w:t>
            </w:r>
            <w:proofErr w:type="spellEnd"/>
            <w:r w:rsidRPr="00AD444F">
              <w:rPr>
                <w:i/>
                <w:iCs/>
              </w:rPr>
              <w:t> </w:t>
            </w:r>
            <w:r w:rsidRPr="00AD444F">
              <w:rPr>
                <w:rFonts w:ascii="Georgia" w:hAnsi="Georgia" w:cs="Calibri"/>
                <w:i/>
                <w:iCs/>
              </w:rPr>
              <w:t>(konstruerat f</w:t>
            </w:r>
            <w:r w:rsidRPr="00AD444F">
              <w:rPr>
                <w:rFonts w:ascii="Georgia" w:hAnsi="Georgia" w:cs="Georgia"/>
                <w:i/>
                <w:iCs/>
              </w:rPr>
              <w:t>ö</w:t>
            </w:r>
            <w:r w:rsidRPr="00AD444F">
              <w:rPr>
                <w:rFonts w:ascii="Georgia" w:hAnsi="Georgia" w:cs="Calibri"/>
                <w:i/>
                <w:iCs/>
              </w:rPr>
              <w:t>r att fungera som ett separat sp</w:t>
            </w:r>
            <w:r w:rsidRPr="00AD444F">
              <w:rPr>
                <w:rFonts w:ascii="Georgia" w:hAnsi="Georgia" w:cs="Georgia"/>
                <w:i/>
                <w:iCs/>
              </w:rPr>
              <w:t>å</w:t>
            </w:r>
            <w:r w:rsidRPr="00AD444F">
              <w:rPr>
                <w:rFonts w:ascii="Georgia" w:hAnsi="Georgia" w:cs="Calibri"/>
                <w:i/>
                <w:iCs/>
              </w:rPr>
              <w:t>r) som ska bedömas i förhållande till</w:t>
            </w:r>
            <w:r w:rsidRPr="00AD444F">
              <w:rPr>
                <w:i/>
                <w:iCs/>
              </w:rPr>
              <w:t> </w:t>
            </w:r>
            <w:proofErr w:type="spellStart"/>
            <w:proofErr w:type="gramStart"/>
            <w:r w:rsidRPr="00AD444F">
              <w:rPr>
                <w:rFonts w:ascii="Georgia" w:hAnsi="Georgia" w:cs="Calibri"/>
                <w:i/>
                <w:iCs/>
              </w:rPr>
              <w:t>TSD:n</w:t>
            </w:r>
            <w:proofErr w:type="spellEnd"/>
            <w:r w:rsidRPr="00AD444F">
              <w:rPr>
                <w:rFonts w:ascii="Georgia" w:hAnsi="Georgia" w:cs="Calibri"/>
                <w:i/>
                <w:iCs/>
              </w:rPr>
              <w:t>.</w:t>
            </w:r>
            <w:proofErr w:type="gramEnd"/>
            <w:r w:rsidRPr="00AD444F">
              <w:rPr>
                <w:i/>
                <w:iCs/>
              </w:rPr>
              <w:t> </w:t>
            </w:r>
            <w:r w:rsidRPr="00AD444F">
              <w:rPr>
                <w:rFonts w:ascii="Georgia" w:hAnsi="Georgia" w:cs="Calibri"/>
                <w:i/>
                <w:iCs/>
              </w:rPr>
              <w:t> </w:t>
            </w:r>
          </w:p>
          <w:p w14:paraId="7E3992F6"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Segoe UI"/>
                <w:i/>
                <w:iCs/>
              </w:rPr>
              <w:t> </w:t>
            </w:r>
          </w:p>
          <w:p w14:paraId="01C7DF1B"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3. Spårviddssystem 1 520 mm:</w:t>
            </w:r>
            <w:r w:rsidRPr="00AD444F">
              <w:rPr>
                <w:i/>
                <w:iCs/>
              </w:rPr>
              <w:t>  </w:t>
            </w:r>
            <w:r w:rsidRPr="00AD444F">
              <w:rPr>
                <w:rFonts w:ascii="Georgia" w:hAnsi="Georgia" w:cs="Calibri"/>
                <w:i/>
                <w:iCs/>
              </w:rPr>
              <w:t> </w:t>
            </w:r>
          </w:p>
          <w:p w14:paraId="6BC6CC79" w14:textId="77777777" w:rsidR="00A77C9E" w:rsidRPr="00DD49FC" w:rsidRDefault="00A77C9E" w:rsidP="006776A9">
            <w:pPr>
              <w:spacing w:line="360" w:lineRule="auto"/>
              <w:textAlignment w:val="baseline"/>
              <w:rPr>
                <w:rFonts w:ascii="Georgia" w:hAnsi="Georgia" w:cs="Segoe UI"/>
                <w:sz w:val="18"/>
                <w:szCs w:val="18"/>
              </w:rPr>
            </w:pPr>
            <w:r w:rsidRPr="00AD444F">
              <w:rPr>
                <w:rFonts w:ascii="Georgia" w:hAnsi="Georgia" w:cs="Calibri"/>
                <w:i/>
                <w:iCs/>
              </w:rPr>
              <w:t>För medlemsstater som tillämpar strömavtagarprofil enligt</w:t>
            </w:r>
            <w:r w:rsidRPr="00AD444F">
              <w:rPr>
                <w:i/>
                <w:iCs/>
              </w:rPr>
              <w:t> </w:t>
            </w:r>
            <w:r w:rsidRPr="00AD444F">
              <w:rPr>
                <w:rFonts w:ascii="Georgia" w:hAnsi="Georgia" w:cs="Calibri"/>
                <w:i/>
                <w:iCs/>
              </w:rPr>
              <w:t>punkt 4.2.8.2.9.2.3 i</w:t>
            </w:r>
            <w:r w:rsidRPr="00AD444F">
              <w:rPr>
                <w:i/>
                <w:iCs/>
              </w:rPr>
              <w:t> </w:t>
            </w:r>
            <w:r w:rsidRPr="00AD444F">
              <w:rPr>
                <w:rFonts w:ascii="Georgia" w:hAnsi="Georgia" w:cs="Calibri"/>
                <w:i/>
                <w:iCs/>
              </w:rPr>
              <w:t>TSD Lok och</w:t>
            </w:r>
            <w:r w:rsidRPr="00AD444F">
              <w:rPr>
                <w:i/>
                <w:iCs/>
              </w:rPr>
              <w:t> </w:t>
            </w:r>
            <w:proofErr w:type="spellStart"/>
            <w:r w:rsidRPr="00AD444F">
              <w:rPr>
                <w:rFonts w:ascii="Georgia" w:hAnsi="Georgia" w:cs="Calibri"/>
                <w:i/>
                <w:iCs/>
              </w:rPr>
              <w:t>passagerarfordonska</w:t>
            </w:r>
            <w:proofErr w:type="spellEnd"/>
            <w:r w:rsidRPr="00AD444F">
              <w:rPr>
                <w:i/>
                <w:iCs/>
              </w:rPr>
              <w:t> </w:t>
            </w:r>
            <w:r w:rsidRPr="00AD444F">
              <w:rPr>
                <w:rFonts w:ascii="Georgia" w:hAnsi="Georgia" w:cs="Calibri"/>
                <w:i/>
                <w:iCs/>
              </w:rPr>
              <w:t>den maximala avvikelsen i sidled f</w:t>
            </w:r>
            <w:r w:rsidRPr="00AD444F">
              <w:rPr>
                <w:rFonts w:ascii="Georgia" w:hAnsi="Georgia" w:cs="Georgia"/>
                <w:i/>
                <w:iCs/>
              </w:rPr>
              <w:t>ö</w:t>
            </w:r>
            <w:r w:rsidRPr="00AD444F">
              <w:rPr>
                <w:rFonts w:ascii="Georgia" w:hAnsi="Georgia" w:cs="Calibri"/>
                <w:i/>
                <w:iCs/>
              </w:rPr>
              <w:t>r kontakttr</w:t>
            </w:r>
            <w:r w:rsidRPr="00AD444F">
              <w:rPr>
                <w:rFonts w:ascii="Georgia" w:hAnsi="Georgia" w:cs="Georgia"/>
                <w:i/>
                <w:iCs/>
              </w:rPr>
              <w:t>å</w:t>
            </w:r>
            <w:r w:rsidRPr="00AD444F">
              <w:rPr>
                <w:rFonts w:ascii="Georgia" w:hAnsi="Georgia" w:cs="Calibri"/>
                <w:i/>
                <w:iCs/>
              </w:rPr>
              <w:t>den i f</w:t>
            </w:r>
            <w:r w:rsidRPr="00AD444F">
              <w:rPr>
                <w:rFonts w:ascii="Georgia" w:hAnsi="Georgia" w:cs="Georgia"/>
                <w:i/>
                <w:iCs/>
              </w:rPr>
              <w:t>ö</w:t>
            </w:r>
            <w:r w:rsidRPr="00AD444F">
              <w:rPr>
                <w:rFonts w:ascii="Georgia" w:hAnsi="Georgia" w:cs="Calibri"/>
                <w:i/>
                <w:iCs/>
              </w:rPr>
              <w:t>rh</w:t>
            </w:r>
            <w:r w:rsidRPr="00AD444F">
              <w:rPr>
                <w:rFonts w:ascii="Georgia" w:hAnsi="Georgia" w:cs="Georgia"/>
                <w:i/>
                <w:iCs/>
              </w:rPr>
              <w:t>å</w:t>
            </w:r>
            <w:r w:rsidRPr="00AD444F">
              <w:rPr>
                <w:rFonts w:ascii="Georgia" w:hAnsi="Georgia" w:cs="Calibri"/>
                <w:i/>
                <w:iCs/>
              </w:rPr>
              <w:t>llande till str</w:t>
            </w:r>
            <w:r w:rsidRPr="00AD444F">
              <w:rPr>
                <w:rFonts w:ascii="Georgia" w:hAnsi="Georgia" w:cs="Georgia"/>
                <w:i/>
                <w:iCs/>
              </w:rPr>
              <w:t>ö</w:t>
            </w:r>
            <w:r w:rsidRPr="00AD444F">
              <w:rPr>
                <w:rFonts w:ascii="Georgia" w:hAnsi="Georgia" w:cs="Calibri"/>
                <w:i/>
                <w:iCs/>
              </w:rPr>
              <w:t>mavtagarens centrum under p</w:t>
            </w:r>
            <w:r w:rsidRPr="00AD444F">
              <w:rPr>
                <w:rFonts w:ascii="Georgia" w:hAnsi="Georgia" w:cs="Georgia"/>
                <w:i/>
                <w:iCs/>
              </w:rPr>
              <w:t>å</w:t>
            </w:r>
            <w:r w:rsidRPr="00AD444F">
              <w:rPr>
                <w:rFonts w:ascii="Georgia" w:hAnsi="Georgia" w:cs="Calibri"/>
                <w:i/>
                <w:iCs/>
              </w:rPr>
              <w:t>verkan av sidvind vara 500 mm.</w:t>
            </w:r>
            <w:r w:rsidRPr="00AD444F">
              <w:rPr>
                <w:i/>
                <w:iCs/>
              </w:rPr>
              <w:t> </w:t>
            </w:r>
            <w:r w:rsidRPr="00DD49FC">
              <w:rPr>
                <w:rFonts w:ascii="Georgia" w:hAnsi="Georgia" w:cs="Calibri"/>
              </w:rPr>
              <w:t> </w:t>
            </w:r>
          </w:p>
        </w:tc>
      </w:tr>
    </w:tbl>
    <w:p w14:paraId="29325566"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0B0302C6"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(1)</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Ska alltid 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r w:rsidRPr="00DD49FC">
        <w:rPr>
          <w:rFonts w:ascii="Georgia" w:eastAsia="Times New Roman" w:hAnsi="Georgia" w:cs="Calibri"/>
          <w:lang w:eastAsia="sv-SE"/>
        </w:rPr>
        <w:br/>
        <w:t>(2)</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Ska inte vara med. Andra sp</w:t>
      </w:r>
      <w:r w:rsidRPr="00DD49FC">
        <w:rPr>
          <w:rFonts w:ascii="Georgia" w:eastAsia="Times New Roman" w:hAnsi="Georgia" w:cs="Georgia"/>
          <w:lang w:eastAsia="sv-SE"/>
        </w:rPr>
        <w:t>å</w:t>
      </w:r>
      <w:r w:rsidRPr="00DD49FC">
        <w:rPr>
          <w:rFonts w:ascii="Georgia" w:eastAsia="Times New Roman" w:hAnsi="Georgia" w:cs="Calibri"/>
          <w:lang w:eastAsia="sv-SE"/>
        </w:rPr>
        <w:t xml:space="preserve">rvidder </w:t>
      </w:r>
      <w:r w:rsidRPr="00DD49FC">
        <w:rPr>
          <w:rFonts w:ascii="Georgia" w:eastAsia="Times New Roman" w:hAnsi="Georgia" w:cs="Georgia"/>
          <w:lang w:eastAsia="sv-SE"/>
        </w:rPr>
        <w:t>ä</w:t>
      </w:r>
      <w:r w:rsidRPr="00DD49FC">
        <w:rPr>
          <w:rFonts w:ascii="Georgia" w:eastAsia="Times New Roman" w:hAnsi="Georgia" w:cs="Calibri"/>
          <w:lang w:eastAsia="sv-SE"/>
        </w:rPr>
        <w:t>n i Sverige.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r w:rsidRPr="00DD49FC">
        <w:rPr>
          <w:rFonts w:ascii="Georgia" w:eastAsia="Times New Roman" w:hAnsi="Georgia" w:cs="Calibri"/>
          <w:lang w:eastAsia="sv-SE"/>
        </w:rPr>
        <w:br/>
        <w:t>(3)</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Ska inte vara med. Andra sp</w:t>
      </w:r>
      <w:r w:rsidRPr="00DD49FC">
        <w:rPr>
          <w:rFonts w:ascii="Georgia" w:eastAsia="Times New Roman" w:hAnsi="Georgia" w:cs="Georgia"/>
          <w:lang w:eastAsia="sv-SE"/>
        </w:rPr>
        <w:t>å</w:t>
      </w:r>
      <w:r w:rsidRPr="00DD49FC">
        <w:rPr>
          <w:rFonts w:ascii="Georgia" w:eastAsia="Times New Roman" w:hAnsi="Georgia" w:cs="Calibri"/>
          <w:lang w:eastAsia="sv-SE"/>
        </w:rPr>
        <w:t xml:space="preserve">rvidder </w:t>
      </w:r>
      <w:r w:rsidRPr="00DD49FC">
        <w:rPr>
          <w:rFonts w:ascii="Georgia" w:eastAsia="Times New Roman" w:hAnsi="Georgia" w:cs="Georgia"/>
          <w:lang w:eastAsia="sv-SE"/>
        </w:rPr>
        <w:t>ä</w:t>
      </w:r>
      <w:r w:rsidRPr="00DD49FC">
        <w:rPr>
          <w:rFonts w:ascii="Georgia" w:eastAsia="Times New Roman" w:hAnsi="Georgia" w:cs="Calibri"/>
          <w:lang w:eastAsia="sv-SE"/>
        </w:rPr>
        <w:t>n i Sverige.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0D8E1BCE"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Kontaktledning är alltid en DKK enligt TSD vilket innebär att det räcker med EG-försäkran för att bevisa.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1FCD785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88D8408"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4.2.10 Strömavtagarens profil</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52A0183B" w14:textId="77777777" w:rsidTr="006776A9">
        <w:tc>
          <w:tcPr>
            <w:tcW w:w="9062" w:type="dxa"/>
          </w:tcPr>
          <w:p w14:paraId="580F011E"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1. Andra spårviddssystem än 1 520 mm:</w:t>
            </w:r>
            <w:r w:rsidRPr="00AD444F">
              <w:rPr>
                <w:i/>
                <w:iCs/>
              </w:rPr>
              <w:t> </w:t>
            </w:r>
            <w:r w:rsidRPr="00AD444F">
              <w:rPr>
                <w:rFonts w:ascii="Georgia" w:hAnsi="Georgia" w:cs="Calibri"/>
                <w:i/>
                <w:iCs/>
              </w:rPr>
              <w:t> </w:t>
            </w:r>
            <w:r w:rsidRPr="00AD444F">
              <w:rPr>
                <w:rFonts w:ascii="Georgia" w:hAnsi="Georgia" w:cs="Calibri"/>
                <w:i/>
                <w:iCs/>
              </w:rPr>
              <w:br/>
            </w:r>
            <w:r w:rsidRPr="00AD444F">
              <w:rPr>
                <w:i/>
                <w:iCs/>
              </w:rPr>
              <w:t> </w:t>
            </w:r>
            <w:r w:rsidRPr="00AD444F">
              <w:rPr>
                <w:rFonts w:ascii="Georgia" w:hAnsi="Georgia" w:cs="Segoe UI"/>
                <w:i/>
                <w:iCs/>
              </w:rPr>
              <w:t> </w:t>
            </w:r>
            <w:r w:rsidRPr="00AD444F">
              <w:rPr>
                <w:rFonts w:ascii="Georgia" w:hAnsi="Georgia" w:cs="Calibri"/>
                <w:i/>
                <w:iCs/>
              </w:rPr>
              <w:t>Strömavtagarens mekaniska</w:t>
            </w:r>
            <w:r w:rsidRPr="00AD444F">
              <w:rPr>
                <w:i/>
                <w:iCs/>
              </w:rPr>
              <w:t> </w:t>
            </w:r>
            <w:proofErr w:type="spellStart"/>
            <w:r w:rsidRPr="00AD444F">
              <w:rPr>
                <w:rFonts w:ascii="Georgia" w:hAnsi="Georgia" w:cs="Calibri"/>
                <w:i/>
                <w:iCs/>
              </w:rPr>
              <w:t>kinematiska</w:t>
            </w:r>
            <w:proofErr w:type="spellEnd"/>
            <w:r w:rsidRPr="00AD444F">
              <w:rPr>
                <w:i/>
                <w:iCs/>
              </w:rPr>
              <w:t> </w:t>
            </w:r>
            <w:r w:rsidRPr="00AD444F">
              <w:rPr>
                <w:rFonts w:ascii="Georgia" w:hAnsi="Georgia" w:cs="Calibri"/>
                <w:i/>
                <w:iCs/>
              </w:rPr>
              <w:t>profil ska specificeras med hj</w:t>
            </w:r>
            <w:r w:rsidRPr="00AD444F">
              <w:rPr>
                <w:rFonts w:ascii="Georgia" w:hAnsi="Georgia" w:cs="Georgia"/>
                <w:i/>
                <w:iCs/>
              </w:rPr>
              <w:t>ä</w:t>
            </w:r>
            <w:r w:rsidRPr="00AD444F">
              <w:rPr>
                <w:rFonts w:ascii="Georgia" w:hAnsi="Georgia" w:cs="Calibri"/>
                <w:i/>
                <w:iCs/>
              </w:rPr>
              <w:t>lp av den metod som anges i den</w:t>
            </w:r>
            <w:r>
              <w:rPr>
                <w:rFonts w:ascii="Georgia" w:hAnsi="Georgia" w:cs="Calibri"/>
                <w:i/>
                <w:iCs/>
              </w:rPr>
              <w:t xml:space="preserve"> </w:t>
            </w:r>
            <w:r w:rsidRPr="00AD444F">
              <w:rPr>
                <w:rFonts w:ascii="Georgia" w:hAnsi="Georgia" w:cs="Calibri"/>
                <w:i/>
                <w:iCs/>
              </w:rPr>
              <w:t>specifikation som det hänvisas till i tillägg E, index 2 till denna TSD och de strömavtagarprofiler som</w:t>
            </w:r>
            <w:r>
              <w:rPr>
                <w:rFonts w:ascii="Georgia" w:hAnsi="Georgia" w:cs="Calibri"/>
                <w:i/>
                <w:iCs/>
              </w:rPr>
              <w:t xml:space="preserve"> </w:t>
            </w:r>
            <w:r w:rsidRPr="00AD444F">
              <w:rPr>
                <w:rFonts w:ascii="Georgia" w:hAnsi="Georgia" w:cs="Calibri"/>
                <w:i/>
                <w:iCs/>
              </w:rPr>
              <w:t>definieras i punkterna 4.2.8.2.9.2.1 och 4.2.8.2.9.2.2 i TSD Lok och passagerarfordon</w:t>
            </w:r>
            <w:r>
              <w:rPr>
                <w:rFonts w:ascii="Georgia" w:hAnsi="Georgia" w:cs="Calibri"/>
                <w:i/>
                <w:iCs/>
              </w:rPr>
              <w:t>.</w:t>
            </w:r>
            <w:r w:rsidRPr="00AD444F">
              <w:rPr>
                <w:i/>
                <w:iCs/>
              </w:rPr>
              <w:t> </w:t>
            </w:r>
            <w:r w:rsidRPr="00AD444F">
              <w:rPr>
                <w:rFonts w:ascii="Georgia" w:hAnsi="Georgia" w:cs="Calibri"/>
                <w:i/>
                <w:iCs/>
              </w:rPr>
              <w:t> </w:t>
            </w:r>
          </w:p>
          <w:p w14:paraId="52AAD069" w14:textId="77777777" w:rsidR="00A77C9E" w:rsidRPr="00DD49FC" w:rsidRDefault="00A77C9E" w:rsidP="006776A9">
            <w:pPr>
              <w:spacing w:line="360" w:lineRule="auto"/>
              <w:textAlignment w:val="baseline"/>
              <w:rPr>
                <w:rFonts w:ascii="Georgia" w:hAnsi="Georgia" w:cs="Segoe UI"/>
                <w:sz w:val="18"/>
                <w:szCs w:val="18"/>
              </w:rPr>
            </w:pPr>
            <w:r w:rsidRPr="00DD49FC">
              <w:rPr>
                <w:rFonts w:ascii="Georgia" w:hAnsi="Georgia" w:cs="Calibri"/>
              </w:rPr>
              <w:lastRenderedPageBreak/>
              <w:t> </w:t>
            </w:r>
          </w:p>
          <w:p w14:paraId="7E0A374A"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2.</w:t>
            </w:r>
            <w:r w:rsidRPr="00AD444F">
              <w:rPr>
                <w:i/>
                <w:iCs/>
              </w:rPr>
              <w:t> </w:t>
            </w:r>
            <w:r w:rsidRPr="00AD444F">
              <w:rPr>
                <w:rFonts w:ascii="Georgia" w:hAnsi="Georgia" w:cs="Calibri"/>
                <w:i/>
                <w:iCs/>
              </w:rPr>
              <w:t>Sp</w:t>
            </w:r>
            <w:r w:rsidRPr="00AD444F">
              <w:rPr>
                <w:rFonts w:ascii="Georgia" w:hAnsi="Georgia" w:cs="Georgia"/>
                <w:i/>
                <w:iCs/>
              </w:rPr>
              <w:t>å</w:t>
            </w:r>
            <w:r w:rsidRPr="00AD444F">
              <w:rPr>
                <w:rFonts w:ascii="Georgia" w:hAnsi="Georgia" w:cs="Calibri"/>
                <w:i/>
                <w:iCs/>
              </w:rPr>
              <w:t>rviddssystem 1 520 mm:</w:t>
            </w:r>
            <w:r w:rsidRPr="00AD444F">
              <w:rPr>
                <w:i/>
                <w:iCs/>
              </w:rPr>
              <w:t> </w:t>
            </w:r>
            <w:r w:rsidRPr="00AD444F">
              <w:rPr>
                <w:rFonts w:ascii="Georgia" w:hAnsi="Georgia" w:cs="Calibri"/>
                <w:i/>
                <w:iCs/>
              </w:rPr>
              <w:t> </w:t>
            </w:r>
            <w:r w:rsidRPr="00AD444F">
              <w:rPr>
                <w:rFonts w:ascii="Georgia" w:hAnsi="Georgia" w:cs="Calibri"/>
                <w:i/>
                <w:iCs/>
              </w:rPr>
              <w:br/>
            </w:r>
            <w:r w:rsidRPr="00AD444F">
              <w:rPr>
                <w:i/>
                <w:iCs/>
              </w:rPr>
              <w:t> </w:t>
            </w:r>
            <w:r w:rsidRPr="00AD444F">
              <w:rPr>
                <w:rFonts w:ascii="Georgia" w:hAnsi="Georgia" w:cs="Segoe UI"/>
                <w:i/>
                <w:iCs/>
              </w:rPr>
              <w:t> </w:t>
            </w:r>
            <w:r w:rsidRPr="00AD444F">
              <w:rPr>
                <w:rFonts w:ascii="Georgia" w:hAnsi="Georgia" w:cs="Calibri"/>
                <w:i/>
                <w:iCs/>
              </w:rPr>
              <w:t>För medlemsstater som tillämpar strömavtagarprofil enligt TSD Lok och passagerarfordon, punkt 4.2.8.2.9.2.3 är den statiska profilen som är tillgänglig för strömavtagaren definierad i tillägg D till denna TSD.</w:t>
            </w:r>
            <w:r w:rsidRPr="00AD444F">
              <w:rPr>
                <w:i/>
                <w:iCs/>
              </w:rPr>
              <w:t> </w:t>
            </w:r>
            <w:r w:rsidRPr="00AD444F">
              <w:rPr>
                <w:rFonts w:ascii="Georgia" w:hAnsi="Georgia" w:cs="Calibri"/>
                <w:i/>
                <w:iCs/>
              </w:rPr>
              <w:t> </w:t>
            </w:r>
          </w:p>
          <w:p w14:paraId="68F80858"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Segoe UI"/>
                <w:i/>
                <w:iCs/>
              </w:rPr>
              <w:t> </w:t>
            </w:r>
          </w:p>
          <w:p w14:paraId="0E64F88E" w14:textId="77777777" w:rsidR="00A77C9E" w:rsidRPr="00DD49FC" w:rsidRDefault="00A77C9E" w:rsidP="006776A9">
            <w:pPr>
              <w:spacing w:line="360" w:lineRule="auto"/>
              <w:textAlignment w:val="baseline"/>
              <w:rPr>
                <w:rFonts w:ascii="Georgia" w:hAnsi="Georgia" w:cs="Segoe UI"/>
                <w:sz w:val="18"/>
                <w:szCs w:val="18"/>
              </w:rPr>
            </w:pPr>
            <w:r w:rsidRPr="00AD444F">
              <w:rPr>
                <w:rFonts w:ascii="Georgia" w:hAnsi="Georgia" w:cs="Calibri"/>
                <w:i/>
                <w:iCs/>
              </w:rPr>
              <w:t>3.</w:t>
            </w:r>
            <w:r w:rsidRPr="00AD444F">
              <w:rPr>
                <w:i/>
                <w:iCs/>
              </w:rPr>
              <w:t> </w:t>
            </w:r>
            <w:r w:rsidRPr="00AD444F">
              <w:rPr>
                <w:rFonts w:ascii="Georgia" w:hAnsi="Georgia" w:cs="Calibri"/>
                <w:i/>
                <w:iCs/>
              </w:rPr>
              <w:t>Ingen del av delsystemet Energi f</w:t>
            </w:r>
            <w:r w:rsidRPr="00AD444F">
              <w:rPr>
                <w:rFonts w:ascii="Georgia" w:hAnsi="Georgia" w:cs="Georgia"/>
                <w:i/>
                <w:iCs/>
              </w:rPr>
              <w:t>å</w:t>
            </w:r>
            <w:r w:rsidRPr="00AD444F">
              <w:rPr>
                <w:rFonts w:ascii="Georgia" w:hAnsi="Georgia" w:cs="Calibri"/>
                <w:i/>
                <w:iCs/>
              </w:rPr>
              <w:t>r komma in i str</w:t>
            </w:r>
            <w:r w:rsidRPr="00AD444F">
              <w:rPr>
                <w:rFonts w:ascii="Georgia" w:hAnsi="Georgia" w:cs="Georgia"/>
                <w:i/>
                <w:iCs/>
              </w:rPr>
              <w:t>ö</w:t>
            </w:r>
            <w:r w:rsidRPr="00AD444F">
              <w:rPr>
                <w:rFonts w:ascii="Georgia" w:hAnsi="Georgia" w:cs="Calibri"/>
                <w:i/>
                <w:iCs/>
              </w:rPr>
              <w:t>mavtagarens profil s</w:t>
            </w:r>
            <w:r w:rsidRPr="00AD444F">
              <w:rPr>
                <w:rFonts w:ascii="Georgia" w:hAnsi="Georgia" w:cs="Georgia"/>
                <w:i/>
                <w:iCs/>
              </w:rPr>
              <w:t>å</w:t>
            </w:r>
            <w:r w:rsidRPr="00AD444F">
              <w:rPr>
                <w:rFonts w:ascii="Georgia" w:hAnsi="Georgia" w:cs="Calibri"/>
                <w:i/>
                <w:iCs/>
              </w:rPr>
              <w:t xml:space="preserve"> som den anges i leden 1 och 2, med undantag f</w:t>
            </w:r>
            <w:r w:rsidRPr="00AD444F">
              <w:rPr>
                <w:rFonts w:ascii="Georgia" w:hAnsi="Georgia" w:cs="Georgia"/>
                <w:i/>
                <w:iCs/>
              </w:rPr>
              <w:t>ö</w:t>
            </w:r>
            <w:r w:rsidRPr="00AD444F">
              <w:rPr>
                <w:rFonts w:ascii="Georgia" w:hAnsi="Georgia" w:cs="Calibri"/>
                <w:i/>
                <w:iCs/>
              </w:rPr>
              <w:t>r kontakttr</w:t>
            </w:r>
            <w:r w:rsidRPr="00AD444F">
              <w:rPr>
                <w:rFonts w:ascii="Georgia" w:hAnsi="Georgia" w:cs="Georgia"/>
                <w:i/>
                <w:iCs/>
              </w:rPr>
              <w:t>å</w:t>
            </w:r>
            <w:r w:rsidRPr="00AD444F">
              <w:rPr>
                <w:rFonts w:ascii="Georgia" w:hAnsi="Georgia" w:cs="Calibri"/>
                <w:i/>
                <w:iCs/>
              </w:rPr>
              <w:t>den och tillsatsr</w:t>
            </w:r>
            <w:r w:rsidRPr="00AD444F">
              <w:rPr>
                <w:rFonts w:ascii="Georgia" w:hAnsi="Georgia" w:cs="Georgia"/>
                <w:i/>
                <w:iCs/>
              </w:rPr>
              <w:t>ö</w:t>
            </w:r>
            <w:r w:rsidRPr="00AD444F">
              <w:rPr>
                <w:rFonts w:ascii="Georgia" w:hAnsi="Georgia" w:cs="Calibri"/>
                <w:i/>
                <w:iCs/>
              </w:rPr>
              <w:t>ret.</w:t>
            </w:r>
          </w:p>
        </w:tc>
      </w:tr>
    </w:tbl>
    <w:p w14:paraId="62CE758F"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p>
    <w:p w14:paraId="2580DEE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inte 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BF3B8E7"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Det som ska kontrolleras är inte det certifierade kontaktledningssystemets uppfyllelse av kravet utan det är att byggprojektet har använt rätt system med tanke på den hastighet som den aktuella linjen ska ha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(se punkt 4.2.12).</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30095B39"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71FD635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4.2.11 Medelkontaktkraft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7F622B72" w14:textId="77777777" w:rsidTr="006776A9">
        <w:tc>
          <w:tcPr>
            <w:tcW w:w="9062" w:type="dxa"/>
          </w:tcPr>
          <w:p w14:paraId="20D9AF78" w14:textId="77777777" w:rsidR="00A77C9E" w:rsidRPr="00DB56D6"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 xml:space="preserve">1. </w:t>
            </w:r>
            <w:r w:rsidRPr="00DB56D6">
              <w:rPr>
                <w:rFonts w:ascii="Georgia" w:hAnsi="Georgia" w:cs="Calibri"/>
                <w:i/>
                <w:iCs/>
              </w:rPr>
              <w:t>Medelkontaktkraften F</w:t>
            </w:r>
            <w:r w:rsidRPr="00DB56D6">
              <w:rPr>
                <w:rFonts w:ascii="Georgia" w:hAnsi="Georgia" w:cs="Calibri"/>
                <w:i/>
                <w:iCs/>
                <w:vertAlign w:val="subscript"/>
              </w:rPr>
              <w:t>m</w:t>
            </w:r>
            <w:r w:rsidRPr="00DB56D6">
              <w:rPr>
                <w:rFonts w:ascii="Georgia" w:hAnsi="Georgia" w:cs="Calibri"/>
                <w:i/>
                <w:iCs/>
              </w:rPr>
              <w:t xml:space="preserve"> är det statistiska medelvärdet av kontaktkraften. F</w:t>
            </w:r>
            <w:r w:rsidRPr="00DB56D6">
              <w:rPr>
                <w:rFonts w:ascii="Georgia" w:hAnsi="Georgia" w:cs="Calibri"/>
                <w:i/>
                <w:iCs/>
                <w:vertAlign w:val="subscript"/>
              </w:rPr>
              <w:t>m</w:t>
            </w:r>
            <w:r w:rsidRPr="00DB56D6">
              <w:rPr>
                <w:rFonts w:ascii="Georgia" w:hAnsi="Georgia" w:cs="Calibri"/>
                <w:i/>
                <w:iCs/>
              </w:rPr>
              <w:t xml:space="preserve"> bildas av de statiska, dynamiska och aerodynamiska komponenterna i strömavtagarens kontaktkraft.</w:t>
            </w:r>
            <w:r w:rsidRPr="00DB56D6">
              <w:rPr>
                <w:i/>
                <w:iCs/>
              </w:rPr>
              <w:t> </w:t>
            </w:r>
            <w:r w:rsidRPr="00DB56D6">
              <w:rPr>
                <w:rFonts w:ascii="Georgia" w:hAnsi="Georgia" w:cs="Calibri"/>
                <w:i/>
                <w:iCs/>
              </w:rPr>
              <w:t> </w:t>
            </w:r>
          </w:p>
          <w:p w14:paraId="5A2D4990" w14:textId="77777777" w:rsidR="00A77C9E" w:rsidRPr="00DB56D6" w:rsidRDefault="00A77C9E" w:rsidP="006776A9">
            <w:pPr>
              <w:spacing w:line="360" w:lineRule="auto"/>
              <w:textAlignment w:val="baseline"/>
              <w:rPr>
                <w:rFonts w:ascii="Georgia" w:hAnsi="Georgia" w:cs="Segoe UI"/>
                <w:i/>
                <w:iCs/>
                <w:sz w:val="18"/>
                <w:szCs w:val="18"/>
              </w:rPr>
            </w:pPr>
            <w:r w:rsidRPr="00DB56D6">
              <w:rPr>
                <w:rFonts w:ascii="Georgia" w:hAnsi="Georgia" w:cs="Calibri"/>
                <w:i/>
                <w:iCs/>
              </w:rPr>
              <w:t> </w:t>
            </w:r>
          </w:p>
          <w:p w14:paraId="166BF148" w14:textId="454F42EE" w:rsidR="00A77C9E" w:rsidRPr="00AD444F" w:rsidRDefault="00A77C9E" w:rsidP="006776A9">
            <w:pPr>
              <w:spacing w:line="360" w:lineRule="auto"/>
              <w:textAlignment w:val="baseline"/>
              <w:rPr>
                <w:rFonts w:ascii="Georgia" w:hAnsi="Georgia" w:cs="Segoe UI"/>
                <w:i/>
                <w:iCs/>
                <w:sz w:val="18"/>
                <w:szCs w:val="18"/>
              </w:rPr>
            </w:pPr>
            <w:r w:rsidRPr="00DB56D6">
              <w:rPr>
                <w:rFonts w:ascii="Georgia" w:hAnsi="Georgia" w:cs="Calibri"/>
                <w:i/>
                <w:iCs/>
              </w:rPr>
              <w:t xml:space="preserve">2. Värdeintervallen för </w:t>
            </w:r>
            <w:r w:rsidR="00DB56D6" w:rsidRPr="00DB56D6">
              <w:rPr>
                <w:rFonts w:ascii="Georgia" w:hAnsi="Georgia" w:cs="Calibri"/>
                <w:i/>
                <w:iCs/>
              </w:rPr>
              <w:t>F</w:t>
            </w:r>
            <w:r w:rsidR="00DB56D6" w:rsidRPr="00DB56D6">
              <w:rPr>
                <w:rFonts w:ascii="Georgia" w:hAnsi="Georgia" w:cs="Calibri"/>
                <w:i/>
                <w:iCs/>
                <w:vertAlign w:val="subscript"/>
              </w:rPr>
              <w:t>m</w:t>
            </w:r>
            <w:r w:rsidR="00DB56D6" w:rsidRPr="00DB56D6">
              <w:rPr>
                <w:rFonts w:ascii="Georgia" w:hAnsi="Georgia" w:cs="Calibri"/>
                <w:i/>
                <w:iCs/>
              </w:rPr>
              <w:t xml:space="preserve"> </w:t>
            </w:r>
            <w:r w:rsidRPr="00DB56D6">
              <w:rPr>
                <w:rFonts w:ascii="Georgia" w:hAnsi="Georgia" w:cs="Calibri"/>
                <w:i/>
                <w:iCs/>
              </w:rPr>
              <w:t>för</w:t>
            </w:r>
            <w:r w:rsidRPr="00AD444F">
              <w:rPr>
                <w:rFonts w:ascii="Georgia" w:hAnsi="Georgia" w:cs="Calibri"/>
                <w:i/>
                <w:iCs/>
              </w:rPr>
              <w:t xml:space="preserve"> varje banmatningssystem definieras i</w:t>
            </w:r>
            <w:r w:rsidRPr="00AD444F">
              <w:rPr>
                <w:i/>
                <w:iCs/>
              </w:rPr>
              <w:t> </w:t>
            </w:r>
            <w:r w:rsidRPr="00AD444F">
              <w:rPr>
                <w:rFonts w:ascii="Georgia" w:hAnsi="Georgia" w:cs="Calibri"/>
                <w:i/>
                <w:iCs/>
              </w:rPr>
              <w:t>den specifikation som det h</w:t>
            </w:r>
            <w:r w:rsidRPr="00AD444F">
              <w:rPr>
                <w:rFonts w:ascii="Georgia" w:hAnsi="Georgia" w:cs="Georgia"/>
                <w:i/>
                <w:iCs/>
              </w:rPr>
              <w:t>ä</w:t>
            </w:r>
            <w:r w:rsidRPr="00AD444F">
              <w:rPr>
                <w:rFonts w:ascii="Georgia" w:hAnsi="Georgia" w:cs="Calibri"/>
                <w:i/>
                <w:iCs/>
              </w:rPr>
              <w:t>nvisas till i till</w:t>
            </w:r>
            <w:r w:rsidRPr="00AD444F">
              <w:rPr>
                <w:rFonts w:ascii="Georgia" w:hAnsi="Georgia" w:cs="Georgia"/>
                <w:i/>
                <w:iCs/>
              </w:rPr>
              <w:t>ä</w:t>
            </w:r>
            <w:r w:rsidRPr="00AD444F">
              <w:rPr>
                <w:rFonts w:ascii="Georgia" w:hAnsi="Georgia" w:cs="Calibri"/>
                <w:i/>
                <w:iCs/>
              </w:rPr>
              <w:t>gg E, index 2.</w:t>
            </w:r>
            <w:r w:rsidRPr="00AD444F">
              <w:rPr>
                <w:i/>
                <w:iCs/>
              </w:rPr>
              <w:t> </w:t>
            </w:r>
            <w:r w:rsidRPr="00AD444F">
              <w:rPr>
                <w:rFonts w:ascii="Georgia" w:hAnsi="Georgia" w:cs="Calibri"/>
                <w:i/>
                <w:iCs/>
              </w:rPr>
              <w:t> </w:t>
            </w:r>
          </w:p>
          <w:p w14:paraId="46141413" w14:textId="77777777"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 </w:t>
            </w:r>
          </w:p>
          <w:p w14:paraId="0B52EA3B" w14:textId="54919AA1" w:rsidR="00A77C9E" w:rsidRPr="00AD444F" w:rsidRDefault="00A77C9E" w:rsidP="006776A9">
            <w:pPr>
              <w:spacing w:line="360" w:lineRule="auto"/>
              <w:textAlignment w:val="baseline"/>
              <w:rPr>
                <w:rFonts w:ascii="Georgia" w:hAnsi="Georgia" w:cs="Segoe UI"/>
                <w:i/>
                <w:iCs/>
                <w:sz w:val="18"/>
                <w:szCs w:val="18"/>
              </w:rPr>
            </w:pPr>
            <w:r w:rsidRPr="00AD444F">
              <w:rPr>
                <w:rFonts w:ascii="Georgia" w:hAnsi="Georgia" w:cs="Calibri"/>
                <w:i/>
                <w:iCs/>
              </w:rPr>
              <w:t xml:space="preserve">3. Kontaktledningarna ska konstrueras för att klara den övre konstruktionsgränsen för </w:t>
            </w:r>
            <w:r w:rsidR="00C42DE2" w:rsidRPr="00DB56D6">
              <w:rPr>
                <w:rFonts w:ascii="Georgia" w:hAnsi="Georgia" w:cs="Calibri"/>
                <w:i/>
                <w:iCs/>
              </w:rPr>
              <w:t>F</w:t>
            </w:r>
            <w:r w:rsidR="00C42DE2" w:rsidRPr="00DB56D6">
              <w:rPr>
                <w:rFonts w:ascii="Georgia" w:hAnsi="Georgia" w:cs="Calibri"/>
                <w:i/>
                <w:iCs/>
                <w:vertAlign w:val="subscript"/>
              </w:rPr>
              <w:t>m</w:t>
            </w:r>
            <w:r w:rsidR="00C42DE2" w:rsidRPr="00DB56D6">
              <w:rPr>
                <w:rFonts w:ascii="Georgia" w:hAnsi="Georgia" w:cs="Calibri"/>
                <w:i/>
                <w:iCs/>
              </w:rPr>
              <w:t xml:space="preserve"> </w:t>
            </w:r>
            <w:r w:rsidRPr="00AD444F">
              <w:rPr>
                <w:rFonts w:ascii="Georgia" w:hAnsi="Georgia" w:cs="Calibri"/>
                <w:i/>
                <w:iCs/>
              </w:rPr>
              <w:t>som anges i</w:t>
            </w:r>
            <w:r w:rsidRPr="00AD444F">
              <w:rPr>
                <w:i/>
                <w:iCs/>
              </w:rPr>
              <w:t> </w:t>
            </w:r>
            <w:r w:rsidRPr="00AD444F">
              <w:rPr>
                <w:rFonts w:ascii="Georgia" w:hAnsi="Georgia" w:cs="Calibri"/>
                <w:i/>
                <w:iCs/>
              </w:rPr>
              <w:t>den specifikation som det h</w:t>
            </w:r>
            <w:r w:rsidRPr="00AD444F">
              <w:rPr>
                <w:rFonts w:ascii="Georgia" w:hAnsi="Georgia" w:cs="Georgia"/>
                <w:i/>
                <w:iCs/>
              </w:rPr>
              <w:t>ä</w:t>
            </w:r>
            <w:r w:rsidRPr="00AD444F">
              <w:rPr>
                <w:rFonts w:ascii="Georgia" w:hAnsi="Georgia" w:cs="Calibri"/>
                <w:i/>
                <w:iCs/>
              </w:rPr>
              <w:t>nvisas till i till</w:t>
            </w:r>
            <w:r w:rsidRPr="00AD444F">
              <w:rPr>
                <w:rFonts w:ascii="Georgia" w:hAnsi="Georgia" w:cs="Georgia"/>
                <w:i/>
                <w:iCs/>
              </w:rPr>
              <w:t>ä</w:t>
            </w:r>
            <w:r w:rsidRPr="00AD444F">
              <w:rPr>
                <w:rFonts w:ascii="Georgia" w:hAnsi="Georgia" w:cs="Calibri"/>
                <w:i/>
                <w:iCs/>
              </w:rPr>
              <w:t>gg E, index 2.</w:t>
            </w:r>
            <w:r w:rsidRPr="00AD444F">
              <w:rPr>
                <w:i/>
                <w:iCs/>
              </w:rPr>
              <w:t> </w:t>
            </w:r>
            <w:r w:rsidRPr="00AD444F">
              <w:rPr>
                <w:rFonts w:ascii="Georgia" w:hAnsi="Georgia" w:cs="Calibri"/>
                <w:i/>
                <w:iCs/>
              </w:rPr>
              <w:t> </w:t>
            </w:r>
          </w:p>
          <w:p w14:paraId="06F09E4C" w14:textId="77777777" w:rsidR="00A77C9E" w:rsidRPr="00AD444F" w:rsidRDefault="00A77C9E" w:rsidP="006776A9">
            <w:pPr>
              <w:spacing w:line="360" w:lineRule="auto"/>
              <w:textAlignment w:val="baseline"/>
              <w:rPr>
                <w:rFonts w:ascii="Georgia" w:hAnsi="Georgia" w:cs="Segoe UI"/>
                <w:i/>
                <w:iCs/>
                <w:sz w:val="18"/>
                <w:szCs w:val="18"/>
              </w:rPr>
            </w:pPr>
          </w:p>
          <w:p w14:paraId="57F57A50" w14:textId="7C6756E6" w:rsidR="00A77C9E" w:rsidRPr="00DD49FC" w:rsidRDefault="00A77C9E" w:rsidP="006776A9">
            <w:pPr>
              <w:spacing w:line="360" w:lineRule="auto"/>
              <w:textAlignment w:val="baseline"/>
              <w:rPr>
                <w:rFonts w:ascii="Georgia" w:hAnsi="Georgia" w:cs="Segoe UI"/>
                <w:sz w:val="18"/>
                <w:szCs w:val="18"/>
              </w:rPr>
            </w:pPr>
            <w:r w:rsidRPr="00AD444F">
              <w:rPr>
                <w:rFonts w:ascii="Georgia" w:hAnsi="Georgia" w:cs="Calibri"/>
                <w:i/>
                <w:iCs/>
              </w:rPr>
              <w:t xml:space="preserve">4. Kurvorna gäller för hastigheter upp till </w:t>
            </w:r>
            <w:r w:rsidR="00DB56D6">
              <w:rPr>
                <w:rFonts w:ascii="Georgia" w:hAnsi="Georgia" w:cs="Calibri"/>
                <w:i/>
                <w:iCs/>
              </w:rPr>
              <w:t>360</w:t>
            </w:r>
            <w:r w:rsidRPr="00AD444F">
              <w:rPr>
                <w:rFonts w:ascii="Georgia" w:hAnsi="Georgia" w:cs="Calibri"/>
                <w:i/>
                <w:iCs/>
              </w:rPr>
              <w:t xml:space="preserve"> km/tim. För hastigheter över 3</w:t>
            </w:r>
            <w:r w:rsidR="00DB56D6">
              <w:rPr>
                <w:rFonts w:ascii="Georgia" w:hAnsi="Georgia" w:cs="Calibri"/>
                <w:i/>
                <w:iCs/>
              </w:rPr>
              <w:t>6</w:t>
            </w:r>
            <w:r w:rsidRPr="00AD444F">
              <w:rPr>
                <w:rFonts w:ascii="Georgia" w:hAnsi="Georgia" w:cs="Calibri"/>
                <w:i/>
                <w:iCs/>
              </w:rPr>
              <w:t>0 km/tim ska de förfaranden som anges i punkt 6.1.3 gälla.</w:t>
            </w:r>
            <w:r w:rsidRPr="00AD444F">
              <w:rPr>
                <w:i/>
                <w:iCs/>
              </w:rPr>
              <w:t> </w:t>
            </w:r>
            <w:r w:rsidRPr="00DD49FC">
              <w:rPr>
                <w:rFonts w:ascii="Georgia" w:hAnsi="Georgia" w:cs="Calibri"/>
              </w:rPr>
              <w:t> </w:t>
            </w:r>
          </w:p>
        </w:tc>
      </w:tr>
    </w:tbl>
    <w:p w14:paraId="7429B33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7ECC4586"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w:t>
      </w:r>
      <w:proofErr w:type="gramStart"/>
      <w:r w:rsidRPr="00DD49FC">
        <w:rPr>
          <w:rFonts w:ascii="Georgia" w:eastAsia="Times New Roman" w:hAnsi="Georgia" w:cs="Calibri"/>
          <w:lang w:eastAsia="sv-SE"/>
        </w:rPr>
        <w:t>1-4</w:t>
      </w:r>
      <w:proofErr w:type="gramEnd"/>
      <w:r w:rsidRPr="00DD49FC">
        <w:rPr>
          <w:rFonts w:ascii="Georgia" w:eastAsia="Times New Roman" w:hAnsi="Georgia" w:cs="Calibri"/>
          <w:lang w:eastAsia="sv-SE"/>
        </w:rPr>
        <w: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Ska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ej 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(eftersom kontaktledningen alltid bed</w:t>
      </w:r>
      <w:r w:rsidRPr="00DD49FC">
        <w:rPr>
          <w:rFonts w:ascii="Georgia" w:eastAsia="Times New Roman" w:hAnsi="Georgia" w:cs="Georgia"/>
          <w:lang w:eastAsia="sv-SE"/>
        </w:rPr>
        <w:t>ö</w:t>
      </w:r>
      <w:r w:rsidRPr="00DD49FC">
        <w:rPr>
          <w:rFonts w:ascii="Georgia" w:eastAsia="Times New Roman" w:hAnsi="Georgia" w:cs="Calibri"/>
          <w:lang w:eastAsia="sv-SE"/>
        </w:rPr>
        <w:t>ms som DKK).</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7D942714"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37AC1EC8"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4.2.12 Dynamik och kvalitet på strömavtagningen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2F44CB7F" w14:textId="77777777" w:rsidTr="006776A9">
        <w:tc>
          <w:tcPr>
            <w:tcW w:w="9062" w:type="dxa"/>
          </w:tcPr>
          <w:p w14:paraId="6125A383" w14:textId="77777777" w:rsidR="00A77C9E" w:rsidRPr="00547B82" w:rsidRDefault="00A77C9E" w:rsidP="006776A9">
            <w:pPr>
              <w:spacing w:line="360" w:lineRule="auto"/>
              <w:textAlignment w:val="baseline"/>
              <w:rPr>
                <w:rFonts w:ascii="Georgia" w:hAnsi="Georgia" w:cs="Segoe UI"/>
                <w:i/>
                <w:iCs/>
                <w:sz w:val="18"/>
                <w:szCs w:val="18"/>
              </w:rPr>
            </w:pPr>
            <w:r w:rsidRPr="00547B82">
              <w:rPr>
                <w:rFonts w:ascii="Georgia" w:hAnsi="Georgia" w:cs="Calibri"/>
                <w:i/>
                <w:iCs/>
              </w:rPr>
              <w:t>1. Beroende på bedömningsmetod ska kontaktledningen uppnå de värden för dynamiska prestanda och upplyft av kontakttråden (vid konstruktionshastigheten) som anges i tabell 4.2.12.</w:t>
            </w:r>
            <w:r w:rsidRPr="00547B82">
              <w:rPr>
                <w:i/>
                <w:iCs/>
              </w:rPr>
              <w:t> </w:t>
            </w:r>
            <w:r w:rsidRPr="00547B82">
              <w:rPr>
                <w:rFonts w:ascii="Georgia" w:hAnsi="Georgia" w:cs="Calibri"/>
                <w:i/>
                <w:iCs/>
              </w:rPr>
              <w:t> </w:t>
            </w:r>
          </w:p>
          <w:p w14:paraId="7BFED604" w14:textId="77777777" w:rsidR="00A77C9E" w:rsidRPr="00DD49FC" w:rsidRDefault="00A77C9E" w:rsidP="006776A9">
            <w:pPr>
              <w:spacing w:line="360" w:lineRule="auto"/>
              <w:textAlignment w:val="baseline"/>
              <w:rPr>
                <w:rFonts w:ascii="Georgia" w:hAnsi="Georgia" w:cs="Segoe UI"/>
                <w:sz w:val="18"/>
                <w:szCs w:val="18"/>
              </w:rPr>
            </w:pPr>
            <w:r w:rsidRPr="00DD49FC">
              <w:rPr>
                <w:rFonts w:ascii="Georgia" w:hAnsi="Georgia"/>
                <w:noProof/>
              </w:rPr>
              <w:lastRenderedPageBreak/>
              <w:drawing>
                <wp:inline distT="0" distB="0" distL="0" distR="0" wp14:anchorId="4442EBA1" wp14:editId="565668D6">
                  <wp:extent cx="5715000" cy="30861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r w:rsidRPr="00DD49FC">
              <w:rPr>
                <w:rFonts w:ascii="Georgia" w:hAnsi="Georgia" w:cs="Calibri"/>
              </w:rPr>
              <w:t> </w:t>
            </w:r>
          </w:p>
          <w:p w14:paraId="7A655A33" w14:textId="77777777" w:rsidR="00A77C9E" w:rsidRPr="00DD49FC" w:rsidRDefault="00A77C9E" w:rsidP="006776A9">
            <w:pPr>
              <w:spacing w:line="360" w:lineRule="auto"/>
              <w:textAlignment w:val="baseline"/>
              <w:rPr>
                <w:rFonts w:ascii="Georgia" w:hAnsi="Georgia" w:cs="Segoe UI"/>
                <w:sz w:val="18"/>
                <w:szCs w:val="18"/>
              </w:rPr>
            </w:pPr>
            <w:r w:rsidRPr="00547B82">
              <w:rPr>
                <w:rFonts w:ascii="Georgia" w:hAnsi="Georgia" w:cs="Calibri"/>
                <w:i/>
                <w:iCs/>
              </w:rPr>
              <w:t>2. S0</w:t>
            </w:r>
            <w:r w:rsidRPr="00547B82">
              <w:rPr>
                <w:i/>
                <w:iCs/>
              </w:rPr>
              <w:t> </w:t>
            </w:r>
            <w:r w:rsidRPr="00547B82">
              <w:rPr>
                <w:rFonts w:ascii="Georgia" w:hAnsi="Georgia" w:cs="Georgia"/>
                <w:i/>
                <w:iCs/>
              </w:rPr>
              <w:t>ä</w:t>
            </w:r>
            <w:r w:rsidRPr="00547B82">
              <w:rPr>
                <w:rFonts w:ascii="Georgia" w:hAnsi="Georgia" w:cs="Calibri"/>
                <w:i/>
                <w:iCs/>
              </w:rPr>
              <w:t>r det</w:t>
            </w:r>
            <w:r w:rsidRPr="00547B82">
              <w:rPr>
                <w:i/>
                <w:iCs/>
              </w:rPr>
              <w:t> </w:t>
            </w:r>
            <w:r w:rsidRPr="00547B82">
              <w:rPr>
                <w:rFonts w:ascii="Georgia" w:hAnsi="Georgia" w:cs="Calibri"/>
                <w:i/>
                <w:iCs/>
              </w:rPr>
              <w:t>simulerade eller uppm</w:t>
            </w:r>
            <w:r w:rsidRPr="00547B82">
              <w:rPr>
                <w:rFonts w:ascii="Georgia" w:hAnsi="Georgia" w:cs="Georgia"/>
                <w:i/>
                <w:iCs/>
              </w:rPr>
              <w:t>ä</w:t>
            </w:r>
            <w:r w:rsidRPr="00547B82">
              <w:rPr>
                <w:rFonts w:ascii="Georgia" w:hAnsi="Georgia" w:cs="Calibri"/>
                <w:i/>
                <w:iCs/>
              </w:rPr>
              <w:t>tta</w:t>
            </w:r>
            <w:r w:rsidRPr="00547B82">
              <w:rPr>
                <w:i/>
                <w:iCs/>
              </w:rPr>
              <w:t> </w:t>
            </w:r>
            <w:proofErr w:type="spellStart"/>
            <w:r w:rsidRPr="00547B82">
              <w:rPr>
                <w:rFonts w:ascii="Georgia" w:hAnsi="Georgia" w:cs="Calibri"/>
                <w:i/>
                <w:iCs/>
              </w:rPr>
              <w:t>upplyftet</w:t>
            </w:r>
            <w:proofErr w:type="spellEnd"/>
            <w:r w:rsidRPr="00547B82">
              <w:rPr>
                <w:i/>
                <w:iCs/>
              </w:rPr>
              <w:t> </w:t>
            </w:r>
            <w:r w:rsidRPr="00547B82">
              <w:rPr>
                <w:rFonts w:ascii="Georgia" w:hAnsi="Georgia" w:cs="Calibri"/>
                <w:i/>
                <w:iCs/>
              </w:rPr>
              <w:t>av kontakttr</w:t>
            </w:r>
            <w:r w:rsidRPr="00547B82">
              <w:rPr>
                <w:rFonts w:ascii="Georgia" w:hAnsi="Georgia" w:cs="Georgia"/>
                <w:i/>
                <w:iCs/>
              </w:rPr>
              <w:t>å</w:t>
            </w:r>
            <w:r w:rsidRPr="00547B82">
              <w:rPr>
                <w:rFonts w:ascii="Georgia" w:hAnsi="Georgia" w:cs="Calibri"/>
                <w:i/>
                <w:iCs/>
              </w:rPr>
              <w:t>den vid tillsatsr</w:t>
            </w:r>
            <w:r w:rsidRPr="00547B82">
              <w:rPr>
                <w:rFonts w:ascii="Georgia" w:hAnsi="Georgia" w:cs="Georgia"/>
                <w:i/>
                <w:iCs/>
              </w:rPr>
              <w:t>ö</w:t>
            </w:r>
            <w:r w:rsidRPr="00547B82">
              <w:rPr>
                <w:rFonts w:ascii="Georgia" w:hAnsi="Georgia" w:cs="Calibri"/>
                <w:i/>
                <w:iCs/>
              </w:rPr>
              <w:t>ret</w:t>
            </w:r>
            <w:r w:rsidRPr="00547B82">
              <w:rPr>
                <w:i/>
                <w:iCs/>
              </w:rPr>
              <w:t> </w:t>
            </w:r>
            <w:r w:rsidRPr="00547B82">
              <w:rPr>
                <w:rFonts w:ascii="Georgia" w:hAnsi="Georgia" w:cs="Calibri"/>
                <w:i/>
                <w:iCs/>
              </w:rPr>
              <w:t>med minst tv</w:t>
            </w:r>
            <w:r w:rsidRPr="00547B82">
              <w:rPr>
                <w:rFonts w:ascii="Georgia" w:hAnsi="Georgia" w:cs="Georgia"/>
                <w:i/>
                <w:iCs/>
              </w:rPr>
              <w:t>å</w:t>
            </w:r>
            <w:r w:rsidRPr="00547B82">
              <w:rPr>
                <w:rFonts w:ascii="Georgia" w:hAnsi="Georgia" w:cs="Calibri"/>
                <w:i/>
                <w:iCs/>
              </w:rPr>
              <w:t xml:space="preserve"> str</w:t>
            </w:r>
            <w:r w:rsidRPr="00547B82">
              <w:rPr>
                <w:rFonts w:ascii="Georgia" w:hAnsi="Georgia" w:cs="Georgia"/>
                <w:i/>
                <w:iCs/>
              </w:rPr>
              <w:t>ö</w:t>
            </w:r>
            <w:r w:rsidRPr="00547B82">
              <w:rPr>
                <w:rFonts w:ascii="Georgia" w:hAnsi="Georgia" w:cs="Calibri"/>
                <w:i/>
                <w:iCs/>
              </w:rPr>
              <w:t>mavtagare i funktion samtidigt och</w:t>
            </w:r>
            <w:r w:rsidRPr="00547B82">
              <w:rPr>
                <w:i/>
                <w:iCs/>
              </w:rPr>
              <w:t> </w:t>
            </w:r>
            <w:r w:rsidRPr="00547B82">
              <w:rPr>
                <w:rFonts w:ascii="Georgia" w:hAnsi="Georgia" w:cs="Calibri"/>
                <w:i/>
                <w:iCs/>
              </w:rPr>
              <w:t xml:space="preserve">den </w:t>
            </w:r>
            <w:r w:rsidRPr="00547B82">
              <w:rPr>
                <w:rFonts w:ascii="Georgia" w:hAnsi="Georgia" w:cs="Georgia"/>
                <w:i/>
                <w:iCs/>
              </w:rPr>
              <w:t>ö</w:t>
            </w:r>
            <w:r w:rsidRPr="00547B82">
              <w:rPr>
                <w:rFonts w:ascii="Georgia" w:hAnsi="Georgia" w:cs="Calibri"/>
                <w:i/>
                <w:iCs/>
              </w:rPr>
              <w:t>vre gr</w:t>
            </w:r>
            <w:r w:rsidRPr="00547B82">
              <w:rPr>
                <w:rFonts w:ascii="Georgia" w:hAnsi="Georgia" w:cs="Georgia"/>
                <w:i/>
                <w:iCs/>
              </w:rPr>
              <w:t>ä</w:t>
            </w:r>
            <w:r w:rsidRPr="00547B82">
              <w:rPr>
                <w:rFonts w:ascii="Georgia" w:hAnsi="Georgia" w:cs="Calibri"/>
                <w:i/>
                <w:iCs/>
              </w:rPr>
              <w:t>nsen f</w:t>
            </w:r>
            <w:r w:rsidRPr="00547B82">
              <w:rPr>
                <w:rFonts w:ascii="Georgia" w:hAnsi="Georgia" w:cs="Georgia"/>
                <w:i/>
                <w:iCs/>
              </w:rPr>
              <w:t>ö</w:t>
            </w:r>
            <w:r w:rsidRPr="00547B82">
              <w:rPr>
                <w:rFonts w:ascii="Georgia" w:hAnsi="Georgia" w:cs="Calibri"/>
                <w:i/>
                <w:iCs/>
              </w:rPr>
              <w:t>r Fm vid</w:t>
            </w:r>
            <w:r w:rsidRPr="00547B82">
              <w:rPr>
                <w:i/>
                <w:iCs/>
              </w:rPr>
              <w:t> </w:t>
            </w:r>
            <w:r w:rsidRPr="00547B82">
              <w:rPr>
                <w:rFonts w:ascii="Georgia" w:hAnsi="Georgia" w:cs="Calibri"/>
                <w:i/>
                <w:iCs/>
              </w:rPr>
              <w:t>kontaktledningens konstruktionshastighet. N</w:t>
            </w:r>
            <w:r w:rsidRPr="00547B82">
              <w:rPr>
                <w:rFonts w:ascii="Georgia" w:hAnsi="Georgia" w:cs="Georgia"/>
                <w:i/>
                <w:iCs/>
              </w:rPr>
              <w:t>ä</w:t>
            </w:r>
            <w:r w:rsidRPr="00547B82">
              <w:rPr>
                <w:rFonts w:ascii="Georgia" w:hAnsi="Georgia" w:cs="Calibri"/>
                <w:i/>
                <w:iCs/>
              </w:rPr>
              <w:t>r upplyft av tillsatsr</w:t>
            </w:r>
            <w:r w:rsidRPr="00547B82">
              <w:rPr>
                <w:rFonts w:ascii="Georgia" w:hAnsi="Georgia" w:cs="Georgia"/>
                <w:i/>
                <w:iCs/>
              </w:rPr>
              <w:t>ö</w:t>
            </w:r>
            <w:r w:rsidRPr="00547B82">
              <w:rPr>
                <w:rFonts w:ascii="Georgia" w:hAnsi="Georgia" w:cs="Calibri"/>
                <w:i/>
                <w:iCs/>
              </w:rPr>
              <w:t xml:space="preserve">ret </w:t>
            </w:r>
            <w:r w:rsidRPr="00547B82">
              <w:rPr>
                <w:rFonts w:ascii="Georgia" w:hAnsi="Georgia" w:cs="Georgia"/>
                <w:i/>
                <w:iCs/>
              </w:rPr>
              <w:t>ä</w:t>
            </w:r>
            <w:r w:rsidRPr="00547B82">
              <w:rPr>
                <w:rFonts w:ascii="Georgia" w:hAnsi="Georgia" w:cs="Calibri"/>
                <w:i/>
                <w:iCs/>
              </w:rPr>
              <w:t>r fysiskt</w:t>
            </w:r>
            <w:r w:rsidRPr="00DD49FC">
              <w:rPr>
                <w:rFonts w:ascii="Georgia" w:hAnsi="Georgia" w:cs="Calibri"/>
              </w:rPr>
              <w:t xml:space="preserve"> </w:t>
            </w:r>
            <w:r w:rsidRPr="00547B82">
              <w:rPr>
                <w:rFonts w:ascii="Georgia" w:hAnsi="Georgia" w:cs="Calibri"/>
                <w:i/>
                <w:iCs/>
              </w:rPr>
              <w:t>begr</w:t>
            </w:r>
            <w:r w:rsidRPr="00547B82">
              <w:rPr>
                <w:rFonts w:ascii="Georgia" w:hAnsi="Georgia" w:cs="Georgia"/>
                <w:i/>
                <w:iCs/>
              </w:rPr>
              <w:t>ä</w:t>
            </w:r>
            <w:r w:rsidRPr="00547B82">
              <w:rPr>
                <w:rFonts w:ascii="Georgia" w:hAnsi="Georgia" w:cs="Calibri"/>
                <w:i/>
                <w:iCs/>
              </w:rPr>
              <w:t>nsat till f</w:t>
            </w:r>
            <w:r w:rsidRPr="00547B82">
              <w:rPr>
                <w:rFonts w:ascii="Georgia" w:hAnsi="Georgia" w:cs="Georgia"/>
                <w:i/>
                <w:iCs/>
              </w:rPr>
              <w:t>ö</w:t>
            </w:r>
            <w:r w:rsidRPr="00547B82">
              <w:rPr>
                <w:rFonts w:ascii="Georgia" w:hAnsi="Georgia" w:cs="Calibri"/>
                <w:i/>
                <w:iCs/>
              </w:rPr>
              <w:t xml:space="preserve">ljd av kontaktledningens konstruktion </w:t>
            </w:r>
            <w:r w:rsidRPr="00547B82">
              <w:rPr>
                <w:rFonts w:ascii="Georgia" w:hAnsi="Georgia" w:cs="Georgia"/>
                <w:i/>
                <w:iCs/>
              </w:rPr>
              <w:t>ä</w:t>
            </w:r>
            <w:r w:rsidRPr="00547B82">
              <w:rPr>
                <w:rFonts w:ascii="Georgia" w:hAnsi="Georgia" w:cs="Calibri"/>
                <w:i/>
                <w:iCs/>
              </w:rPr>
              <w:t>r det tillåtet att minska det nödvändiga utrymmet till 1,5S0 (se</w:t>
            </w:r>
            <w:r>
              <w:rPr>
                <w:rFonts w:ascii="Georgia" w:hAnsi="Georgia" w:cs="Calibri"/>
                <w:i/>
                <w:iCs/>
              </w:rPr>
              <w:t xml:space="preserve"> </w:t>
            </w:r>
            <w:r w:rsidRPr="00547B82">
              <w:rPr>
                <w:rFonts w:ascii="Georgia" w:hAnsi="Georgia" w:cs="Calibri"/>
                <w:i/>
                <w:iCs/>
              </w:rPr>
              <w:t>den specifikation som det hänvisas till i tillägg E, index 3).</w:t>
            </w:r>
            <w:r w:rsidRPr="00547B82">
              <w:rPr>
                <w:i/>
                <w:iCs/>
              </w:rPr>
              <w:t> </w:t>
            </w:r>
            <w:r w:rsidRPr="00DD49FC">
              <w:rPr>
                <w:rFonts w:ascii="Georgia" w:hAnsi="Georgia" w:cs="Calibri"/>
              </w:rPr>
              <w:t> </w:t>
            </w:r>
          </w:p>
          <w:p w14:paraId="1D425562" w14:textId="77777777" w:rsidR="00A77C9E" w:rsidRPr="00DD49FC" w:rsidRDefault="00A77C9E" w:rsidP="006776A9">
            <w:pPr>
              <w:spacing w:line="360" w:lineRule="auto"/>
              <w:textAlignment w:val="baseline"/>
              <w:rPr>
                <w:rFonts w:ascii="Georgia" w:hAnsi="Georgia" w:cs="Segoe UI"/>
                <w:sz w:val="18"/>
                <w:szCs w:val="18"/>
              </w:rPr>
            </w:pPr>
            <w:r w:rsidRPr="00DD49FC">
              <w:rPr>
                <w:rFonts w:ascii="Georgia" w:hAnsi="Georgia" w:cs="Calibri"/>
              </w:rPr>
              <w:t> </w:t>
            </w:r>
          </w:p>
          <w:p w14:paraId="14D25803" w14:textId="77777777" w:rsidR="00A77C9E" w:rsidRPr="00DD49FC" w:rsidRDefault="00A77C9E" w:rsidP="006776A9">
            <w:pPr>
              <w:spacing w:line="360" w:lineRule="auto"/>
              <w:textAlignment w:val="baseline"/>
              <w:rPr>
                <w:rFonts w:ascii="Georgia" w:hAnsi="Georgia" w:cs="Segoe UI"/>
                <w:sz w:val="18"/>
                <w:szCs w:val="18"/>
              </w:rPr>
            </w:pPr>
            <w:r w:rsidRPr="00DD49FC">
              <w:rPr>
                <w:rFonts w:ascii="Georgia" w:hAnsi="Georgia" w:cs="Calibri"/>
              </w:rPr>
              <w:t> </w:t>
            </w:r>
          </w:p>
          <w:p w14:paraId="64872289" w14:textId="77777777" w:rsidR="00A77C9E" w:rsidRPr="00DD49FC" w:rsidRDefault="00A77C9E" w:rsidP="006776A9">
            <w:pPr>
              <w:spacing w:line="360" w:lineRule="auto"/>
              <w:textAlignment w:val="baseline"/>
              <w:rPr>
                <w:rFonts w:ascii="Georgia" w:hAnsi="Georgia" w:cs="Segoe UI"/>
                <w:sz w:val="18"/>
                <w:szCs w:val="18"/>
              </w:rPr>
            </w:pPr>
            <w:r w:rsidRPr="00547B82">
              <w:rPr>
                <w:rFonts w:ascii="Georgia" w:hAnsi="Georgia" w:cs="Calibri"/>
                <w:i/>
                <w:iCs/>
              </w:rPr>
              <w:t>3. Den maximala kraften (</w:t>
            </w:r>
            <w:proofErr w:type="spellStart"/>
            <w:r w:rsidRPr="00547B82">
              <w:rPr>
                <w:rFonts w:ascii="Georgia" w:hAnsi="Georgia" w:cs="Calibri"/>
                <w:i/>
                <w:iCs/>
              </w:rPr>
              <w:t>Fmax</w:t>
            </w:r>
            <w:proofErr w:type="spellEnd"/>
            <w:r w:rsidRPr="00547B82">
              <w:rPr>
                <w:rFonts w:ascii="Georgia" w:hAnsi="Georgia" w:cs="Calibri"/>
                <w:i/>
                <w:iCs/>
              </w:rPr>
              <w:t>) är vanligen inom intervallet Fm plus tre standardavvikelser</w:t>
            </w:r>
            <w:r w:rsidRPr="00547B82">
              <w:rPr>
                <w:i/>
                <w:iCs/>
              </w:rPr>
              <w:t> </w:t>
            </w:r>
            <w:proofErr w:type="spellStart"/>
            <w:r w:rsidRPr="00547B82">
              <w:rPr>
                <w:rFonts w:ascii="Georgia" w:hAnsi="Georgia" w:cs="Calibri"/>
                <w:i/>
                <w:iCs/>
              </w:rPr>
              <w:t>σmax</w:t>
            </w:r>
            <w:proofErr w:type="spellEnd"/>
            <w:r w:rsidRPr="00547B82">
              <w:rPr>
                <w:rFonts w:ascii="Georgia" w:hAnsi="Georgia" w:cs="Calibri"/>
                <w:i/>
                <w:iCs/>
              </w:rPr>
              <w:t>. Högre värden kan förekomma på vissa platser och anges i</w:t>
            </w:r>
            <w:r w:rsidRPr="00547B82">
              <w:rPr>
                <w:i/>
                <w:iCs/>
              </w:rPr>
              <w:t> </w:t>
            </w:r>
            <w:r w:rsidRPr="00547B82">
              <w:rPr>
                <w:rFonts w:ascii="Georgia" w:hAnsi="Georgia" w:cs="Calibri"/>
                <w:i/>
                <w:iCs/>
              </w:rPr>
              <w:t>den specifikation som det h</w:t>
            </w:r>
            <w:r w:rsidRPr="00547B82">
              <w:rPr>
                <w:rFonts w:ascii="Georgia" w:hAnsi="Georgia" w:cs="Georgia"/>
                <w:i/>
                <w:iCs/>
              </w:rPr>
              <w:t>ä</w:t>
            </w:r>
            <w:r w:rsidRPr="00547B82">
              <w:rPr>
                <w:rFonts w:ascii="Georgia" w:hAnsi="Georgia" w:cs="Calibri"/>
                <w:i/>
                <w:iCs/>
              </w:rPr>
              <w:t>nvisas till i till</w:t>
            </w:r>
            <w:r w:rsidRPr="00547B82">
              <w:rPr>
                <w:rFonts w:ascii="Georgia" w:hAnsi="Georgia" w:cs="Georgia"/>
                <w:i/>
                <w:iCs/>
              </w:rPr>
              <w:t>ä</w:t>
            </w:r>
            <w:r w:rsidRPr="00547B82">
              <w:rPr>
                <w:rFonts w:ascii="Georgia" w:hAnsi="Georgia" w:cs="Calibri"/>
                <w:i/>
                <w:iCs/>
              </w:rPr>
              <w:t>gg E, index 3.</w:t>
            </w:r>
            <w:r w:rsidRPr="00547B82">
              <w:rPr>
                <w:i/>
                <w:iCs/>
              </w:rPr>
              <w:t> </w:t>
            </w:r>
            <w:r w:rsidRPr="00547B82">
              <w:rPr>
                <w:rFonts w:ascii="Georgia" w:hAnsi="Georgia" w:cs="Calibri"/>
                <w:i/>
                <w:iCs/>
              </w:rPr>
              <w:t>F</w:t>
            </w:r>
            <w:r w:rsidRPr="00547B82">
              <w:rPr>
                <w:rFonts w:ascii="Georgia" w:hAnsi="Georgia" w:cs="Georgia"/>
                <w:i/>
                <w:iCs/>
              </w:rPr>
              <w:t>ö</w:t>
            </w:r>
            <w:r w:rsidRPr="00547B82">
              <w:rPr>
                <w:rFonts w:ascii="Georgia" w:hAnsi="Georgia" w:cs="Calibri"/>
                <w:i/>
                <w:iCs/>
              </w:rPr>
              <w:t>r styva komponenter,</w:t>
            </w:r>
            <w:r w:rsidRPr="00547B82">
              <w:rPr>
                <w:rFonts w:ascii="Georgia" w:hAnsi="Georgia" w:cs="Georgia"/>
                <w:i/>
                <w:iCs/>
              </w:rPr>
              <w:t> </w:t>
            </w:r>
            <w:r w:rsidRPr="00547B82">
              <w:rPr>
                <w:rFonts w:ascii="Georgia" w:hAnsi="Georgia" w:cs="Calibri"/>
                <w:i/>
                <w:iCs/>
              </w:rPr>
              <w:t>t.ex. sektionsisolatorer i kontaktledningssystem, kan kontaktkraften öka upp till maximalt 350</w:t>
            </w:r>
            <w:r>
              <w:rPr>
                <w:rFonts w:ascii="Georgia" w:hAnsi="Georgia" w:cs="Calibri"/>
                <w:i/>
                <w:iCs/>
              </w:rPr>
              <w:t> </w:t>
            </w:r>
            <w:r w:rsidRPr="00547B82">
              <w:rPr>
                <w:rFonts w:ascii="Georgia" w:hAnsi="Georgia" w:cs="Calibri"/>
                <w:i/>
                <w:iCs/>
              </w:rPr>
              <w:t>N.</w:t>
            </w:r>
            <w:r w:rsidRPr="00DD49FC">
              <w:t> </w:t>
            </w:r>
          </w:p>
        </w:tc>
      </w:tr>
    </w:tbl>
    <w:p w14:paraId="7D3F85EC" w14:textId="77777777" w:rsidR="00A77C9E" w:rsidRPr="00DD49FC" w:rsidRDefault="00A77C9E" w:rsidP="00A77C9E">
      <w:pPr>
        <w:spacing w:after="0" w:line="360" w:lineRule="auto"/>
        <w:textAlignment w:val="baseline"/>
        <w:rPr>
          <w:rFonts w:ascii="Georgia" w:eastAsia="Times New Roman" w:hAnsi="Georgia" w:cs="Calibri"/>
          <w:lang w:eastAsia="sv-SE"/>
        </w:rPr>
      </w:pPr>
    </w:p>
    <w:p w14:paraId="0901B72F"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w:t>
      </w:r>
      <w:proofErr w:type="gramStart"/>
      <w:r w:rsidRPr="00DD49FC">
        <w:rPr>
          <w:rFonts w:ascii="Georgia" w:eastAsia="Times New Roman" w:hAnsi="Georgia" w:cs="Calibri"/>
          <w:lang w:eastAsia="sv-SE"/>
        </w:rPr>
        <w:t>1-3</w:t>
      </w:r>
      <w:proofErr w:type="gramEnd"/>
      <w:r w:rsidRPr="00DD49FC">
        <w:rPr>
          <w:rFonts w:ascii="Georgia" w:eastAsia="Times New Roman" w:hAnsi="Georgia" w:cs="Calibri"/>
          <w:lang w:eastAsia="sv-SE"/>
        </w:rPr>
        <w:t>) Ska alltid kontrolleras om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xml:space="preserve">hastigheten </w:t>
      </w:r>
      <w:r w:rsidRPr="00DD49FC">
        <w:rPr>
          <w:rFonts w:ascii="Georgia" w:eastAsia="Times New Roman" w:hAnsi="Georgia" w:cs="Georgia"/>
          <w:lang w:eastAsia="sv-SE"/>
        </w:rPr>
        <w:t>ä</w:t>
      </w:r>
      <w:r w:rsidRPr="00DD49FC">
        <w:rPr>
          <w:rFonts w:ascii="Georgia" w:eastAsia="Times New Roman" w:hAnsi="Georgia" w:cs="Calibri"/>
          <w:lang w:eastAsia="sv-SE"/>
        </w:rPr>
        <w:t>r h</w:t>
      </w:r>
      <w:r w:rsidRPr="00DD49FC">
        <w:rPr>
          <w:rFonts w:ascii="Georgia" w:eastAsia="Times New Roman" w:hAnsi="Georgia" w:cs="Georgia"/>
          <w:lang w:eastAsia="sv-SE"/>
        </w:rPr>
        <w:t>ö</w:t>
      </w:r>
      <w:r w:rsidRPr="00DD49FC">
        <w:rPr>
          <w:rFonts w:ascii="Georgia" w:eastAsia="Times New Roman" w:hAnsi="Georgia" w:cs="Calibri"/>
          <w:lang w:eastAsia="sv-SE"/>
        </w:rPr>
        <w:t xml:space="preserve">gre </w:t>
      </w:r>
      <w:r w:rsidRPr="00DD49FC">
        <w:rPr>
          <w:rFonts w:ascii="Georgia" w:eastAsia="Times New Roman" w:hAnsi="Georgia" w:cs="Georgia"/>
          <w:lang w:eastAsia="sv-SE"/>
        </w:rPr>
        <w:t>ä</w:t>
      </w:r>
      <w:r w:rsidRPr="00DD49FC">
        <w:rPr>
          <w:rFonts w:ascii="Georgia" w:eastAsia="Times New Roman" w:hAnsi="Georgia" w:cs="Calibri"/>
          <w:lang w:eastAsia="sv-SE"/>
        </w:rPr>
        <w:t>n 120 km/h.</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Statiska m</w:t>
      </w:r>
      <w:r w:rsidRPr="00DD49FC">
        <w:rPr>
          <w:rFonts w:ascii="Georgia" w:eastAsia="Times New Roman" w:hAnsi="Georgia" w:cs="Georgia"/>
          <w:lang w:eastAsia="sv-SE"/>
        </w:rPr>
        <w:t>ä</w:t>
      </w:r>
      <w:r w:rsidRPr="00DD49FC">
        <w:rPr>
          <w:rFonts w:ascii="Georgia" w:eastAsia="Times New Roman" w:hAnsi="Georgia" w:cs="Calibri"/>
          <w:lang w:eastAsia="sv-SE"/>
        </w:rPr>
        <w:t>tningar g</w:t>
      </w:r>
      <w:r w:rsidRPr="00DD49FC">
        <w:rPr>
          <w:rFonts w:ascii="Georgia" w:eastAsia="Times New Roman" w:hAnsi="Georgia" w:cs="Georgia"/>
          <w:lang w:eastAsia="sv-SE"/>
        </w:rPr>
        <w:t>ö</w:t>
      </w:r>
      <w:r w:rsidRPr="00DD49FC">
        <w:rPr>
          <w:rFonts w:ascii="Georgia" w:eastAsia="Times New Roman" w:hAnsi="Georgia" w:cs="Calibri"/>
          <w:lang w:eastAsia="sv-SE"/>
        </w:rPr>
        <w:t>rs f</w:t>
      </w:r>
      <w:r w:rsidRPr="00DD49FC">
        <w:rPr>
          <w:rFonts w:ascii="Georgia" w:eastAsia="Times New Roman" w:hAnsi="Georgia" w:cs="Georgia"/>
          <w:lang w:eastAsia="sv-SE"/>
        </w:rPr>
        <w:t>ö</w:t>
      </w:r>
      <w:r w:rsidRPr="00DD49FC">
        <w:rPr>
          <w:rFonts w:ascii="Georgia" w:eastAsia="Times New Roman" w:hAnsi="Georgia" w:cs="Calibri"/>
          <w:lang w:eastAsia="sv-SE"/>
        </w:rPr>
        <w:t>r</w:t>
      </w:r>
      <w:r w:rsidRPr="00DD49FC">
        <w:rPr>
          <w:rFonts w:ascii="Times New Roman" w:eastAsia="Times New Roman" w:hAnsi="Times New Roman" w:cs="Times New Roman"/>
          <w:lang w:eastAsia="sv-SE"/>
        </w:rPr>
        <w:t> </w:t>
      </w:r>
      <w:proofErr w:type="spellStart"/>
      <w:r w:rsidRPr="00DD49FC">
        <w:rPr>
          <w:rFonts w:ascii="Georgia" w:eastAsia="Times New Roman" w:hAnsi="Georgia" w:cs="Calibri"/>
          <w:lang w:eastAsia="sv-SE"/>
        </w:rPr>
        <w:t>ktl</w:t>
      </w:r>
      <w:proofErr w:type="spellEnd"/>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upp t.o.m.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120 km/h.</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D</w:t>
      </w:r>
      <w:r w:rsidRPr="00DD49FC">
        <w:rPr>
          <w:rFonts w:ascii="Georgia" w:eastAsia="Times New Roman" w:hAnsi="Georgia" w:cs="Georgia"/>
          <w:lang w:eastAsia="sv-SE"/>
        </w:rPr>
        <w:t>ä</w:t>
      </w:r>
      <w:r w:rsidRPr="00DD49FC">
        <w:rPr>
          <w:rFonts w:ascii="Georgia" w:eastAsia="Times New Roman" w:hAnsi="Georgia" w:cs="Calibri"/>
          <w:lang w:eastAsia="sv-SE"/>
        </w:rPr>
        <w:t>r</w:t>
      </w:r>
      <w:r w:rsidRPr="00DD49FC">
        <w:rPr>
          <w:rFonts w:ascii="Georgia" w:eastAsia="Times New Roman" w:hAnsi="Georgia" w:cs="Georgia"/>
          <w:lang w:eastAsia="sv-SE"/>
        </w:rPr>
        <w:t>ö</w:t>
      </w:r>
      <w:r w:rsidRPr="00DD49FC">
        <w:rPr>
          <w:rFonts w:ascii="Georgia" w:eastAsia="Times New Roman" w:hAnsi="Georgia" w:cs="Calibri"/>
          <w:lang w:eastAsia="sv-SE"/>
        </w:rPr>
        <w:t>ver ska dynamisk m</w:t>
      </w:r>
      <w:r w:rsidRPr="00DD49FC">
        <w:rPr>
          <w:rFonts w:ascii="Georgia" w:eastAsia="Times New Roman" w:hAnsi="Georgia" w:cs="Georgia"/>
          <w:lang w:eastAsia="sv-SE"/>
        </w:rPr>
        <w:t>ä</w:t>
      </w:r>
      <w:r w:rsidRPr="00DD49FC">
        <w:rPr>
          <w:rFonts w:ascii="Georgia" w:eastAsia="Times New Roman" w:hAnsi="Georgia" w:cs="Calibri"/>
          <w:lang w:eastAsia="sv-SE"/>
        </w:rPr>
        <w:t>tning g</w:t>
      </w:r>
      <w:r w:rsidRPr="00DD49FC">
        <w:rPr>
          <w:rFonts w:ascii="Georgia" w:eastAsia="Times New Roman" w:hAnsi="Georgia" w:cs="Georgia"/>
          <w:lang w:eastAsia="sv-SE"/>
        </w:rPr>
        <w:t>ö</w:t>
      </w:r>
      <w:r w:rsidRPr="00DD49FC">
        <w:rPr>
          <w:rFonts w:ascii="Georgia" w:eastAsia="Times New Roman" w:hAnsi="Georgia" w:cs="Calibri"/>
          <w:lang w:eastAsia="sv-SE"/>
        </w:rPr>
        <w:t>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F</w:t>
      </w:r>
      <w:r w:rsidRPr="00DD49FC">
        <w:rPr>
          <w:rFonts w:ascii="Georgia" w:eastAsia="Times New Roman" w:hAnsi="Georgia" w:cs="Georgia"/>
          <w:lang w:eastAsia="sv-SE"/>
        </w:rPr>
        <w:t>ö</w:t>
      </w:r>
      <w:r w:rsidRPr="00DD49FC">
        <w:rPr>
          <w:rFonts w:ascii="Georgia" w:eastAsia="Times New Roman" w:hAnsi="Georgia" w:cs="Calibri"/>
          <w:lang w:eastAsia="sv-SE"/>
        </w:rPr>
        <w:t>r NOBO</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r</w:t>
      </w:r>
      <w:r w:rsidRPr="00DD49FC">
        <w:rPr>
          <w:rFonts w:ascii="Georgia" w:eastAsia="Times New Roman" w:hAnsi="Georgia" w:cs="Georgia"/>
          <w:lang w:eastAsia="sv-SE"/>
        </w:rPr>
        <w:t>ä</w:t>
      </w:r>
      <w:r w:rsidRPr="00DD49FC">
        <w:rPr>
          <w:rFonts w:ascii="Georgia" w:eastAsia="Times New Roman" w:hAnsi="Georgia" w:cs="Calibri"/>
          <w:lang w:eastAsia="sv-SE"/>
        </w:rPr>
        <w:t>cker det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att konstatera att mätning är gjord.</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1DD30B6"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3DA27728"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lastRenderedPageBreak/>
        <w:t>4.2.13 Avstånd mellan strömavtagare för kontaktledningskonstruktion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5A7F8B6D" w14:textId="77777777" w:rsidTr="006776A9">
        <w:tc>
          <w:tcPr>
            <w:tcW w:w="9062" w:type="dxa"/>
          </w:tcPr>
          <w:p w14:paraId="0B56B57A" w14:textId="77777777" w:rsidR="00A77C9E" w:rsidRDefault="00DB56D6" w:rsidP="0089039E">
            <w:pPr>
              <w:keepNext/>
              <w:spacing w:line="360" w:lineRule="auto"/>
              <w:textAlignment w:val="baseline"/>
              <w:rPr>
                <w:rFonts w:ascii="Georgia" w:hAnsi="Georgia"/>
                <w:i/>
                <w:iCs/>
                <w:sz w:val="22"/>
                <w:szCs w:val="22"/>
              </w:rPr>
            </w:pPr>
            <w:r w:rsidRPr="00DB56D6">
              <w:rPr>
                <w:rFonts w:ascii="Georgia" w:hAnsi="Georgia"/>
                <w:i/>
                <w:iCs/>
                <w:sz w:val="22"/>
                <w:szCs w:val="22"/>
              </w:rPr>
              <w:t>Kontaktledningen ska vara konstruerad för åtminstone två närliggande strömavtagare i funktion och för ett minsta avstånd mellan de närliggande strömavtagartopparnas respektive centrumlinjer som är lika med eller mindre än de värden som anges i en av kolumnerna A, B eller C i tabell 4.2.13:</w:t>
            </w:r>
          </w:p>
          <w:p w14:paraId="1CC2067C" w14:textId="1432F400" w:rsidR="00DB56D6" w:rsidRPr="00DB56D6" w:rsidRDefault="00DB56D6" w:rsidP="0089039E">
            <w:pPr>
              <w:keepNext/>
              <w:spacing w:line="360" w:lineRule="auto"/>
              <w:textAlignment w:val="baseline"/>
              <w:rPr>
                <w:rFonts w:ascii="Georgia" w:hAnsi="Georgia" w:cs="Segoe UI"/>
                <w:i/>
                <w:iCs/>
                <w:sz w:val="22"/>
                <w:szCs w:val="22"/>
              </w:rPr>
            </w:pPr>
            <w:r w:rsidRPr="00DB56D6">
              <w:rPr>
                <w:rFonts w:ascii="Georgia" w:hAnsi="Georgia" w:cs="Segoe UI"/>
                <w:i/>
                <w:iCs/>
                <w:noProof/>
              </w:rPr>
              <w:drawing>
                <wp:inline distT="0" distB="0" distL="0" distR="0" wp14:anchorId="01C76138" wp14:editId="58E9642E">
                  <wp:extent cx="4705592" cy="2559182"/>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5592" cy="2559182"/>
                          </a:xfrm>
                          <a:prstGeom prst="rect">
                            <a:avLst/>
                          </a:prstGeom>
                        </pic:spPr>
                      </pic:pic>
                    </a:graphicData>
                  </a:graphic>
                </wp:inline>
              </w:drawing>
            </w:r>
          </w:p>
        </w:tc>
      </w:tr>
    </w:tbl>
    <w:p w14:paraId="6A14C044" w14:textId="77777777" w:rsidR="00A77C9E" w:rsidRPr="00DD49FC" w:rsidRDefault="00A77C9E" w:rsidP="0089039E">
      <w:pPr>
        <w:keepNext/>
        <w:spacing w:after="0" w:line="360" w:lineRule="auto"/>
        <w:textAlignment w:val="baseline"/>
        <w:rPr>
          <w:rFonts w:ascii="Georgia" w:eastAsia="Times New Roman" w:hAnsi="Georgia" w:cs="Calibri"/>
          <w:lang w:eastAsia="sv-SE"/>
        </w:rPr>
      </w:pPr>
    </w:p>
    <w:p w14:paraId="3920F195"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ej kontrolleras. Kolumn A är vald för DKK.</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3FE0A4CA"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81EB40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4.2.14 Kontakttrådens material</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6009D04A" w14:textId="77777777" w:rsidTr="006776A9">
        <w:tc>
          <w:tcPr>
            <w:tcW w:w="9062" w:type="dxa"/>
          </w:tcPr>
          <w:p w14:paraId="3CEE01F5" w14:textId="77777777" w:rsidR="00A77C9E" w:rsidRPr="00547B82" w:rsidRDefault="00A77C9E" w:rsidP="006776A9">
            <w:pPr>
              <w:spacing w:line="360" w:lineRule="auto"/>
              <w:textAlignment w:val="baseline"/>
              <w:rPr>
                <w:rFonts w:ascii="Georgia" w:hAnsi="Georgia" w:cs="Segoe UI"/>
                <w:i/>
                <w:iCs/>
                <w:sz w:val="18"/>
                <w:szCs w:val="18"/>
              </w:rPr>
            </w:pPr>
            <w:r w:rsidRPr="00547B82">
              <w:rPr>
                <w:rFonts w:ascii="Georgia" w:hAnsi="Georgia" w:cs="Calibri"/>
                <w:i/>
                <w:iCs/>
              </w:rPr>
              <w:t>1. Kombinationen av kontakttrådens material och kolslitskenans material har stor betydelse för slitaget på kolslitskenor och kontakttråd.</w:t>
            </w:r>
            <w:r w:rsidRPr="00547B82">
              <w:rPr>
                <w:i/>
                <w:iCs/>
              </w:rPr>
              <w:t> </w:t>
            </w:r>
            <w:r w:rsidRPr="00547B82">
              <w:rPr>
                <w:rFonts w:ascii="Georgia" w:hAnsi="Georgia" w:cs="Calibri"/>
                <w:i/>
                <w:iCs/>
              </w:rPr>
              <w:t> </w:t>
            </w:r>
          </w:p>
          <w:p w14:paraId="11CDE66E" w14:textId="77777777" w:rsidR="00A77C9E" w:rsidRPr="00547B82" w:rsidRDefault="00A77C9E" w:rsidP="006776A9">
            <w:pPr>
              <w:spacing w:line="360" w:lineRule="auto"/>
              <w:textAlignment w:val="baseline"/>
              <w:rPr>
                <w:rFonts w:ascii="Georgia" w:hAnsi="Georgia" w:cs="Segoe UI"/>
                <w:i/>
                <w:iCs/>
                <w:sz w:val="18"/>
                <w:szCs w:val="18"/>
              </w:rPr>
            </w:pPr>
            <w:r w:rsidRPr="00547B82">
              <w:rPr>
                <w:rFonts w:ascii="Georgia" w:hAnsi="Georgia" w:cs="Calibri"/>
                <w:i/>
                <w:iCs/>
              </w:rPr>
              <w:t>2. Tillåtna material för kolslitskenan definieras i punkt 4.2.8.2.9.4.2 i TSD Lok och passagerarfordon.</w:t>
            </w:r>
            <w:r w:rsidRPr="00547B82">
              <w:rPr>
                <w:i/>
                <w:iCs/>
              </w:rPr>
              <w:t> </w:t>
            </w:r>
            <w:r w:rsidRPr="00547B82">
              <w:rPr>
                <w:rFonts w:ascii="Georgia" w:hAnsi="Georgia" w:cs="Calibri"/>
                <w:i/>
                <w:iCs/>
              </w:rPr>
              <w:t> </w:t>
            </w:r>
          </w:p>
          <w:p w14:paraId="230DB5F2" w14:textId="77777777" w:rsidR="00A77C9E" w:rsidRPr="00DD49FC" w:rsidRDefault="00A77C9E" w:rsidP="006776A9">
            <w:pPr>
              <w:spacing w:line="360" w:lineRule="auto"/>
              <w:textAlignment w:val="baseline"/>
              <w:rPr>
                <w:rFonts w:ascii="Georgia" w:hAnsi="Georgia" w:cs="Segoe UI"/>
                <w:sz w:val="18"/>
                <w:szCs w:val="18"/>
              </w:rPr>
            </w:pPr>
            <w:r w:rsidRPr="00547B82">
              <w:rPr>
                <w:rFonts w:ascii="Georgia" w:hAnsi="Georgia" w:cs="Calibri"/>
                <w:i/>
                <w:iCs/>
              </w:rPr>
              <w:t>3. Tillåtna material för kontakttrådar är koppar och kopparlegering. Kontakttråden ska uppfylla kraven i</w:t>
            </w:r>
            <w:r w:rsidRPr="00547B82">
              <w:rPr>
                <w:i/>
                <w:iCs/>
              </w:rPr>
              <w:t> </w:t>
            </w:r>
            <w:r w:rsidRPr="00547B82">
              <w:rPr>
                <w:rFonts w:ascii="Georgia" w:hAnsi="Georgia" w:cs="Calibri"/>
                <w:i/>
                <w:iCs/>
              </w:rPr>
              <w:t>den specifikation som det h</w:t>
            </w:r>
            <w:r w:rsidRPr="00547B82">
              <w:rPr>
                <w:rFonts w:ascii="Georgia" w:hAnsi="Georgia" w:cs="Georgia"/>
                <w:i/>
                <w:iCs/>
              </w:rPr>
              <w:t>ä</w:t>
            </w:r>
            <w:r w:rsidRPr="00547B82">
              <w:rPr>
                <w:rFonts w:ascii="Georgia" w:hAnsi="Georgia" w:cs="Calibri"/>
                <w:i/>
                <w:iCs/>
              </w:rPr>
              <w:t>nvisas till i tillägg E, index 5.</w:t>
            </w:r>
            <w:r w:rsidRPr="00547B82">
              <w:rPr>
                <w:i/>
                <w:iCs/>
              </w:rPr>
              <w:t> </w:t>
            </w:r>
            <w:r w:rsidRPr="00DD49FC">
              <w:rPr>
                <w:rFonts w:ascii="Georgia" w:hAnsi="Georgia" w:cs="Calibri"/>
              </w:rPr>
              <w:t> </w:t>
            </w:r>
          </w:p>
        </w:tc>
      </w:tr>
    </w:tbl>
    <w:p w14:paraId="73889CBE" w14:textId="77777777" w:rsidR="00A77C9E" w:rsidRDefault="00A77C9E" w:rsidP="00A77C9E">
      <w:pPr>
        <w:spacing w:after="0" w:line="360" w:lineRule="auto"/>
        <w:textAlignment w:val="baseline"/>
        <w:rPr>
          <w:rFonts w:ascii="Georgia" w:eastAsia="Times New Roman" w:hAnsi="Georgia" w:cs="Calibri"/>
          <w:lang w:eastAsia="sv-SE"/>
        </w:rPr>
      </w:pPr>
    </w:p>
    <w:p w14:paraId="5AF21A82"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w:t>
      </w:r>
      <w:proofErr w:type="gramStart"/>
      <w:r w:rsidRPr="00DD49FC">
        <w:rPr>
          <w:rFonts w:ascii="Georgia" w:eastAsia="Times New Roman" w:hAnsi="Georgia" w:cs="Calibri"/>
          <w:lang w:eastAsia="sv-SE"/>
        </w:rPr>
        <w:t>1-3</w:t>
      </w:r>
      <w:proofErr w:type="gramEnd"/>
      <w:r w:rsidRPr="00DD49FC">
        <w:rPr>
          <w:rFonts w:ascii="Georgia" w:eastAsia="Times New Roman" w:hAnsi="Georgia" w:cs="Calibri"/>
          <w:lang w:eastAsia="sv-SE"/>
        </w:rPr>
        <w: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Ska ej 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(eftersom kontaktledningen alltid bed</w:t>
      </w:r>
      <w:r w:rsidRPr="00DD49FC">
        <w:rPr>
          <w:rFonts w:ascii="Georgia" w:eastAsia="Times New Roman" w:hAnsi="Georgia" w:cs="Georgia"/>
          <w:lang w:eastAsia="sv-SE"/>
        </w:rPr>
        <w:t>ö</w:t>
      </w:r>
      <w:r w:rsidRPr="00DD49FC">
        <w:rPr>
          <w:rFonts w:ascii="Georgia" w:eastAsia="Times New Roman" w:hAnsi="Georgia" w:cs="Calibri"/>
          <w:lang w:eastAsia="sv-SE"/>
        </w:rPr>
        <w:t>ms som DKK).</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14EFE63D"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260730C"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lastRenderedPageBreak/>
        <w:t>4.2.15 Fasskiljande sektioner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92A78BC"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4.2.15.1 Allmänt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02888950" w14:textId="77777777" w:rsidTr="006776A9">
        <w:tc>
          <w:tcPr>
            <w:tcW w:w="9062" w:type="dxa"/>
          </w:tcPr>
          <w:p w14:paraId="4D66BB48" w14:textId="77777777" w:rsidR="00A77C9E" w:rsidRPr="00C42DE2" w:rsidRDefault="00A77C9E" w:rsidP="0089039E">
            <w:pPr>
              <w:keepNext/>
              <w:spacing w:line="360" w:lineRule="auto"/>
              <w:textAlignment w:val="baseline"/>
              <w:rPr>
                <w:rFonts w:ascii="Georgia" w:hAnsi="Georgia" w:cs="Segoe UI"/>
                <w:i/>
                <w:iCs/>
              </w:rPr>
            </w:pPr>
            <w:r w:rsidRPr="00C42DE2">
              <w:rPr>
                <w:rFonts w:ascii="Georgia" w:hAnsi="Georgia" w:cs="Segoe UI"/>
                <w:i/>
                <w:iCs/>
              </w:rPr>
              <w:t>1. Konstruktionen av fasskiljande sektioner ska garantera att tåg kan förflytta sig från en sektion till en intilliggande utan att överbrygga de två faserna. Utbytet av elkraft mellan kontaktledningen och enheten ska sänkas till noll genom att fordonets huvudbrytare stängs av eller på annat likvärdigt sätt innan det går in i den fasskiljande sektionen. Lämpliga åtgärder ska vidtas (med undantag för den korta skiljande sektionen) för att medge att tåg som stannas inom den fasskiljande sektionen kan starta igen. </w:t>
            </w:r>
          </w:p>
          <w:p w14:paraId="792BA413" w14:textId="77777777" w:rsidR="00A77C9E" w:rsidRPr="00C42DE2" w:rsidRDefault="00A77C9E" w:rsidP="0089039E">
            <w:pPr>
              <w:keepNext/>
              <w:spacing w:line="360" w:lineRule="auto"/>
              <w:textAlignment w:val="baseline"/>
              <w:rPr>
                <w:rFonts w:ascii="Georgia" w:hAnsi="Georgia" w:cs="Segoe UI"/>
                <w:sz w:val="18"/>
                <w:szCs w:val="18"/>
              </w:rPr>
            </w:pPr>
          </w:p>
          <w:p w14:paraId="1A4274D3" w14:textId="77777777" w:rsidR="00A77C9E" w:rsidRPr="00C42DE2" w:rsidRDefault="00A77C9E" w:rsidP="0089039E">
            <w:pPr>
              <w:keepNext/>
              <w:spacing w:line="360" w:lineRule="auto"/>
              <w:textAlignment w:val="baseline"/>
              <w:rPr>
                <w:rFonts w:ascii="Georgia" w:hAnsi="Georgia" w:cs="Segoe UI"/>
                <w:sz w:val="18"/>
                <w:szCs w:val="18"/>
              </w:rPr>
            </w:pPr>
            <w:r w:rsidRPr="00C42DE2">
              <w:rPr>
                <w:rFonts w:ascii="Georgia" w:hAnsi="Georgia" w:cs="Segoe UI"/>
              </w:rPr>
              <w:t>2. Totallängden D för spänningslösa sektioner är definierad i den specifikation som det hänvisas till i tillägg E, index 2. För beräkning av isolationsavstånd till D ska hänsyn tas till tillägg E index 3 och ett upplyft lika med S</w:t>
            </w:r>
            <w:r w:rsidRPr="00C42DE2">
              <w:rPr>
                <w:rFonts w:ascii="Georgia" w:hAnsi="Georgia" w:cs="Segoe UI"/>
                <w:vertAlign w:val="subscript"/>
              </w:rPr>
              <w:t>0</w:t>
            </w:r>
            <w:r w:rsidRPr="00C42DE2">
              <w:rPr>
                <w:rFonts w:ascii="Georgia" w:hAnsi="Georgia" w:cs="Segoe UI"/>
              </w:rPr>
              <w:t>. </w:t>
            </w:r>
          </w:p>
        </w:tc>
      </w:tr>
    </w:tbl>
    <w:p w14:paraId="4B08808D" w14:textId="77777777" w:rsidR="00A77C9E" w:rsidRPr="00DD49FC" w:rsidRDefault="00A77C9E" w:rsidP="0089039E">
      <w:pPr>
        <w:keepNext/>
        <w:spacing w:after="0" w:line="360" w:lineRule="auto"/>
        <w:textAlignment w:val="baseline"/>
        <w:rPr>
          <w:rFonts w:ascii="Georgia" w:eastAsia="Times New Roman" w:hAnsi="Georgia" w:cs="Calibri"/>
          <w:lang w:eastAsia="sv-SE"/>
        </w:rPr>
      </w:pPr>
    </w:p>
    <w:p w14:paraId="20388DCC" w14:textId="77777777" w:rsidR="00A77C9E" w:rsidRPr="00DD49FC" w:rsidRDefault="00A77C9E" w:rsidP="0089039E">
      <w:pPr>
        <w:keepNext/>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w:t>
      </w:r>
      <w:proofErr w:type="gramStart"/>
      <w:r w:rsidRPr="00DD49FC">
        <w:rPr>
          <w:rFonts w:ascii="Georgia" w:eastAsia="Times New Roman" w:hAnsi="Georgia" w:cs="Calibri"/>
          <w:lang w:eastAsia="sv-SE"/>
        </w:rPr>
        <w:t>1-2</w:t>
      </w:r>
      <w:proofErr w:type="gramEnd"/>
      <w:r w:rsidRPr="00DD49FC">
        <w:rPr>
          <w:rFonts w:ascii="Georgia" w:eastAsia="Times New Roman" w:hAnsi="Georgia" w:cs="Calibri"/>
          <w:lang w:eastAsia="sv-SE"/>
        </w:rPr>
        <w: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Byggs ny kontaktledning med fasskiljande sektioner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(skyddssektioner)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s</w:t>
      </w:r>
      <w:r w:rsidRPr="00DD49FC">
        <w:rPr>
          <w:rFonts w:ascii="Georgia" w:eastAsia="Times New Roman" w:hAnsi="Georgia" w:cs="Georgia"/>
          <w:lang w:eastAsia="sv-SE"/>
        </w:rPr>
        <w:t>å</w:t>
      </w:r>
      <w:r w:rsidRPr="00DD49FC">
        <w:rPr>
          <w:rFonts w:ascii="Georgia" w:eastAsia="Times New Roman" w:hAnsi="Georgia" w:cs="Calibri"/>
          <w:lang w:eastAsia="sv-SE"/>
        </w:rPr>
        <w:t xml:space="preserve"> beh</w:t>
      </w:r>
      <w:r w:rsidRPr="00DD49FC">
        <w:rPr>
          <w:rFonts w:ascii="Georgia" w:eastAsia="Times New Roman" w:hAnsi="Georgia" w:cs="Georgia"/>
          <w:lang w:eastAsia="sv-SE"/>
        </w:rPr>
        <w:t>ö</w:t>
      </w:r>
      <w:r w:rsidRPr="00DD49FC">
        <w:rPr>
          <w:rFonts w:ascii="Georgia" w:eastAsia="Times New Roman" w:hAnsi="Georgia" w:cs="Calibri"/>
          <w:lang w:eastAsia="sv-SE"/>
        </w:rPr>
        <w:t>ver dessa punkter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vara med.</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xml:space="preserve">Typritning visar att kravet </w:t>
      </w:r>
      <w:r w:rsidRPr="00DD49FC">
        <w:rPr>
          <w:rFonts w:ascii="Georgia" w:eastAsia="Times New Roman" w:hAnsi="Georgia" w:cs="Georgia"/>
          <w:lang w:eastAsia="sv-SE"/>
        </w:rPr>
        <w:t>ä</w:t>
      </w:r>
      <w:r w:rsidRPr="00DD49FC">
        <w:rPr>
          <w:rFonts w:ascii="Georgia" w:eastAsia="Times New Roman" w:hAnsi="Georgia" w:cs="Calibri"/>
          <w:lang w:eastAsia="sv-SE"/>
        </w:rPr>
        <w:t>r uppfyllt.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34A49D28"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A2DDD67"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4.2.15.2 Linjer med hastighet v</w:t>
      </w:r>
      <w:r w:rsidRPr="00DD49FC">
        <w:rPr>
          <w:rFonts w:ascii="Times New Roman" w:eastAsia="Times New Roman" w:hAnsi="Times New Roman" w:cs="Times New Roman"/>
          <w:b/>
          <w:bCs/>
          <w:lang w:eastAsia="sv-SE"/>
        </w:rPr>
        <w:t> </w:t>
      </w:r>
      <w:r w:rsidRPr="00DD49FC">
        <w:rPr>
          <w:rFonts w:ascii="Georgia" w:eastAsia="Times New Roman" w:hAnsi="Georgia" w:cs="Segoe UI"/>
          <w:b/>
          <w:bCs/>
          <w:lang w:eastAsia="sv-SE"/>
        </w:rPr>
        <w:t>≥</w:t>
      </w:r>
      <w:r w:rsidRPr="00DD49FC">
        <w:rPr>
          <w:rFonts w:ascii="Times New Roman" w:eastAsia="Times New Roman" w:hAnsi="Times New Roman" w:cs="Times New Roman"/>
          <w:b/>
          <w:bCs/>
          <w:lang w:eastAsia="sv-SE"/>
        </w:rPr>
        <w:t> </w:t>
      </w:r>
      <w:r w:rsidRPr="00DD49FC">
        <w:rPr>
          <w:rFonts w:ascii="Georgia" w:eastAsia="Times New Roman" w:hAnsi="Georgia" w:cs="Calibri"/>
          <w:b/>
          <w:bCs/>
          <w:lang w:eastAsia="sv-SE"/>
        </w:rPr>
        <w:t>250 km/tim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4EC0DC3A" w14:textId="77777777" w:rsidTr="006776A9">
        <w:tc>
          <w:tcPr>
            <w:tcW w:w="9062" w:type="dxa"/>
          </w:tcPr>
          <w:p w14:paraId="3C93720A"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Två olika konstruktioner av fasskiljande sektioner kan användas:</w:t>
            </w:r>
            <w:r w:rsidRPr="00DA7225">
              <w:rPr>
                <w:i/>
                <w:iCs/>
              </w:rPr>
              <w:t>  </w:t>
            </w:r>
            <w:r w:rsidRPr="00DA7225">
              <w:rPr>
                <w:rFonts w:ascii="Georgia" w:hAnsi="Georgia" w:cs="Calibri"/>
                <w:i/>
                <w:iCs/>
              </w:rPr>
              <w:t> </w:t>
            </w:r>
          </w:p>
          <w:p w14:paraId="7F8AB741"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 a) En</w:t>
            </w:r>
            <w:r w:rsidRPr="00DA7225">
              <w:rPr>
                <w:i/>
                <w:iCs/>
              </w:rPr>
              <w:t> </w:t>
            </w:r>
            <w:r w:rsidRPr="00DA7225">
              <w:rPr>
                <w:rFonts w:ascii="Georgia" w:hAnsi="Georgia" w:cs="Calibri"/>
                <w:i/>
                <w:iCs/>
              </w:rPr>
              <w:t>konstruktion av fasskiljande sektioner d</w:t>
            </w:r>
            <w:r w:rsidRPr="00DA7225">
              <w:rPr>
                <w:rFonts w:ascii="Georgia" w:hAnsi="Georgia" w:cs="Georgia"/>
                <w:i/>
                <w:iCs/>
              </w:rPr>
              <w:t>ä</w:t>
            </w:r>
            <w:r w:rsidRPr="00DA7225">
              <w:rPr>
                <w:rFonts w:ascii="Georgia" w:hAnsi="Georgia" w:cs="Calibri"/>
                <w:i/>
                <w:iCs/>
              </w:rPr>
              <w:t>r alla str</w:t>
            </w:r>
            <w:r w:rsidRPr="00DA7225">
              <w:rPr>
                <w:rFonts w:ascii="Georgia" w:hAnsi="Georgia" w:cs="Georgia"/>
                <w:i/>
                <w:iCs/>
              </w:rPr>
              <w:t>ö</w:t>
            </w:r>
            <w:r w:rsidRPr="00DA7225">
              <w:rPr>
                <w:rFonts w:ascii="Georgia" w:hAnsi="Georgia" w:cs="Calibri"/>
                <w:i/>
                <w:iCs/>
              </w:rPr>
              <w:t>mavtagare p</w:t>
            </w:r>
            <w:r w:rsidRPr="00DA7225">
              <w:rPr>
                <w:rFonts w:ascii="Georgia" w:hAnsi="Georgia" w:cs="Georgia"/>
                <w:i/>
                <w:iCs/>
              </w:rPr>
              <w:t>å</w:t>
            </w:r>
            <w:r w:rsidRPr="00DA7225">
              <w:rPr>
                <w:rFonts w:ascii="Georgia" w:hAnsi="Georgia" w:cs="Calibri"/>
                <w:i/>
                <w:iCs/>
              </w:rPr>
              <w:t xml:space="preserve"> de l</w:t>
            </w:r>
            <w:r w:rsidRPr="00DA7225">
              <w:rPr>
                <w:rFonts w:ascii="Georgia" w:hAnsi="Georgia" w:cs="Georgia"/>
                <w:i/>
                <w:iCs/>
              </w:rPr>
              <w:t>ä</w:t>
            </w:r>
            <w:r w:rsidRPr="00DA7225">
              <w:rPr>
                <w:rFonts w:ascii="Georgia" w:hAnsi="Georgia" w:cs="Calibri"/>
                <w:i/>
                <w:iCs/>
              </w:rPr>
              <w:t>ngsta t</w:t>
            </w:r>
            <w:r w:rsidRPr="00DA7225">
              <w:rPr>
                <w:rFonts w:ascii="Georgia" w:hAnsi="Georgia" w:cs="Georgia"/>
                <w:i/>
                <w:iCs/>
              </w:rPr>
              <w:t>å</w:t>
            </w:r>
            <w:r w:rsidRPr="00DA7225">
              <w:rPr>
                <w:rFonts w:ascii="Georgia" w:hAnsi="Georgia" w:cs="Calibri"/>
                <w:i/>
                <w:iCs/>
              </w:rPr>
              <w:t>g som uppfyller TSD-kraven befinner sig i den spänningslösa sektionen. Den totala längden på den spänningslösa sektionen ska vara minst 402 m.</w:t>
            </w:r>
            <w:r w:rsidRPr="00DA7225">
              <w:rPr>
                <w:i/>
                <w:iCs/>
              </w:rPr>
              <w:t> </w:t>
            </w:r>
            <w:r w:rsidRPr="00DA7225">
              <w:rPr>
                <w:rFonts w:ascii="Georgia" w:hAnsi="Georgia" w:cs="Calibri"/>
                <w:i/>
                <w:iCs/>
              </w:rPr>
              <w:t> </w:t>
            </w:r>
          </w:p>
          <w:p w14:paraId="07A53FB6"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 </w:t>
            </w:r>
          </w:p>
          <w:p w14:paraId="6989EFC6" w14:textId="77777777" w:rsidR="00A77C9E" w:rsidRPr="00DD49FC" w:rsidRDefault="00A77C9E" w:rsidP="006776A9">
            <w:pPr>
              <w:spacing w:line="360" w:lineRule="auto"/>
              <w:textAlignment w:val="baseline"/>
              <w:rPr>
                <w:rFonts w:ascii="Georgia" w:hAnsi="Georgia" w:cs="Segoe UI"/>
                <w:sz w:val="18"/>
                <w:szCs w:val="18"/>
              </w:rPr>
            </w:pPr>
            <w:r w:rsidRPr="00DA7225">
              <w:rPr>
                <w:rFonts w:ascii="Georgia" w:hAnsi="Georgia" w:cs="Calibri"/>
                <w:i/>
                <w:iCs/>
              </w:rPr>
              <w:t>Detaljerade krav finns i den specifikation som det hänvisas till i tillägg E, index 2.</w:t>
            </w:r>
            <w:r w:rsidRPr="00DA7225">
              <w:rPr>
                <w:i/>
                <w:iCs/>
              </w:rPr>
              <w:t> </w:t>
            </w:r>
            <w:r w:rsidRPr="00DA7225">
              <w:rPr>
                <w:rFonts w:ascii="Georgia" w:hAnsi="Georgia" w:cs="Calibri"/>
                <w:i/>
                <w:iCs/>
              </w:rPr>
              <w:t> </w:t>
            </w:r>
            <w:r w:rsidRPr="00DA7225">
              <w:rPr>
                <w:rFonts w:ascii="Georgia" w:hAnsi="Georgia" w:cs="Calibri"/>
                <w:i/>
                <w:iCs/>
              </w:rPr>
              <w:br/>
            </w:r>
            <w:r w:rsidRPr="00DD49FC">
              <w:rPr>
                <w:rFonts w:ascii="Georgia" w:hAnsi="Georgia" w:cs="Calibri"/>
              </w:rPr>
              <w:t> </w:t>
            </w:r>
          </w:p>
          <w:p w14:paraId="6BC063C8" w14:textId="77777777" w:rsidR="00A77C9E" w:rsidRPr="00DA7225" w:rsidRDefault="00A77C9E" w:rsidP="006776A9">
            <w:pPr>
              <w:spacing w:line="360" w:lineRule="auto"/>
              <w:textAlignment w:val="baseline"/>
              <w:rPr>
                <w:rFonts w:ascii="Georgia" w:hAnsi="Georgia"/>
                <w:i/>
                <w:iCs/>
              </w:rPr>
            </w:pPr>
            <w:r w:rsidRPr="00DA7225">
              <w:rPr>
                <w:rFonts w:ascii="Georgia" w:hAnsi="Georgia" w:cs="Calibri"/>
                <w:i/>
                <w:iCs/>
              </w:rPr>
              <w:t>b) En konstruktion med kortare fasskiljande sektioner med tre isolerade </w:t>
            </w:r>
            <w:proofErr w:type="gramStart"/>
            <w:r w:rsidRPr="00DA7225">
              <w:rPr>
                <w:rFonts w:ascii="Georgia" w:hAnsi="Georgia" w:cs="Calibri"/>
                <w:i/>
                <w:iCs/>
              </w:rPr>
              <w:t>överlappningar</w:t>
            </w:r>
            <w:r w:rsidRPr="00DA7225">
              <w:rPr>
                <w:i/>
                <w:iCs/>
              </w:rPr>
              <w:t>  </w:t>
            </w:r>
            <w:r w:rsidRPr="00DA7225">
              <w:rPr>
                <w:rFonts w:ascii="Georgia" w:hAnsi="Georgia" w:cs="Calibri"/>
                <w:i/>
                <w:iCs/>
              </w:rPr>
              <w:t>den</w:t>
            </w:r>
            <w:proofErr w:type="gramEnd"/>
            <w:r w:rsidRPr="00DA7225">
              <w:rPr>
                <w:rFonts w:ascii="Georgia" w:hAnsi="Georgia" w:cs="Calibri"/>
                <w:i/>
                <w:iCs/>
              </w:rPr>
              <w:t> specifikation som det hänvisas till i tillägg E,</w:t>
            </w:r>
            <w:r w:rsidRPr="00DA7225">
              <w:rPr>
                <w:i/>
                <w:iCs/>
              </w:rPr>
              <w:t> </w:t>
            </w:r>
            <w:r w:rsidRPr="00DA7225">
              <w:rPr>
                <w:rFonts w:ascii="Georgia" w:hAnsi="Georgia" w:cs="Calibri"/>
                <w:i/>
                <w:iCs/>
              </w:rPr>
              <w:t>index 2.</w:t>
            </w:r>
            <w:r w:rsidRPr="00DA7225">
              <w:rPr>
                <w:i/>
                <w:iCs/>
              </w:rPr>
              <w:t> </w:t>
            </w:r>
            <w:r w:rsidRPr="00DA7225">
              <w:rPr>
                <w:rFonts w:ascii="Georgia" w:hAnsi="Georgia" w:cs="Calibri"/>
                <w:i/>
                <w:iCs/>
              </w:rPr>
              <w:t>Den totala l</w:t>
            </w:r>
            <w:r w:rsidRPr="00DA7225">
              <w:rPr>
                <w:rFonts w:ascii="Georgia" w:hAnsi="Georgia" w:cs="Georgia"/>
                <w:i/>
                <w:iCs/>
              </w:rPr>
              <w:t>ä</w:t>
            </w:r>
            <w:r w:rsidRPr="00DA7225">
              <w:rPr>
                <w:rFonts w:ascii="Georgia" w:hAnsi="Georgia" w:cs="Calibri"/>
                <w:i/>
                <w:iCs/>
              </w:rPr>
              <w:t>ngden p</w:t>
            </w:r>
            <w:r w:rsidRPr="00DA7225">
              <w:rPr>
                <w:rFonts w:ascii="Georgia" w:hAnsi="Georgia" w:cs="Georgia"/>
                <w:i/>
                <w:iCs/>
              </w:rPr>
              <w:t>å</w:t>
            </w:r>
            <w:r w:rsidRPr="00DA7225">
              <w:rPr>
                <w:rFonts w:ascii="Georgia" w:hAnsi="Georgia" w:cs="Calibri"/>
                <w:i/>
                <w:iCs/>
              </w:rPr>
              <w:t xml:space="preserve"> den sp</w:t>
            </w:r>
            <w:r w:rsidRPr="00DA7225">
              <w:rPr>
                <w:rFonts w:ascii="Georgia" w:hAnsi="Georgia" w:cs="Georgia"/>
                <w:i/>
                <w:iCs/>
              </w:rPr>
              <w:t>ä</w:t>
            </w:r>
            <w:r w:rsidRPr="00DA7225">
              <w:rPr>
                <w:rFonts w:ascii="Georgia" w:hAnsi="Georgia" w:cs="Calibri"/>
                <w:i/>
                <w:iCs/>
              </w:rPr>
              <w:t>nningsl</w:t>
            </w:r>
            <w:r w:rsidRPr="00DA7225">
              <w:rPr>
                <w:rFonts w:ascii="Georgia" w:hAnsi="Georgia" w:cs="Georgia"/>
                <w:i/>
                <w:iCs/>
              </w:rPr>
              <w:t>ö</w:t>
            </w:r>
            <w:r w:rsidRPr="00DA7225">
              <w:rPr>
                <w:rFonts w:ascii="Georgia" w:hAnsi="Georgia" w:cs="Calibri"/>
                <w:i/>
                <w:iCs/>
              </w:rPr>
              <w:t xml:space="preserve">sa sektionen vid denna konstruktion </w:t>
            </w:r>
            <w:r w:rsidRPr="00DA7225">
              <w:rPr>
                <w:rFonts w:ascii="Georgia" w:hAnsi="Georgia" w:cs="Georgia"/>
                <w:i/>
                <w:iCs/>
              </w:rPr>
              <w:t>ä</w:t>
            </w:r>
            <w:r w:rsidRPr="00DA7225">
              <w:rPr>
                <w:rFonts w:ascii="Georgia" w:hAnsi="Georgia" w:cs="Calibri"/>
                <w:i/>
                <w:iCs/>
              </w:rPr>
              <w:t xml:space="preserve">r mindre </w:t>
            </w:r>
            <w:r w:rsidRPr="00DA7225">
              <w:rPr>
                <w:rFonts w:ascii="Georgia" w:hAnsi="Georgia" w:cs="Georgia"/>
                <w:i/>
                <w:iCs/>
              </w:rPr>
              <w:t>ä</w:t>
            </w:r>
            <w:r w:rsidRPr="00DA7225">
              <w:rPr>
                <w:rFonts w:ascii="Georgia" w:hAnsi="Georgia" w:cs="Calibri"/>
                <w:i/>
                <w:iCs/>
              </w:rPr>
              <w:t>n 142 m inklusive isolationsavst</w:t>
            </w:r>
            <w:r w:rsidRPr="00DA7225">
              <w:rPr>
                <w:rFonts w:ascii="Georgia" w:hAnsi="Georgia" w:cs="Georgia"/>
                <w:i/>
                <w:iCs/>
              </w:rPr>
              <w:t>å</w:t>
            </w:r>
            <w:r w:rsidRPr="00DA7225">
              <w:rPr>
                <w:rFonts w:ascii="Georgia" w:hAnsi="Georgia" w:cs="Calibri"/>
                <w:i/>
                <w:iCs/>
              </w:rPr>
              <w:t>nd och toleranser.</w:t>
            </w:r>
          </w:p>
        </w:tc>
      </w:tr>
    </w:tbl>
    <w:p w14:paraId="57CD7E8D"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p>
    <w:p w14:paraId="017CCD2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Om 4.2.15.1 är med så ska antingen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4.2.15.(2) eller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4.2.15.(3) vara med beroende av hastigheten.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BD61FAA"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0898AD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4.2.15.3 Linjer med hastighet v</w:t>
      </w:r>
      <w:r w:rsidRPr="00DD49FC">
        <w:rPr>
          <w:rFonts w:ascii="Times New Roman" w:eastAsia="Times New Roman" w:hAnsi="Times New Roman" w:cs="Times New Roman"/>
          <w:b/>
          <w:bCs/>
          <w:lang w:eastAsia="sv-SE"/>
        </w:rPr>
        <w:t> </w:t>
      </w:r>
      <w:proofErr w:type="gramStart"/>
      <w:r w:rsidRPr="00DD49FC">
        <w:rPr>
          <w:rFonts w:ascii="Georgia" w:eastAsia="Times New Roman" w:hAnsi="Georgia" w:cs="Calibri"/>
          <w:b/>
          <w:bCs/>
          <w:lang w:eastAsia="sv-SE"/>
        </w:rPr>
        <w:t>&lt; 250</w:t>
      </w:r>
      <w:proofErr w:type="gramEnd"/>
      <w:r w:rsidRPr="00DD49FC">
        <w:rPr>
          <w:rFonts w:ascii="Times New Roman" w:eastAsia="Times New Roman" w:hAnsi="Times New Roman" w:cs="Times New Roman"/>
          <w:b/>
          <w:bCs/>
          <w:lang w:eastAsia="sv-SE"/>
        </w:rPr>
        <w:t> </w:t>
      </w:r>
      <w:r w:rsidRPr="00DD49FC">
        <w:rPr>
          <w:rFonts w:ascii="Georgia" w:eastAsia="Times New Roman" w:hAnsi="Georgia" w:cs="Calibri"/>
          <w:b/>
          <w:bCs/>
          <w:lang w:eastAsia="sv-SE"/>
        </w:rPr>
        <w:t>km/tim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5FBC0B5A" w14:textId="77777777" w:rsidTr="006776A9">
        <w:tc>
          <w:tcPr>
            <w:tcW w:w="9062" w:type="dxa"/>
          </w:tcPr>
          <w:p w14:paraId="479FFD0F"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Utformningen av fasskiljande sektioner ska normalt utnyttja lösningar så som beskrivsden specifikation som det hänvisas till i tillägg E, index</w:t>
            </w:r>
            <w:r w:rsidRPr="00DA7225">
              <w:rPr>
                <w:i/>
                <w:iCs/>
              </w:rPr>
              <w:t> </w:t>
            </w:r>
            <w:r w:rsidRPr="00DA7225">
              <w:rPr>
                <w:rFonts w:ascii="Georgia" w:hAnsi="Georgia" w:cs="Calibri"/>
                <w:i/>
                <w:iCs/>
              </w:rPr>
              <w:t>2.</w:t>
            </w:r>
            <w:r w:rsidRPr="00DA7225">
              <w:rPr>
                <w:i/>
                <w:iCs/>
              </w:rPr>
              <w:t> </w:t>
            </w:r>
            <w:r w:rsidRPr="00DA7225">
              <w:rPr>
                <w:rFonts w:ascii="Georgia" w:hAnsi="Georgia" w:cs="Calibri"/>
                <w:i/>
                <w:iCs/>
              </w:rPr>
              <w:t xml:space="preserve">Om en </w:t>
            </w:r>
            <w:r w:rsidRPr="00DA7225">
              <w:rPr>
                <w:rFonts w:ascii="Georgia" w:hAnsi="Georgia" w:cs="Calibri"/>
                <w:i/>
                <w:iCs/>
              </w:rPr>
              <w:lastRenderedPageBreak/>
              <w:t>alternativ l</w:t>
            </w:r>
            <w:r w:rsidRPr="00DA7225">
              <w:rPr>
                <w:rFonts w:ascii="Georgia" w:hAnsi="Georgia" w:cs="Georgia"/>
                <w:i/>
                <w:iCs/>
              </w:rPr>
              <w:t>ö</w:t>
            </w:r>
            <w:r w:rsidRPr="00DA7225">
              <w:rPr>
                <w:rFonts w:ascii="Georgia" w:hAnsi="Georgia" w:cs="Calibri"/>
                <w:i/>
                <w:iCs/>
              </w:rPr>
              <w:t>sning f</w:t>
            </w:r>
            <w:r w:rsidRPr="00DA7225">
              <w:rPr>
                <w:rFonts w:ascii="Georgia" w:hAnsi="Georgia" w:cs="Georgia"/>
                <w:i/>
                <w:iCs/>
              </w:rPr>
              <w:t>ö</w:t>
            </w:r>
            <w:r w:rsidRPr="00DA7225">
              <w:rPr>
                <w:rFonts w:ascii="Georgia" w:hAnsi="Georgia" w:cs="Calibri"/>
                <w:i/>
                <w:iCs/>
              </w:rPr>
              <w:t>resl</w:t>
            </w:r>
            <w:r w:rsidRPr="00DA7225">
              <w:rPr>
                <w:rFonts w:ascii="Georgia" w:hAnsi="Georgia" w:cs="Georgia"/>
                <w:i/>
                <w:iCs/>
              </w:rPr>
              <w:t>å</w:t>
            </w:r>
            <w:r w:rsidRPr="00DA7225">
              <w:rPr>
                <w:rFonts w:ascii="Georgia" w:hAnsi="Georgia" w:cs="Calibri"/>
                <w:i/>
                <w:iCs/>
              </w:rPr>
              <w:t>s ska det p</w:t>
            </w:r>
            <w:r w:rsidRPr="00DA7225">
              <w:rPr>
                <w:rFonts w:ascii="Georgia" w:hAnsi="Georgia" w:cs="Georgia"/>
                <w:i/>
                <w:iCs/>
              </w:rPr>
              <w:t>å</w:t>
            </w:r>
            <w:r w:rsidRPr="00DA7225">
              <w:rPr>
                <w:rFonts w:ascii="Georgia" w:hAnsi="Georgia" w:cs="Calibri"/>
                <w:i/>
                <w:iCs/>
              </w:rPr>
              <w:t xml:space="preserve">visas att alternativet </w:t>
            </w:r>
            <w:r w:rsidRPr="00DA7225">
              <w:rPr>
                <w:rFonts w:ascii="Georgia" w:hAnsi="Georgia" w:cs="Georgia"/>
                <w:i/>
                <w:iCs/>
              </w:rPr>
              <w:t>ä</w:t>
            </w:r>
            <w:r w:rsidRPr="00DA7225">
              <w:rPr>
                <w:rFonts w:ascii="Georgia" w:hAnsi="Georgia" w:cs="Calibri"/>
                <w:i/>
                <w:iCs/>
              </w:rPr>
              <w:t>r minst lika tillf</w:t>
            </w:r>
            <w:r w:rsidRPr="00DA7225">
              <w:rPr>
                <w:rFonts w:ascii="Georgia" w:hAnsi="Georgia" w:cs="Georgia"/>
                <w:i/>
                <w:iCs/>
              </w:rPr>
              <w:t>ö</w:t>
            </w:r>
            <w:r w:rsidRPr="00DA7225">
              <w:rPr>
                <w:rFonts w:ascii="Georgia" w:hAnsi="Georgia" w:cs="Calibri"/>
                <w:i/>
                <w:iCs/>
              </w:rPr>
              <w:t>rlitligt.</w:t>
            </w:r>
            <w:r w:rsidRPr="00DA7225">
              <w:rPr>
                <w:i/>
                <w:iCs/>
              </w:rPr>
              <w:t> </w:t>
            </w:r>
            <w:r w:rsidRPr="00DA7225">
              <w:rPr>
                <w:rFonts w:ascii="Georgia" w:hAnsi="Georgia" w:cs="Calibri"/>
                <w:i/>
                <w:iCs/>
              </w:rPr>
              <w:t> </w:t>
            </w:r>
          </w:p>
        </w:tc>
      </w:tr>
    </w:tbl>
    <w:p w14:paraId="4C0C72E8"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p>
    <w:p w14:paraId="14A107C0"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Om 4.2.15.1 är med så ska antingen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4.2.15.(2) eller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4.2.15.(3) vara med beroende av hastigheten.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00B2FF96"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6E03BEC2"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4.2.16 Systemskiljande sektioner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0BA0B32"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4.2.16.1 Allmänt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7F913953" w14:textId="77777777" w:rsidTr="006776A9">
        <w:tc>
          <w:tcPr>
            <w:tcW w:w="9062" w:type="dxa"/>
          </w:tcPr>
          <w:p w14:paraId="1C4C3FC7"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1. Konstruktionen av systemskiljande sektioner ska garantera att tåg kan förflytta sig från ett banmatningssystem till ett intilliggande annat banmatningssystem utan att det överbryggar de två systemen.</w:t>
            </w:r>
            <w:r w:rsidRPr="00DA7225">
              <w:rPr>
                <w:i/>
                <w:iCs/>
              </w:rPr>
              <w:t> </w:t>
            </w:r>
            <w:r w:rsidRPr="00DA7225">
              <w:rPr>
                <w:rFonts w:ascii="Georgia" w:hAnsi="Georgia" w:cs="Segoe UI"/>
                <w:i/>
                <w:iCs/>
              </w:rPr>
              <w:t>Det finns två metoder för passage genom systemskiljande sektioner: </w:t>
            </w:r>
          </w:p>
          <w:p w14:paraId="34377B21"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a) Med strömavtagare höjda och i kontakt med kontakttråden.  </w:t>
            </w:r>
          </w:p>
          <w:p w14:paraId="4F7B5F8E"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b) Med strömavtagare sänkta och ej i kontakt med kontakttråden.  </w:t>
            </w:r>
          </w:p>
          <w:p w14:paraId="4B0D97C3" w14:textId="77777777" w:rsidR="00A77C9E" w:rsidRPr="00DA7225" w:rsidRDefault="00A77C9E" w:rsidP="006776A9">
            <w:pPr>
              <w:spacing w:line="360" w:lineRule="auto"/>
              <w:textAlignment w:val="baseline"/>
              <w:rPr>
                <w:rFonts w:ascii="Georgia" w:hAnsi="Georgia" w:cs="Segoe UI"/>
                <w:i/>
                <w:iCs/>
                <w:sz w:val="18"/>
                <w:szCs w:val="18"/>
              </w:rPr>
            </w:pPr>
          </w:p>
          <w:p w14:paraId="6383F120"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2. De angränsande infrastrukturförvaltarna ska välja antingen a eller b utifrån de rådande förhållandena.  </w:t>
            </w:r>
          </w:p>
          <w:p w14:paraId="57C637EF" w14:textId="77777777" w:rsidR="00A77C9E" w:rsidRPr="00DA7225" w:rsidRDefault="00A77C9E" w:rsidP="006776A9">
            <w:pPr>
              <w:spacing w:line="360" w:lineRule="auto"/>
              <w:textAlignment w:val="baseline"/>
              <w:rPr>
                <w:rFonts w:ascii="Georgia" w:hAnsi="Georgia" w:cs="Calibri"/>
                <w:i/>
                <w:iCs/>
              </w:rPr>
            </w:pPr>
          </w:p>
          <w:p w14:paraId="6A5CA776" w14:textId="77777777" w:rsidR="00A77C9E" w:rsidRPr="00DD49FC" w:rsidRDefault="00A77C9E" w:rsidP="006776A9">
            <w:pPr>
              <w:spacing w:line="360" w:lineRule="auto"/>
              <w:textAlignment w:val="baseline"/>
              <w:rPr>
                <w:rFonts w:ascii="Georgia" w:hAnsi="Georgia" w:cs="Segoe UI"/>
                <w:sz w:val="18"/>
                <w:szCs w:val="18"/>
              </w:rPr>
            </w:pPr>
            <w:r w:rsidRPr="00DA7225">
              <w:rPr>
                <w:rFonts w:ascii="Georgia" w:hAnsi="Georgia" w:cs="Calibri"/>
                <w:i/>
                <w:iCs/>
              </w:rPr>
              <w:t>3. Totallängden D för spänningslösa sektioner är definierad</w:t>
            </w:r>
            <w:r w:rsidRPr="00DA7225">
              <w:rPr>
                <w:i/>
                <w:iCs/>
              </w:rPr>
              <w:t> </w:t>
            </w:r>
            <w:r w:rsidRPr="00DA7225">
              <w:rPr>
                <w:rFonts w:ascii="Georgia" w:hAnsi="Georgia" w:cs="Calibri"/>
                <w:i/>
                <w:iCs/>
              </w:rPr>
              <w:t>i den specifikation som det h</w:t>
            </w:r>
            <w:r w:rsidRPr="00DA7225">
              <w:rPr>
                <w:rFonts w:ascii="Georgia" w:hAnsi="Georgia" w:cs="Georgia"/>
                <w:i/>
                <w:iCs/>
              </w:rPr>
              <w:t>ä</w:t>
            </w:r>
            <w:r w:rsidRPr="00DA7225">
              <w:rPr>
                <w:rFonts w:ascii="Georgia" w:hAnsi="Georgia" w:cs="Calibri"/>
                <w:i/>
                <w:iCs/>
              </w:rPr>
              <w:t>nvisas till i till</w:t>
            </w:r>
            <w:r w:rsidRPr="00DA7225">
              <w:rPr>
                <w:rFonts w:ascii="Georgia" w:hAnsi="Georgia" w:cs="Georgia"/>
                <w:i/>
                <w:iCs/>
              </w:rPr>
              <w:t>ä</w:t>
            </w:r>
            <w:r w:rsidRPr="00DA7225">
              <w:rPr>
                <w:rFonts w:ascii="Georgia" w:hAnsi="Georgia" w:cs="Calibri"/>
                <w:i/>
                <w:iCs/>
              </w:rPr>
              <w:t>gg E, index 2. F</w:t>
            </w:r>
            <w:r w:rsidRPr="00DA7225">
              <w:rPr>
                <w:rFonts w:ascii="Georgia" w:hAnsi="Georgia" w:cs="Georgia"/>
                <w:i/>
                <w:iCs/>
              </w:rPr>
              <w:t>ö</w:t>
            </w:r>
            <w:r w:rsidRPr="00DA7225">
              <w:rPr>
                <w:rFonts w:ascii="Georgia" w:hAnsi="Georgia" w:cs="Calibri"/>
                <w:i/>
                <w:iCs/>
              </w:rPr>
              <w:t>r ber</w:t>
            </w:r>
            <w:r w:rsidRPr="00DA7225">
              <w:rPr>
                <w:rFonts w:ascii="Georgia" w:hAnsi="Georgia" w:cs="Georgia"/>
                <w:i/>
                <w:iCs/>
              </w:rPr>
              <w:t>ä</w:t>
            </w:r>
            <w:r w:rsidRPr="00DA7225">
              <w:rPr>
                <w:rFonts w:ascii="Georgia" w:hAnsi="Georgia" w:cs="Calibri"/>
                <w:i/>
                <w:iCs/>
              </w:rPr>
              <w:t>kning av isolationsavst</w:t>
            </w:r>
            <w:r w:rsidRPr="00DA7225">
              <w:rPr>
                <w:rFonts w:ascii="Georgia" w:hAnsi="Georgia" w:cs="Georgia"/>
                <w:i/>
                <w:iCs/>
              </w:rPr>
              <w:t>å</w:t>
            </w:r>
            <w:r w:rsidRPr="00DA7225">
              <w:rPr>
                <w:rFonts w:ascii="Georgia" w:hAnsi="Georgia" w:cs="Calibri"/>
                <w:i/>
                <w:iCs/>
              </w:rPr>
              <w:t>nd till D</w:t>
            </w:r>
            <w:r w:rsidRPr="00DA7225">
              <w:rPr>
                <w:i/>
                <w:iCs/>
              </w:rPr>
              <w:t> </w:t>
            </w:r>
            <w:r w:rsidRPr="00DA7225">
              <w:rPr>
                <w:rFonts w:ascii="Georgia" w:hAnsi="Georgia" w:cs="Calibri"/>
                <w:i/>
                <w:iCs/>
              </w:rPr>
              <w:t>ska hänsyn tas till tillägg E index 3</w:t>
            </w:r>
            <w:r w:rsidRPr="00DA7225">
              <w:rPr>
                <w:i/>
                <w:iCs/>
              </w:rPr>
              <w:t> </w:t>
            </w:r>
            <w:r w:rsidRPr="00DA7225">
              <w:rPr>
                <w:rFonts w:ascii="Georgia" w:hAnsi="Georgia" w:cs="Calibri"/>
                <w:i/>
                <w:iCs/>
              </w:rPr>
              <w:t>och ett upplyft lika med S</w:t>
            </w:r>
            <w:r w:rsidRPr="00DA7225">
              <w:rPr>
                <w:rFonts w:ascii="Georgia" w:hAnsi="Georgia" w:cs="Calibri"/>
                <w:i/>
                <w:iCs/>
                <w:sz w:val="17"/>
                <w:szCs w:val="17"/>
                <w:vertAlign w:val="subscript"/>
              </w:rPr>
              <w:t>0</w:t>
            </w:r>
            <w:r w:rsidRPr="00DA7225">
              <w:rPr>
                <w:rFonts w:ascii="Georgia" w:hAnsi="Georgia" w:cs="Calibri"/>
                <w:i/>
                <w:iCs/>
              </w:rPr>
              <w:t>.</w:t>
            </w:r>
            <w:r w:rsidRPr="00DA7225">
              <w:rPr>
                <w:i/>
                <w:iCs/>
              </w:rPr>
              <w:t> </w:t>
            </w:r>
            <w:r w:rsidRPr="00DD49FC">
              <w:rPr>
                <w:rFonts w:ascii="Georgia" w:hAnsi="Georgia" w:cs="Calibri"/>
              </w:rPr>
              <w:t> </w:t>
            </w:r>
          </w:p>
        </w:tc>
      </w:tr>
    </w:tbl>
    <w:p w14:paraId="01510EBB"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1DAECCDD"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Denna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punkt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beh</w:t>
      </w:r>
      <w:r w:rsidRPr="00DD49FC">
        <w:rPr>
          <w:rFonts w:ascii="Georgia" w:eastAsia="Times New Roman" w:hAnsi="Georgia" w:cs="Georgia"/>
          <w:lang w:eastAsia="sv-SE"/>
        </w:rPr>
        <w:t>ö</w:t>
      </w:r>
      <w:r w:rsidRPr="00DD49FC">
        <w:rPr>
          <w:rFonts w:ascii="Georgia" w:eastAsia="Times New Roman" w:hAnsi="Georgia" w:cs="Calibri"/>
          <w:lang w:eastAsia="sv-SE"/>
        </w:rPr>
        <w:t>ver inte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Punkten skulle endast kunna bli aktuell i det fall att Trafikverket planerar att bygga ihop banmatningssystem med andra l</w:t>
      </w:r>
      <w:r w:rsidRPr="00DD49FC">
        <w:rPr>
          <w:rFonts w:ascii="Georgia" w:eastAsia="Times New Roman" w:hAnsi="Georgia" w:cs="Georgia"/>
          <w:lang w:eastAsia="sv-SE"/>
        </w:rPr>
        <w:t>ä</w:t>
      </w:r>
      <w:r w:rsidRPr="00DD49FC">
        <w:rPr>
          <w:rFonts w:ascii="Georgia" w:eastAsia="Times New Roman" w:hAnsi="Georgia" w:cs="Calibri"/>
          <w:lang w:eastAsia="sv-SE"/>
        </w:rPr>
        <w:t>nders banmatningssystem. Endast d</w:t>
      </w:r>
      <w:r w:rsidRPr="00DD49FC">
        <w:rPr>
          <w:rFonts w:ascii="Georgia" w:eastAsia="Times New Roman" w:hAnsi="Georgia" w:cs="Georgia"/>
          <w:lang w:eastAsia="sv-SE"/>
        </w:rPr>
        <w:t>å</w:t>
      </w:r>
      <w:r w:rsidRPr="00DD49FC">
        <w:rPr>
          <w:rFonts w:ascii="Georgia" w:eastAsia="Times New Roman" w:hAnsi="Georgia" w:cs="Calibri"/>
          <w:lang w:eastAsia="sv-SE"/>
        </w:rPr>
        <w:t xml:space="preserve"> kan det r</w:t>
      </w:r>
      <w:r w:rsidRPr="00DD49FC">
        <w:rPr>
          <w:rFonts w:ascii="Georgia" w:eastAsia="Times New Roman" w:hAnsi="Georgia" w:cs="Georgia"/>
          <w:lang w:eastAsia="sv-SE"/>
        </w:rPr>
        <w:t>ö</w:t>
      </w:r>
      <w:r w:rsidRPr="00DD49FC">
        <w:rPr>
          <w:rFonts w:ascii="Georgia" w:eastAsia="Times New Roman" w:hAnsi="Georgia" w:cs="Calibri"/>
          <w:lang w:eastAsia="sv-SE"/>
        </w:rPr>
        <w:t>ra sig om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tv</w:t>
      </w:r>
      <w:r w:rsidRPr="00DD49FC">
        <w:rPr>
          <w:rFonts w:ascii="Georgia" w:eastAsia="Times New Roman" w:hAnsi="Georgia" w:cs="Georgia"/>
          <w:lang w:eastAsia="sv-SE"/>
        </w:rPr>
        <w:t>å</w:t>
      </w:r>
      <w:r w:rsidRPr="00DD49FC">
        <w:rPr>
          <w:rFonts w:ascii="Georgia" w:eastAsia="Times New Roman" w:hAnsi="Georgia" w:cs="Calibri"/>
          <w:lang w:eastAsia="sv-SE"/>
        </w:rPr>
        <w:t xml:space="preserve"> olika banmatningssystem.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5F60537"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A32E688"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4.2.16.2 Höjda strömavtagare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13C331ED" w14:textId="77777777" w:rsidTr="006776A9">
        <w:tc>
          <w:tcPr>
            <w:tcW w:w="9062" w:type="dxa"/>
          </w:tcPr>
          <w:p w14:paraId="6DC2E5F1"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1. Utbytet av elkraft mellan kontaktledningen och enheten ska sänkas till noll genom att fordonets huvudbrytare stängs av eller på annat likvärdigt sätt innan det går in i den systemskiljande sektionen.</w:t>
            </w:r>
          </w:p>
          <w:p w14:paraId="68FC3606"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 </w:t>
            </w:r>
          </w:p>
          <w:p w14:paraId="2EB17E8A"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2. Om systemskiljande sektioner passeras med strömavtagare höjda till kontakttråden specificeras de systemskiljande sektionernas funktionella utformning enligt följande:  </w:t>
            </w:r>
          </w:p>
          <w:p w14:paraId="6A503F5C"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a) Geometrin hos kontaktledningens olika delar ska förhindra att strömavtagare kortsluter eller överbryggar de båda banmatningssystemen.  </w:t>
            </w:r>
          </w:p>
          <w:p w14:paraId="239B9459"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lastRenderedPageBreak/>
              <w:t>b) Åtgärder ska vidtas inom ramen för delsystemet Energi för att undvika överbryggning av de båda intilliggande systemen om frånslag av fordonets huvudbrytare misslyckats.  </w:t>
            </w:r>
          </w:p>
          <w:p w14:paraId="2296F1B3" w14:textId="77777777" w:rsidR="00A77C9E" w:rsidRPr="00DD49FC" w:rsidRDefault="00A77C9E" w:rsidP="006776A9">
            <w:pPr>
              <w:spacing w:line="360" w:lineRule="auto"/>
              <w:textAlignment w:val="baseline"/>
              <w:rPr>
                <w:rFonts w:ascii="Georgia" w:hAnsi="Georgia" w:cs="Segoe UI"/>
                <w:sz w:val="18"/>
                <w:szCs w:val="18"/>
              </w:rPr>
            </w:pPr>
            <w:r w:rsidRPr="00DA7225">
              <w:rPr>
                <w:rFonts w:ascii="Georgia" w:hAnsi="Georgia" w:cs="Segoe UI"/>
                <w:i/>
                <w:iCs/>
              </w:rPr>
              <w:t>c) Variationerna i kontakttrådens höjd längs hela den skiljande sektionen ska uppfylla kraven i den specifikation som det hänvisas till i tillägg E, index 3.</w:t>
            </w:r>
          </w:p>
        </w:tc>
      </w:tr>
    </w:tbl>
    <w:p w14:paraId="425F1907"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p>
    <w:p w14:paraId="555009C4"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Denna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punkt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beh</w:t>
      </w:r>
      <w:r w:rsidRPr="00DD49FC">
        <w:rPr>
          <w:rFonts w:ascii="Georgia" w:eastAsia="Times New Roman" w:hAnsi="Georgia" w:cs="Georgia"/>
          <w:lang w:eastAsia="sv-SE"/>
        </w:rPr>
        <w:t>ö</w:t>
      </w:r>
      <w:r w:rsidRPr="00DD49FC">
        <w:rPr>
          <w:rFonts w:ascii="Georgia" w:eastAsia="Times New Roman" w:hAnsi="Georgia" w:cs="Calibri"/>
          <w:lang w:eastAsia="sv-SE"/>
        </w:rPr>
        <w:t>ver inte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Punkten skulle endast kunna bli aktuell i det fall att Trafikverket planerar att bygga ihop banmatningssystem med andra länders banmatningssystem. Endast då kan det röra sig om två olika banmatningssystem.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7A93977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0B25B1D4"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4.2.16.3 Sänkta strömavtagare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01A8A2AE" w14:textId="77777777" w:rsidTr="006776A9">
        <w:tc>
          <w:tcPr>
            <w:tcW w:w="9062" w:type="dxa"/>
          </w:tcPr>
          <w:p w14:paraId="4023DB85"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1. Detta alternativ ska väljas om villkoren för drift med höjda strömavtagare inte kan uppfyllas.  </w:t>
            </w:r>
          </w:p>
          <w:p w14:paraId="3AA95E6D"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 </w:t>
            </w:r>
          </w:p>
          <w:p w14:paraId="0E983EA9" w14:textId="77777777" w:rsidR="00A77C9E" w:rsidRPr="00DD49FC" w:rsidRDefault="00A77C9E" w:rsidP="006776A9">
            <w:pPr>
              <w:spacing w:line="360" w:lineRule="auto"/>
              <w:textAlignment w:val="baseline"/>
              <w:rPr>
                <w:rFonts w:ascii="Georgia" w:hAnsi="Georgia" w:cs="Segoe UI"/>
                <w:sz w:val="18"/>
                <w:szCs w:val="18"/>
              </w:rPr>
            </w:pPr>
            <w:r w:rsidRPr="00DA7225">
              <w:rPr>
                <w:rFonts w:ascii="Georgia" w:hAnsi="Georgia" w:cs="Segoe UI"/>
                <w:i/>
                <w:iCs/>
              </w:rPr>
              <w:t>2. Om en systemskiljande sektion passeras med sänkta strömavtagare ska den vara konstruerad så att elektrisk kontakt mellan de två banmatningssystemen på grund av en oavsiktligt höjd strömavtagare undviks.</w:t>
            </w:r>
          </w:p>
        </w:tc>
      </w:tr>
    </w:tbl>
    <w:p w14:paraId="3D75930D"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6297292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Denna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punkt</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beh</w:t>
      </w:r>
      <w:r w:rsidRPr="00DD49FC">
        <w:rPr>
          <w:rFonts w:ascii="Georgia" w:eastAsia="Times New Roman" w:hAnsi="Georgia" w:cs="Georgia"/>
          <w:lang w:eastAsia="sv-SE"/>
        </w:rPr>
        <w:t>ö</w:t>
      </w:r>
      <w:r w:rsidRPr="00DD49FC">
        <w:rPr>
          <w:rFonts w:ascii="Georgia" w:eastAsia="Times New Roman" w:hAnsi="Georgia" w:cs="Calibri"/>
          <w:lang w:eastAsia="sv-SE"/>
        </w:rPr>
        <w:t>ver inte</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Punkten skulle endast kunna bli aktuell i det fall att Trafikverket planerar att bygga ihop banmatningssystem med andra länders banmatningssystem. Endast då kan det röra sig om två olika banmatningssystem.</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C126A6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4989A659"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4.2.17 Markbaserat system för insamling av energidata</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01A42533" w14:textId="77777777" w:rsidTr="006776A9">
        <w:tc>
          <w:tcPr>
            <w:tcW w:w="9062" w:type="dxa"/>
          </w:tcPr>
          <w:p w14:paraId="40BF7A80"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1. Punkt 4.2.8.2.8 i TSD Lok och passagerarfordon innehåller kraven för fordonsbaserade energimätningssystem, avsedda att producera och överföra sammanställda data för energifakturering till ett markbaserat system för insamling av energidata.</w:t>
            </w:r>
            <w:r w:rsidRPr="00DA7225">
              <w:rPr>
                <w:i/>
                <w:iCs/>
              </w:rPr>
              <w:t>   </w:t>
            </w:r>
            <w:r w:rsidRPr="00DA7225">
              <w:rPr>
                <w:rFonts w:ascii="Georgia" w:hAnsi="Georgia" w:cs="Calibri"/>
                <w:i/>
                <w:iCs/>
              </w:rPr>
              <w:t> </w:t>
            </w:r>
          </w:p>
          <w:p w14:paraId="0CCB55FF"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 </w:t>
            </w:r>
          </w:p>
          <w:p w14:paraId="6FAED4C7"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2. Det markbaserade systemet för insamling av energidata</w:t>
            </w:r>
            <w:r w:rsidRPr="00DA7225">
              <w:rPr>
                <w:i/>
                <w:iCs/>
              </w:rPr>
              <w:t> </w:t>
            </w:r>
            <w:r w:rsidRPr="00DA7225">
              <w:rPr>
                <w:rFonts w:ascii="Georgia" w:hAnsi="Georgia" w:cs="Calibri"/>
                <w:i/>
                <w:iCs/>
              </w:rPr>
              <w:t>(DCS, Data</w:t>
            </w:r>
            <w:r w:rsidRPr="00DA7225">
              <w:rPr>
                <w:i/>
                <w:iCs/>
              </w:rPr>
              <w:t> </w:t>
            </w:r>
            <w:proofErr w:type="spellStart"/>
            <w:r w:rsidRPr="00DA7225">
              <w:rPr>
                <w:rFonts w:ascii="Georgia" w:hAnsi="Georgia" w:cs="Calibri"/>
                <w:i/>
                <w:iCs/>
              </w:rPr>
              <w:t>Collecting</w:t>
            </w:r>
            <w:proofErr w:type="spellEnd"/>
            <w:r w:rsidRPr="00DA7225">
              <w:rPr>
                <w:i/>
                <w:iCs/>
              </w:rPr>
              <w:t> </w:t>
            </w:r>
            <w:r w:rsidRPr="00DA7225">
              <w:rPr>
                <w:rFonts w:ascii="Georgia" w:hAnsi="Georgia" w:cs="Calibri"/>
                <w:i/>
                <w:iCs/>
              </w:rPr>
              <w:t>System)</w:t>
            </w:r>
            <w:r w:rsidRPr="00DA7225">
              <w:rPr>
                <w:i/>
                <w:iCs/>
              </w:rPr>
              <w:t> </w:t>
            </w:r>
            <w:r w:rsidRPr="00DA7225">
              <w:rPr>
                <w:rFonts w:ascii="Georgia" w:hAnsi="Georgia" w:cs="Calibri"/>
                <w:i/>
                <w:iCs/>
              </w:rPr>
              <w:t>ska ta emot, lagra och exportera sammanst</w:t>
            </w:r>
            <w:r w:rsidRPr="00DA7225">
              <w:rPr>
                <w:rFonts w:ascii="Georgia" w:hAnsi="Georgia" w:cs="Georgia"/>
                <w:i/>
                <w:iCs/>
              </w:rPr>
              <w:t>ä</w:t>
            </w:r>
            <w:r w:rsidRPr="00DA7225">
              <w:rPr>
                <w:rFonts w:ascii="Georgia" w:hAnsi="Georgia" w:cs="Calibri"/>
                <w:i/>
                <w:iCs/>
              </w:rPr>
              <w:t>llda data f</w:t>
            </w:r>
            <w:r w:rsidRPr="00DA7225">
              <w:rPr>
                <w:rFonts w:ascii="Georgia" w:hAnsi="Georgia" w:cs="Georgia"/>
                <w:i/>
                <w:iCs/>
              </w:rPr>
              <w:t>ö</w:t>
            </w:r>
            <w:r w:rsidRPr="00DA7225">
              <w:rPr>
                <w:rFonts w:ascii="Georgia" w:hAnsi="Georgia" w:cs="Calibri"/>
                <w:i/>
                <w:iCs/>
              </w:rPr>
              <w:t>r energifakturering utan att f</w:t>
            </w:r>
            <w:r w:rsidRPr="00DA7225">
              <w:rPr>
                <w:rFonts w:ascii="Georgia" w:hAnsi="Georgia" w:cs="Georgia"/>
                <w:i/>
                <w:iCs/>
              </w:rPr>
              <w:t>ö</w:t>
            </w:r>
            <w:r w:rsidRPr="00DA7225">
              <w:rPr>
                <w:rFonts w:ascii="Georgia" w:hAnsi="Georgia" w:cs="Calibri"/>
                <w:i/>
                <w:iCs/>
              </w:rPr>
              <w:t>rvanska dessa, i enlighet med den specifikation som det h</w:t>
            </w:r>
            <w:r w:rsidRPr="00DA7225">
              <w:rPr>
                <w:rFonts w:ascii="Georgia" w:hAnsi="Georgia" w:cs="Georgia"/>
                <w:i/>
                <w:iCs/>
              </w:rPr>
              <w:t>ä</w:t>
            </w:r>
            <w:r w:rsidRPr="00DA7225">
              <w:rPr>
                <w:rFonts w:ascii="Georgia" w:hAnsi="Georgia" w:cs="Calibri"/>
                <w:i/>
                <w:iCs/>
              </w:rPr>
              <w:t>nvisas till i till</w:t>
            </w:r>
            <w:r w:rsidRPr="00DA7225">
              <w:rPr>
                <w:rFonts w:ascii="Georgia" w:hAnsi="Georgia" w:cs="Georgia"/>
                <w:i/>
                <w:iCs/>
              </w:rPr>
              <w:t>ä</w:t>
            </w:r>
            <w:r w:rsidRPr="00DA7225">
              <w:rPr>
                <w:rFonts w:ascii="Georgia" w:hAnsi="Georgia" w:cs="Calibri"/>
                <w:i/>
                <w:iCs/>
              </w:rPr>
              <w:t>gg E, index 6.</w:t>
            </w:r>
            <w:r w:rsidRPr="00DA7225">
              <w:rPr>
                <w:i/>
                <w:iCs/>
              </w:rPr>
              <w:t>  </w:t>
            </w:r>
            <w:r w:rsidRPr="00DA7225">
              <w:rPr>
                <w:rFonts w:ascii="Georgia" w:hAnsi="Georgia" w:cs="Calibri"/>
                <w:i/>
                <w:iCs/>
              </w:rPr>
              <w:t> </w:t>
            </w:r>
          </w:p>
          <w:p w14:paraId="2125B887" w14:textId="77777777" w:rsidR="00A77C9E" w:rsidRPr="00DD49FC" w:rsidRDefault="00A77C9E" w:rsidP="006776A9">
            <w:pPr>
              <w:spacing w:line="360" w:lineRule="auto"/>
              <w:textAlignment w:val="baseline"/>
              <w:rPr>
                <w:rFonts w:ascii="Georgia" w:hAnsi="Georgia" w:cs="Segoe UI"/>
                <w:sz w:val="18"/>
                <w:szCs w:val="18"/>
              </w:rPr>
            </w:pPr>
            <w:r w:rsidRPr="00DD49FC">
              <w:rPr>
                <w:rFonts w:ascii="Georgia" w:hAnsi="Georgia" w:cs="Segoe UI"/>
              </w:rPr>
              <w:t> </w:t>
            </w:r>
          </w:p>
          <w:p w14:paraId="3F24CB9D"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lastRenderedPageBreak/>
              <w:t>3.</w:t>
            </w:r>
            <w:r w:rsidRPr="00DA7225">
              <w:rPr>
                <w:i/>
                <w:iCs/>
              </w:rPr>
              <w:t>  </w:t>
            </w:r>
            <w:r w:rsidRPr="00DA7225">
              <w:rPr>
                <w:rFonts w:ascii="Georgia" w:hAnsi="Georgia" w:cs="Calibri"/>
                <w:i/>
                <w:iCs/>
              </w:rPr>
              <w:t>Det markbaserade systemet för insamling av energidata ska stödja alla krav på datautbyte enligt definitionen i punkt 4.2.8.2.8.4 i TSD Lok och passagerarfordon och kraven i den specifikation som det hänvisas till i tillägg E, index 7</w:t>
            </w:r>
            <w:r w:rsidRPr="00DA7225">
              <w:rPr>
                <w:i/>
                <w:iCs/>
              </w:rPr>
              <w:t> </w:t>
            </w:r>
            <w:r w:rsidRPr="00DA7225">
              <w:rPr>
                <w:rFonts w:ascii="Georgia" w:hAnsi="Georgia" w:cs="Calibri"/>
                <w:i/>
                <w:iCs/>
              </w:rPr>
              <w:t> </w:t>
            </w:r>
          </w:p>
        </w:tc>
      </w:tr>
    </w:tbl>
    <w:p w14:paraId="1133BCDE"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lastRenderedPageBreak/>
        <w:t> </w:t>
      </w:r>
    </w:p>
    <w:p w14:paraId="08E151FE"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aldrig vara med. Styrs av TSD för Lok och passagerarfordon.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471324DF"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447A6BE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4.2.18 Åtgärder till skydd mot elchock</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1B221747" w14:textId="77777777" w:rsidTr="006776A9">
        <w:tc>
          <w:tcPr>
            <w:tcW w:w="9062" w:type="dxa"/>
          </w:tcPr>
          <w:p w14:paraId="278B03EB"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Segoe UI"/>
                <w:i/>
                <w:iCs/>
              </w:rPr>
              <w:t>Elsäkerhet för kontaktledningssystemet och skydd mot elchock ska uppnås genom överensstämmelse med</w:t>
            </w:r>
            <w:r w:rsidRPr="00DA7225">
              <w:rPr>
                <w:i/>
                <w:iCs/>
              </w:rPr>
              <w:t> </w:t>
            </w:r>
            <w:r w:rsidRPr="00DA7225">
              <w:rPr>
                <w:rFonts w:ascii="Georgia" w:hAnsi="Georgia" w:cs="Segoe UI"/>
                <w:i/>
                <w:iCs/>
              </w:rPr>
              <w:t>den specifikation som det hänvisas till i tillägg E index 4 och, när det gäller växelspänningsgränser för personsäkerhet</w:t>
            </w:r>
            <w:r w:rsidRPr="00DA7225">
              <w:rPr>
                <w:i/>
                <w:iCs/>
              </w:rPr>
              <w:t> </w:t>
            </w:r>
            <w:r w:rsidRPr="00DA7225">
              <w:rPr>
                <w:rFonts w:ascii="Georgia" w:hAnsi="Georgia" w:cs="Segoe UI"/>
                <w:i/>
                <w:iCs/>
              </w:rPr>
              <w:t>och liksp</w:t>
            </w:r>
            <w:r w:rsidRPr="00DA7225">
              <w:rPr>
                <w:rFonts w:ascii="Georgia" w:hAnsi="Georgia" w:cs="Georgia"/>
                <w:i/>
                <w:iCs/>
              </w:rPr>
              <w:t>ä</w:t>
            </w:r>
            <w:r w:rsidRPr="00DA7225">
              <w:rPr>
                <w:rFonts w:ascii="Georgia" w:hAnsi="Georgia" w:cs="Segoe UI"/>
                <w:i/>
                <w:iCs/>
              </w:rPr>
              <w:t>nningsgr</w:t>
            </w:r>
            <w:r w:rsidRPr="00DA7225">
              <w:rPr>
                <w:rFonts w:ascii="Georgia" w:hAnsi="Georgia" w:cs="Georgia"/>
                <w:i/>
                <w:iCs/>
              </w:rPr>
              <w:t>ä</w:t>
            </w:r>
            <w:r w:rsidRPr="00DA7225">
              <w:rPr>
                <w:rFonts w:ascii="Georgia" w:hAnsi="Georgia" w:cs="Segoe UI"/>
                <w:i/>
                <w:iCs/>
              </w:rPr>
              <w:t>nser,</w:t>
            </w:r>
            <w:r w:rsidRPr="00DA7225">
              <w:rPr>
                <w:i/>
                <w:iCs/>
              </w:rPr>
              <w:t> </w:t>
            </w:r>
            <w:r w:rsidRPr="00DA7225">
              <w:rPr>
                <w:rFonts w:ascii="Georgia" w:hAnsi="Georgia" w:cs="Segoe UI"/>
                <w:i/>
                <w:iCs/>
              </w:rPr>
              <w:t xml:space="preserve">genom </w:t>
            </w:r>
            <w:r w:rsidRPr="00DA7225">
              <w:rPr>
                <w:rFonts w:ascii="Georgia" w:hAnsi="Georgia" w:cs="Georgia"/>
                <w:i/>
                <w:iCs/>
              </w:rPr>
              <w:t>ö</w:t>
            </w:r>
            <w:r w:rsidRPr="00DA7225">
              <w:rPr>
                <w:rFonts w:ascii="Georgia" w:hAnsi="Georgia" w:cs="Segoe UI"/>
                <w:i/>
                <w:iCs/>
              </w:rPr>
              <w:t>verensstämmelse med</w:t>
            </w:r>
            <w:r w:rsidRPr="00DA7225">
              <w:rPr>
                <w:i/>
                <w:iCs/>
              </w:rPr>
              <w:t> </w:t>
            </w:r>
            <w:r w:rsidRPr="00DA7225">
              <w:rPr>
                <w:rFonts w:ascii="Georgia" w:hAnsi="Georgia" w:cs="Segoe UI"/>
                <w:i/>
                <w:iCs/>
              </w:rPr>
              <w:t>den specifikation som det h</w:t>
            </w:r>
            <w:r w:rsidRPr="00DA7225">
              <w:rPr>
                <w:rFonts w:ascii="Georgia" w:hAnsi="Georgia" w:cs="Georgia"/>
                <w:i/>
                <w:iCs/>
              </w:rPr>
              <w:t>ä</w:t>
            </w:r>
            <w:r w:rsidRPr="00DA7225">
              <w:rPr>
                <w:rFonts w:ascii="Georgia" w:hAnsi="Georgia" w:cs="Segoe UI"/>
                <w:i/>
                <w:iCs/>
              </w:rPr>
              <w:t>nvisas till i till</w:t>
            </w:r>
            <w:r w:rsidRPr="00DA7225">
              <w:rPr>
                <w:rFonts w:ascii="Georgia" w:hAnsi="Georgia" w:cs="Georgia"/>
                <w:i/>
                <w:iCs/>
              </w:rPr>
              <w:t>ä</w:t>
            </w:r>
            <w:r w:rsidRPr="00DA7225">
              <w:rPr>
                <w:rFonts w:ascii="Georgia" w:hAnsi="Georgia" w:cs="Segoe UI"/>
                <w:i/>
                <w:iCs/>
              </w:rPr>
              <w:t>gg E index 4.</w:t>
            </w:r>
            <w:r w:rsidRPr="00DA7225">
              <w:rPr>
                <w:i/>
                <w:iCs/>
              </w:rPr>
              <w:t>  </w:t>
            </w:r>
            <w:r w:rsidRPr="00DA7225">
              <w:rPr>
                <w:rFonts w:ascii="Georgia" w:hAnsi="Georgia" w:cs="Segoe UI"/>
                <w:i/>
                <w:iCs/>
              </w:rPr>
              <w:t> </w:t>
            </w:r>
          </w:p>
        </w:tc>
      </w:tr>
    </w:tbl>
    <w:p w14:paraId="05E3CE8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0F7681F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Segoe UI"/>
          <w:lang w:eastAsia="sv-SE"/>
        </w:rPr>
        <w:t>Ska alltid</w:t>
      </w:r>
      <w:r w:rsidRPr="00DD49FC">
        <w:rPr>
          <w:rFonts w:ascii="Times New Roman" w:eastAsia="Times New Roman" w:hAnsi="Times New Roman" w:cs="Times New Roman"/>
          <w:lang w:eastAsia="sv-SE"/>
        </w:rPr>
        <w:t> </w:t>
      </w:r>
      <w:r w:rsidRPr="00DD49FC">
        <w:rPr>
          <w:rFonts w:ascii="Georgia" w:eastAsia="Times New Roman" w:hAnsi="Georgia" w:cs="Segoe U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Segoe UI"/>
          <w:lang w:eastAsia="sv-SE"/>
        </w:rPr>
        <w:t>Kontrollen som AO genomf</w:t>
      </w:r>
      <w:r w:rsidRPr="00DD49FC">
        <w:rPr>
          <w:rFonts w:ascii="Georgia" w:eastAsia="Times New Roman" w:hAnsi="Georgia" w:cs="Georgia"/>
          <w:lang w:eastAsia="sv-SE"/>
        </w:rPr>
        <w:t>ö</w:t>
      </w:r>
      <w:r w:rsidRPr="00DD49FC">
        <w:rPr>
          <w:rFonts w:ascii="Georgia" w:eastAsia="Times New Roman" w:hAnsi="Georgia" w:cs="Segoe UI"/>
          <w:lang w:eastAsia="sv-SE"/>
        </w:rPr>
        <w:t>r best</w:t>
      </w:r>
      <w:r w:rsidRPr="00DD49FC">
        <w:rPr>
          <w:rFonts w:ascii="Georgia" w:eastAsia="Times New Roman" w:hAnsi="Georgia" w:cs="Georgia"/>
          <w:lang w:eastAsia="sv-SE"/>
        </w:rPr>
        <w:t>å</w:t>
      </w:r>
      <w:r w:rsidRPr="00DD49FC">
        <w:rPr>
          <w:rFonts w:ascii="Georgia" w:eastAsia="Times New Roman" w:hAnsi="Georgia" w:cs="Segoe UI"/>
          <w:lang w:eastAsia="sv-SE"/>
        </w:rPr>
        <w:t xml:space="preserve">r enbart i att konstatera att granskning av konstruktionen gjorts av annan part </w:t>
      </w:r>
      <w:r w:rsidRPr="00DD49FC">
        <w:rPr>
          <w:rFonts w:ascii="Georgia" w:eastAsia="Times New Roman" w:hAnsi="Georgia" w:cs="Georgia"/>
          <w:lang w:eastAsia="sv-SE"/>
        </w:rPr>
        <w:t>ä</w:t>
      </w:r>
      <w:r w:rsidRPr="00DD49FC">
        <w:rPr>
          <w:rFonts w:ascii="Georgia" w:eastAsia="Times New Roman" w:hAnsi="Georgia" w:cs="Segoe UI"/>
          <w:lang w:eastAsia="sv-SE"/>
        </w:rPr>
        <w:t>n konstrukt</w:t>
      </w:r>
      <w:r w:rsidRPr="00DD49FC">
        <w:rPr>
          <w:rFonts w:ascii="Georgia" w:eastAsia="Times New Roman" w:hAnsi="Georgia" w:cs="Georgia"/>
          <w:lang w:eastAsia="sv-SE"/>
        </w:rPr>
        <w:t>ö</w:t>
      </w:r>
      <w:r w:rsidRPr="00DD49FC">
        <w:rPr>
          <w:rFonts w:ascii="Georgia" w:eastAsia="Times New Roman" w:hAnsi="Georgia" w:cs="Segoe UI"/>
          <w:lang w:eastAsia="sv-SE"/>
        </w:rPr>
        <w:t>ren i samband med besiktning av byggd anl</w:t>
      </w:r>
      <w:r w:rsidRPr="00DD49FC">
        <w:rPr>
          <w:rFonts w:ascii="Georgia" w:eastAsia="Times New Roman" w:hAnsi="Georgia" w:cs="Georgia"/>
          <w:lang w:eastAsia="sv-SE"/>
        </w:rPr>
        <w:t>ä</w:t>
      </w:r>
      <w:r w:rsidRPr="00DD49FC">
        <w:rPr>
          <w:rFonts w:ascii="Georgia" w:eastAsia="Times New Roman" w:hAnsi="Georgia" w:cs="Segoe UI"/>
          <w:lang w:eastAsia="sv-SE"/>
        </w:rPr>
        <w:t>ggning.</w:t>
      </w:r>
      <w:r w:rsidRPr="00DD49FC">
        <w:rPr>
          <w:rFonts w:ascii="Times New Roman" w:eastAsia="Times New Roman" w:hAnsi="Times New Roman" w:cs="Times New Roman"/>
          <w:lang w:eastAsia="sv-SE"/>
        </w:rPr>
        <w:t> </w:t>
      </w:r>
      <w:r w:rsidRPr="00DD49FC">
        <w:rPr>
          <w:rFonts w:ascii="Georgia" w:eastAsia="Times New Roman" w:hAnsi="Georgia" w:cs="Segoe UI"/>
          <w:lang w:eastAsia="sv-SE"/>
        </w:rPr>
        <w:t> </w:t>
      </w:r>
    </w:p>
    <w:p w14:paraId="506566D4"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D26BB64"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4.3 Funktionella och tekniska specifikationer för gränssnitten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488C7799" w14:textId="77777777" w:rsidTr="006776A9">
        <w:tc>
          <w:tcPr>
            <w:tcW w:w="9062" w:type="dxa"/>
          </w:tcPr>
          <w:p w14:paraId="31EFC624"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4.3.1 Allmänna krav. Listan nedan visar gränssnitten mot andra delsystem ur teknisk kompatibilitetssynpunkt. Delsystemen listas i följande ordning: Rullande materiel, Infrastruktur, Trafikstyrning och signalering, Drift och trafikledning.</w:t>
            </w:r>
            <w:r w:rsidRPr="00DA7225">
              <w:rPr>
                <w:i/>
                <w:iCs/>
              </w:rPr>
              <w:t>  </w:t>
            </w:r>
            <w:r w:rsidRPr="00DA7225">
              <w:rPr>
                <w:rFonts w:ascii="Georgia" w:hAnsi="Georgia" w:cs="Calibri"/>
                <w:i/>
                <w:iCs/>
              </w:rPr>
              <w:t> </w:t>
            </w:r>
          </w:p>
          <w:p w14:paraId="5691329C"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4.3.2 Gränssnitt mot delsystemet Rullande materiel</w:t>
            </w:r>
            <w:r w:rsidRPr="00DA7225">
              <w:rPr>
                <w:i/>
                <w:iCs/>
              </w:rPr>
              <w:t> </w:t>
            </w:r>
            <w:r w:rsidRPr="00DA7225">
              <w:rPr>
                <w:rFonts w:ascii="Georgia" w:hAnsi="Georgia" w:cs="Georgia"/>
                <w:i/>
                <w:iCs/>
              </w:rPr>
              <w:t>–</w:t>
            </w:r>
            <w:r w:rsidRPr="00DA7225">
              <w:rPr>
                <w:rFonts w:ascii="Georgia" w:hAnsi="Georgia" w:cs="Calibri"/>
                <w:i/>
                <w:iCs/>
              </w:rPr>
              <w:t xml:space="preserve"> vissa </w:t>
            </w:r>
            <w:r w:rsidRPr="00DA7225">
              <w:rPr>
                <w:rFonts w:ascii="Georgia" w:hAnsi="Georgia" w:cs="Georgia"/>
                <w:i/>
                <w:iCs/>
              </w:rPr>
              <w:t>ä</w:t>
            </w:r>
            <w:r w:rsidRPr="00DA7225">
              <w:rPr>
                <w:rFonts w:ascii="Georgia" w:hAnsi="Georgia" w:cs="Calibri"/>
                <w:i/>
                <w:iCs/>
              </w:rPr>
              <w:t>ndringar i tabell</w:t>
            </w:r>
            <w:r w:rsidRPr="00DA7225">
              <w:rPr>
                <w:i/>
                <w:iCs/>
              </w:rPr>
              <w:t> </w:t>
            </w:r>
            <w:r w:rsidRPr="00DA7225">
              <w:rPr>
                <w:rFonts w:ascii="Georgia" w:hAnsi="Georgia" w:cs="Calibri"/>
                <w:i/>
                <w:iCs/>
              </w:rPr>
              <w:t> </w:t>
            </w:r>
          </w:p>
          <w:p w14:paraId="1B4F7B37"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4.3.3 Gränssnitt mot delsystemet Infrastruktur</w:t>
            </w:r>
            <w:r w:rsidRPr="00DA7225">
              <w:rPr>
                <w:i/>
                <w:iCs/>
              </w:rPr>
              <w:t> </w:t>
            </w:r>
            <w:r w:rsidRPr="00DA7225">
              <w:rPr>
                <w:rFonts w:ascii="Georgia" w:hAnsi="Georgia" w:cs="Calibri"/>
                <w:i/>
                <w:iCs/>
              </w:rPr>
              <w:t> </w:t>
            </w:r>
          </w:p>
          <w:p w14:paraId="5336C013"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4.3.4 Gränssnitt mot delsystemet Trafikstyrning och signalering</w:t>
            </w:r>
            <w:r w:rsidRPr="00DA7225">
              <w:rPr>
                <w:i/>
                <w:iCs/>
              </w:rPr>
              <w:t> </w:t>
            </w:r>
            <w:r w:rsidRPr="00DA7225">
              <w:rPr>
                <w:rFonts w:ascii="Georgia" w:hAnsi="Georgia" w:cs="Calibri"/>
                <w:i/>
                <w:iCs/>
              </w:rPr>
              <w:t xml:space="preserve">- vissa </w:t>
            </w:r>
            <w:r w:rsidRPr="00DA7225">
              <w:rPr>
                <w:rFonts w:ascii="Georgia" w:hAnsi="Georgia" w:cs="Georgia"/>
                <w:i/>
                <w:iCs/>
              </w:rPr>
              <w:t>ä</w:t>
            </w:r>
            <w:r w:rsidRPr="00DA7225">
              <w:rPr>
                <w:rFonts w:ascii="Georgia" w:hAnsi="Georgia" w:cs="Calibri"/>
                <w:i/>
                <w:iCs/>
              </w:rPr>
              <w:t>ndringar i tabell</w:t>
            </w:r>
            <w:r w:rsidRPr="00DA7225">
              <w:rPr>
                <w:i/>
                <w:iCs/>
              </w:rPr>
              <w:t> </w:t>
            </w:r>
            <w:r w:rsidRPr="00DA7225">
              <w:rPr>
                <w:rFonts w:ascii="Georgia" w:hAnsi="Georgia" w:cs="Calibri"/>
                <w:i/>
                <w:iCs/>
              </w:rPr>
              <w:t> </w:t>
            </w:r>
          </w:p>
          <w:p w14:paraId="76738399" w14:textId="77777777" w:rsidR="00A77C9E" w:rsidRPr="00DD49FC" w:rsidRDefault="00A77C9E" w:rsidP="006776A9">
            <w:pPr>
              <w:spacing w:line="360" w:lineRule="auto"/>
              <w:textAlignment w:val="baseline"/>
              <w:rPr>
                <w:rFonts w:ascii="Georgia" w:hAnsi="Georgia" w:cs="Segoe UI"/>
                <w:sz w:val="18"/>
                <w:szCs w:val="18"/>
              </w:rPr>
            </w:pPr>
            <w:r w:rsidRPr="00DA7225">
              <w:rPr>
                <w:rFonts w:ascii="Georgia" w:hAnsi="Georgia" w:cs="Calibri"/>
                <w:i/>
                <w:iCs/>
              </w:rPr>
              <w:t>4.3.5 Gränssnitt mot delsystemet Drift och trafikledning</w:t>
            </w:r>
            <w:r w:rsidRPr="00DA7225">
              <w:rPr>
                <w:i/>
                <w:iCs/>
              </w:rPr>
              <w:t> </w:t>
            </w:r>
            <w:r w:rsidRPr="00DA7225">
              <w:rPr>
                <w:rFonts w:ascii="Georgia" w:hAnsi="Georgia" w:cs="Calibri"/>
                <w:i/>
                <w:iCs/>
              </w:rPr>
              <w:t xml:space="preserve">- vissa </w:t>
            </w:r>
            <w:r w:rsidRPr="00DA7225">
              <w:rPr>
                <w:rFonts w:ascii="Georgia" w:hAnsi="Georgia" w:cs="Georgia"/>
                <w:i/>
                <w:iCs/>
              </w:rPr>
              <w:t>ä</w:t>
            </w:r>
            <w:r w:rsidRPr="00DA7225">
              <w:rPr>
                <w:rFonts w:ascii="Georgia" w:hAnsi="Georgia" w:cs="Calibri"/>
                <w:i/>
                <w:iCs/>
              </w:rPr>
              <w:t>ndringar i tabell</w:t>
            </w:r>
            <w:r w:rsidRPr="00DA7225">
              <w:rPr>
                <w:i/>
                <w:iCs/>
              </w:rPr>
              <w:t> </w:t>
            </w:r>
            <w:r w:rsidRPr="00DD49FC">
              <w:rPr>
                <w:rFonts w:ascii="Georgia" w:hAnsi="Georgia" w:cs="Calibri"/>
              </w:rPr>
              <w:t> </w:t>
            </w:r>
          </w:p>
        </w:tc>
      </w:tr>
    </w:tbl>
    <w:p w14:paraId="4FD4FB87"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38C246CE"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aldrig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102321B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2ED1D50E"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4.4 Driftsregler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2A868F57" w14:textId="77777777" w:rsidTr="006776A9">
        <w:tc>
          <w:tcPr>
            <w:tcW w:w="9062" w:type="dxa"/>
          </w:tcPr>
          <w:p w14:paraId="42E756EC" w14:textId="77777777" w:rsidR="00A77C9E" w:rsidRPr="00DA7225" w:rsidRDefault="00A77C9E" w:rsidP="006776A9">
            <w:pPr>
              <w:spacing w:line="360" w:lineRule="auto"/>
              <w:textAlignment w:val="baseline"/>
              <w:rPr>
                <w:rFonts w:ascii="Georgia" w:hAnsi="Georgia" w:cs="Calibri"/>
                <w:i/>
                <w:iCs/>
              </w:rPr>
            </w:pPr>
            <w:r w:rsidRPr="00DA7225">
              <w:rPr>
                <w:rFonts w:ascii="Georgia" w:hAnsi="Georgia" w:cs="Calibri"/>
                <w:i/>
                <w:iCs/>
              </w:rPr>
              <w:t xml:space="preserve">1. Driftsregler utvecklas genom de förfaranden som beskrivs i infrastrukturförvaltarens säkerhetsstyrningssystem. Dessa regler ska beakta dokumentationen avseende drift som utgör en del av det tekniska underlag som </w:t>
            </w:r>
            <w:r w:rsidRPr="00DA7225">
              <w:rPr>
                <w:rFonts w:ascii="Georgia" w:hAnsi="Georgia" w:cs="Calibri"/>
                <w:i/>
                <w:iCs/>
              </w:rPr>
              <w:lastRenderedPageBreak/>
              <w:t>krävs i artikel</w:t>
            </w:r>
            <w:r w:rsidRPr="00DA7225">
              <w:rPr>
                <w:i/>
                <w:iCs/>
              </w:rPr>
              <w:t> </w:t>
            </w:r>
            <w:r w:rsidRPr="00DA7225">
              <w:rPr>
                <w:rFonts w:ascii="Georgia" w:hAnsi="Georgia" w:cs="Calibri"/>
                <w:i/>
                <w:iCs/>
              </w:rPr>
              <w:t>15.4 i direktiv (EU) 2016/797</w:t>
            </w:r>
            <w:r w:rsidRPr="00DA7225">
              <w:rPr>
                <w:i/>
                <w:iCs/>
              </w:rPr>
              <w:t> </w:t>
            </w:r>
            <w:r w:rsidRPr="00DA7225">
              <w:rPr>
                <w:rFonts w:ascii="Georgia" w:hAnsi="Georgia" w:cs="Calibri"/>
                <w:i/>
                <w:iCs/>
              </w:rPr>
              <w:t>och som fastst</w:t>
            </w:r>
            <w:r w:rsidRPr="00DA7225">
              <w:rPr>
                <w:rFonts w:ascii="Georgia" w:hAnsi="Georgia" w:cs="Georgia"/>
                <w:i/>
                <w:iCs/>
              </w:rPr>
              <w:t>ä</w:t>
            </w:r>
            <w:r w:rsidRPr="00DA7225">
              <w:rPr>
                <w:rFonts w:ascii="Georgia" w:hAnsi="Georgia" w:cs="Calibri"/>
                <w:i/>
                <w:iCs/>
              </w:rPr>
              <w:t>lls i bilaga</w:t>
            </w:r>
            <w:r w:rsidRPr="00DA7225">
              <w:rPr>
                <w:i/>
                <w:iCs/>
              </w:rPr>
              <w:t> </w:t>
            </w:r>
            <w:r w:rsidRPr="00DA7225">
              <w:rPr>
                <w:rFonts w:ascii="Georgia" w:hAnsi="Georgia" w:cs="Calibri"/>
                <w:i/>
                <w:iCs/>
              </w:rPr>
              <w:t>IV</w:t>
            </w:r>
            <w:r w:rsidRPr="00DA7225">
              <w:rPr>
                <w:i/>
                <w:iCs/>
              </w:rPr>
              <w:t> </w:t>
            </w:r>
            <w:r w:rsidRPr="00DA7225">
              <w:rPr>
                <w:rFonts w:ascii="Georgia" w:hAnsi="Georgia" w:cs="Calibri"/>
                <w:i/>
                <w:iCs/>
              </w:rPr>
              <w:t>till samma direktiv.</w:t>
            </w:r>
            <w:r w:rsidRPr="00DA7225">
              <w:rPr>
                <w:i/>
                <w:iCs/>
              </w:rPr>
              <w:t>  </w:t>
            </w:r>
            <w:r w:rsidRPr="00DA7225">
              <w:rPr>
                <w:rFonts w:ascii="Georgia" w:hAnsi="Georgia" w:cs="Calibri"/>
                <w:i/>
                <w:iCs/>
              </w:rPr>
              <w:t> </w:t>
            </w:r>
          </w:p>
          <w:p w14:paraId="3FFE7799" w14:textId="77777777" w:rsidR="00A77C9E" w:rsidRPr="00DD49FC" w:rsidRDefault="00A77C9E" w:rsidP="006776A9">
            <w:pPr>
              <w:spacing w:line="360" w:lineRule="auto"/>
              <w:textAlignment w:val="baseline"/>
              <w:rPr>
                <w:rFonts w:ascii="Georgia" w:hAnsi="Georgia" w:cs="Segoe UI"/>
                <w:sz w:val="18"/>
                <w:szCs w:val="18"/>
              </w:rPr>
            </w:pPr>
          </w:p>
          <w:p w14:paraId="203EF696"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2.</w:t>
            </w:r>
            <w:r w:rsidRPr="00DA7225">
              <w:rPr>
                <w:i/>
                <w:iCs/>
              </w:rPr>
              <w:t> </w:t>
            </w:r>
            <w:r w:rsidRPr="00DA7225">
              <w:rPr>
                <w:rFonts w:ascii="Georgia" w:hAnsi="Georgia" w:cs="Calibri"/>
                <w:i/>
                <w:iCs/>
              </w:rPr>
              <w:t xml:space="preserve"> Under vissa f</w:t>
            </w:r>
            <w:r w:rsidRPr="00DA7225">
              <w:rPr>
                <w:rFonts w:ascii="Georgia" w:hAnsi="Georgia" w:cs="Georgia"/>
                <w:i/>
                <w:iCs/>
              </w:rPr>
              <w:t>ö</w:t>
            </w:r>
            <w:r w:rsidRPr="00DA7225">
              <w:rPr>
                <w:rFonts w:ascii="Georgia" w:hAnsi="Georgia" w:cs="Calibri"/>
                <w:i/>
                <w:iCs/>
              </w:rPr>
              <w:t>rh</w:t>
            </w:r>
            <w:r w:rsidRPr="00DA7225">
              <w:rPr>
                <w:rFonts w:ascii="Georgia" w:hAnsi="Georgia" w:cs="Georgia"/>
                <w:i/>
                <w:iCs/>
              </w:rPr>
              <w:t>å</w:t>
            </w:r>
            <w:r w:rsidRPr="00DA7225">
              <w:rPr>
                <w:rFonts w:ascii="Georgia" w:hAnsi="Georgia" w:cs="Calibri"/>
                <w:i/>
                <w:iCs/>
              </w:rPr>
              <w:t>llanden d</w:t>
            </w:r>
            <w:r w:rsidRPr="00DA7225">
              <w:rPr>
                <w:rFonts w:ascii="Georgia" w:hAnsi="Georgia" w:cs="Georgia"/>
                <w:i/>
                <w:iCs/>
              </w:rPr>
              <w:t>å</w:t>
            </w:r>
            <w:r w:rsidRPr="00DA7225">
              <w:rPr>
                <w:rFonts w:ascii="Georgia" w:hAnsi="Georgia" w:cs="Calibri"/>
                <w:i/>
                <w:iCs/>
              </w:rPr>
              <w:t xml:space="preserve"> arbeten planeras i f</w:t>
            </w:r>
            <w:r w:rsidRPr="00DA7225">
              <w:rPr>
                <w:rFonts w:ascii="Georgia" w:hAnsi="Georgia" w:cs="Georgia"/>
                <w:i/>
                <w:iCs/>
              </w:rPr>
              <w:t>ö</w:t>
            </w:r>
            <w:r w:rsidRPr="00DA7225">
              <w:rPr>
                <w:rFonts w:ascii="Georgia" w:hAnsi="Georgia" w:cs="Calibri"/>
                <w:i/>
                <w:iCs/>
              </w:rPr>
              <w:t>rv</w:t>
            </w:r>
            <w:r w:rsidRPr="00DA7225">
              <w:rPr>
                <w:rFonts w:ascii="Georgia" w:hAnsi="Georgia" w:cs="Georgia"/>
                <w:i/>
                <w:iCs/>
              </w:rPr>
              <w:t>ä</w:t>
            </w:r>
            <w:r w:rsidRPr="00DA7225">
              <w:rPr>
                <w:rFonts w:ascii="Georgia" w:hAnsi="Georgia" w:cs="Calibri"/>
                <w:i/>
                <w:iCs/>
              </w:rPr>
              <w:t>g kan det vara n</w:t>
            </w:r>
            <w:r w:rsidRPr="00DA7225">
              <w:rPr>
                <w:rFonts w:ascii="Georgia" w:hAnsi="Georgia" w:cs="Georgia"/>
                <w:i/>
                <w:iCs/>
              </w:rPr>
              <w:t>ö</w:t>
            </w:r>
            <w:r w:rsidRPr="00DA7225">
              <w:rPr>
                <w:rFonts w:ascii="Georgia" w:hAnsi="Georgia" w:cs="Calibri"/>
                <w:i/>
                <w:iCs/>
              </w:rPr>
              <w:t>dv</w:t>
            </w:r>
            <w:r w:rsidRPr="00DA7225">
              <w:rPr>
                <w:rFonts w:ascii="Georgia" w:hAnsi="Georgia" w:cs="Georgia"/>
                <w:i/>
                <w:iCs/>
              </w:rPr>
              <w:t>ä</w:t>
            </w:r>
            <w:r w:rsidRPr="00DA7225">
              <w:rPr>
                <w:rFonts w:ascii="Georgia" w:hAnsi="Georgia" w:cs="Calibri"/>
                <w:i/>
                <w:iCs/>
              </w:rPr>
              <w:t>ndigt att tillfälligt avvika från specifikationerna för delsystemet Energi och dess driftskompatibilitetskomponenter enligt avsnitten 4 och 5 i</w:t>
            </w:r>
            <w:r w:rsidRPr="00DA7225">
              <w:rPr>
                <w:i/>
                <w:iCs/>
              </w:rPr>
              <w:t> </w:t>
            </w:r>
            <w:proofErr w:type="spellStart"/>
            <w:proofErr w:type="gramStart"/>
            <w:r w:rsidRPr="00DA7225">
              <w:rPr>
                <w:rFonts w:ascii="Georgia" w:hAnsi="Georgia" w:cs="Calibri"/>
                <w:i/>
                <w:iCs/>
              </w:rPr>
              <w:t>TSD:n</w:t>
            </w:r>
            <w:proofErr w:type="spellEnd"/>
            <w:r w:rsidRPr="00DA7225">
              <w:rPr>
                <w:rFonts w:ascii="Georgia" w:hAnsi="Georgia" w:cs="Calibri"/>
                <w:i/>
                <w:iCs/>
              </w:rPr>
              <w:t>.</w:t>
            </w:r>
            <w:proofErr w:type="gramEnd"/>
            <w:r w:rsidRPr="00DA7225">
              <w:rPr>
                <w:i/>
                <w:iCs/>
              </w:rPr>
              <w:t> </w:t>
            </w:r>
            <w:r w:rsidRPr="00DA7225">
              <w:rPr>
                <w:rFonts w:ascii="Georgia" w:hAnsi="Georgia" w:cs="Calibri"/>
                <w:i/>
                <w:iCs/>
              </w:rPr>
              <w:t> </w:t>
            </w:r>
          </w:p>
        </w:tc>
      </w:tr>
    </w:tbl>
    <w:p w14:paraId="0735D4F3"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lastRenderedPageBreak/>
        <w:t> </w:t>
      </w:r>
    </w:p>
    <w:p w14:paraId="373727AC"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aldrig</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kontrolleras.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9F9D091"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5FC337C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b/>
          <w:bCs/>
          <w:lang w:eastAsia="sv-SE"/>
        </w:rPr>
        <w:t>4.5 Underhållsregler</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tbl>
      <w:tblPr>
        <w:tblStyle w:val="Tabellrutnt"/>
        <w:tblW w:w="0" w:type="auto"/>
        <w:tblLook w:val="04A0" w:firstRow="1" w:lastRow="0" w:firstColumn="1" w:lastColumn="0" w:noHBand="0" w:noVBand="1"/>
      </w:tblPr>
      <w:tblGrid>
        <w:gridCol w:w="7586"/>
      </w:tblGrid>
      <w:tr w:rsidR="00A77C9E" w:rsidRPr="00DD49FC" w14:paraId="5836DE29" w14:textId="77777777" w:rsidTr="006776A9">
        <w:tc>
          <w:tcPr>
            <w:tcW w:w="9062" w:type="dxa"/>
          </w:tcPr>
          <w:p w14:paraId="5F3F6C63" w14:textId="77777777" w:rsidR="00A77C9E" w:rsidRPr="00DA7225" w:rsidRDefault="00A77C9E" w:rsidP="006776A9">
            <w:pPr>
              <w:spacing w:line="360" w:lineRule="auto"/>
              <w:textAlignment w:val="baseline"/>
              <w:rPr>
                <w:rFonts w:ascii="Georgia" w:hAnsi="Georgia" w:cs="Segoe UI"/>
                <w:i/>
                <w:iCs/>
                <w:sz w:val="18"/>
                <w:szCs w:val="18"/>
              </w:rPr>
            </w:pPr>
            <w:r w:rsidRPr="00DA7225">
              <w:rPr>
                <w:rFonts w:ascii="Georgia" w:hAnsi="Georgia" w:cs="Calibri"/>
                <w:i/>
                <w:iCs/>
              </w:rPr>
              <w:t>1. Underhållsregler utvecklas genom de förfaranden som beskrivs i infrastrukturförvaltarens säkerhetsstyrningssystem.</w:t>
            </w:r>
            <w:r w:rsidRPr="00DA7225">
              <w:rPr>
                <w:i/>
                <w:iCs/>
              </w:rPr>
              <w:t>  </w:t>
            </w:r>
            <w:r w:rsidRPr="00DA7225">
              <w:rPr>
                <w:rFonts w:ascii="Georgia" w:hAnsi="Georgia" w:cs="Calibri"/>
                <w:i/>
                <w:iCs/>
              </w:rPr>
              <w:t> </w:t>
            </w:r>
          </w:p>
          <w:p w14:paraId="1F2DFA6B" w14:textId="77777777" w:rsidR="00A77C9E" w:rsidRPr="00DA7225" w:rsidRDefault="00A77C9E" w:rsidP="006776A9">
            <w:pPr>
              <w:spacing w:line="360" w:lineRule="auto"/>
              <w:textAlignment w:val="baseline"/>
              <w:rPr>
                <w:rFonts w:ascii="Georgia" w:hAnsi="Georgia" w:cs="Calibri"/>
                <w:i/>
                <w:iCs/>
              </w:rPr>
            </w:pPr>
            <w:r w:rsidRPr="00DA7225">
              <w:rPr>
                <w:rFonts w:ascii="Georgia" w:hAnsi="Georgia" w:cs="Calibri"/>
                <w:i/>
                <w:iCs/>
              </w:rPr>
              <w:t>2.</w:t>
            </w:r>
            <w:r w:rsidRPr="00DA7225">
              <w:rPr>
                <w:i/>
                <w:iCs/>
              </w:rPr>
              <w:t> </w:t>
            </w:r>
            <w:r w:rsidRPr="00DA7225">
              <w:rPr>
                <w:rFonts w:ascii="Georgia" w:hAnsi="Georgia" w:cs="Calibri"/>
                <w:i/>
                <w:iCs/>
              </w:rPr>
              <w:t xml:space="preserve"> Underh</w:t>
            </w:r>
            <w:r w:rsidRPr="00DA7225">
              <w:rPr>
                <w:rFonts w:ascii="Georgia" w:hAnsi="Georgia" w:cs="Georgia"/>
                <w:i/>
                <w:iCs/>
              </w:rPr>
              <w:t>å</w:t>
            </w:r>
            <w:r w:rsidRPr="00DA7225">
              <w:rPr>
                <w:rFonts w:ascii="Georgia" w:hAnsi="Georgia" w:cs="Calibri"/>
                <w:i/>
                <w:iCs/>
              </w:rPr>
              <w:t>llsjournalen f</w:t>
            </w:r>
            <w:r w:rsidRPr="00DA7225">
              <w:rPr>
                <w:rFonts w:ascii="Georgia" w:hAnsi="Georgia" w:cs="Georgia"/>
                <w:i/>
                <w:iCs/>
              </w:rPr>
              <w:t>ö</w:t>
            </w:r>
            <w:r w:rsidRPr="00DA7225">
              <w:rPr>
                <w:rFonts w:ascii="Georgia" w:hAnsi="Georgia" w:cs="Calibri"/>
                <w:i/>
                <w:iCs/>
              </w:rPr>
              <w:t>r driftskompatibilitetskomponenter och delar av ett delsystem ska utarbetas innan ett delsystem tas i bruk, som en del av det tekniska underlag som åtföljer kontrollförklaringen.</w:t>
            </w:r>
            <w:r w:rsidRPr="00DA7225">
              <w:rPr>
                <w:i/>
                <w:iCs/>
              </w:rPr>
              <w:t>  </w:t>
            </w:r>
            <w:r w:rsidRPr="00DA7225">
              <w:rPr>
                <w:rFonts w:ascii="Georgia" w:hAnsi="Georgia" w:cs="Calibri"/>
                <w:i/>
                <w:iCs/>
              </w:rPr>
              <w:t> </w:t>
            </w:r>
          </w:p>
          <w:p w14:paraId="41EC964A" w14:textId="77777777" w:rsidR="00A77C9E" w:rsidRPr="00DA7225" w:rsidRDefault="00A77C9E" w:rsidP="006776A9">
            <w:pPr>
              <w:spacing w:line="360" w:lineRule="auto"/>
              <w:textAlignment w:val="baseline"/>
              <w:rPr>
                <w:rFonts w:ascii="Georgia" w:hAnsi="Georgia" w:cs="Segoe UI"/>
                <w:i/>
                <w:iCs/>
                <w:sz w:val="18"/>
                <w:szCs w:val="18"/>
              </w:rPr>
            </w:pPr>
          </w:p>
          <w:p w14:paraId="2C4E704C" w14:textId="77777777" w:rsidR="00A77C9E" w:rsidRPr="00DD49FC" w:rsidRDefault="00A77C9E" w:rsidP="006776A9">
            <w:pPr>
              <w:spacing w:line="360" w:lineRule="auto"/>
              <w:textAlignment w:val="baseline"/>
              <w:rPr>
                <w:rFonts w:ascii="Georgia" w:hAnsi="Georgia" w:cs="Segoe UI"/>
                <w:sz w:val="18"/>
                <w:szCs w:val="18"/>
              </w:rPr>
            </w:pPr>
            <w:r w:rsidRPr="00DA7225">
              <w:rPr>
                <w:rFonts w:ascii="Georgia" w:hAnsi="Georgia" w:cs="Calibri"/>
                <w:i/>
                <w:iCs/>
              </w:rPr>
              <w:t>3.</w:t>
            </w:r>
            <w:r w:rsidRPr="00DA7225">
              <w:rPr>
                <w:i/>
                <w:iCs/>
              </w:rPr>
              <w:t> </w:t>
            </w:r>
            <w:r w:rsidRPr="00DA7225">
              <w:rPr>
                <w:rFonts w:ascii="Georgia" w:hAnsi="Georgia" w:cs="Calibri"/>
                <w:i/>
                <w:iCs/>
              </w:rPr>
              <w:t xml:space="preserve"> Underh</w:t>
            </w:r>
            <w:r w:rsidRPr="00DA7225">
              <w:rPr>
                <w:rFonts w:ascii="Georgia" w:hAnsi="Georgia" w:cs="Georgia"/>
                <w:i/>
                <w:iCs/>
              </w:rPr>
              <w:t>å</w:t>
            </w:r>
            <w:r w:rsidRPr="00DA7225">
              <w:rPr>
                <w:rFonts w:ascii="Georgia" w:hAnsi="Georgia" w:cs="Calibri"/>
                <w:i/>
                <w:iCs/>
              </w:rPr>
              <w:t>llsplanen ska uppr</w:t>
            </w:r>
            <w:r w:rsidRPr="00DA7225">
              <w:rPr>
                <w:rFonts w:ascii="Georgia" w:hAnsi="Georgia" w:cs="Georgia"/>
                <w:i/>
                <w:iCs/>
              </w:rPr>
              <w:t>ä</w:t>
            </w:r>
            <w:r w:rsidRPr="00DA7225">
              <w:rPr>
                <w:rFonts w:ascii="Georgia" w:hAnsi="Georgia" w:cs="Calibri"/>
                <w:i/>
                <w:iCs/>
              </w:rPr>
              <w:t>ttas f</w:t>
            </w:r>
            <w:r w:rsidRPr="00DA7225">
              <w:rPr>
                <w:rFonts w:ascii="Georgia" w:hAnsi="Georgia" w:cs="Georgia"/>
                <w:i/>
                <w:iCs/>
              </w:rPr>
              <w:t>ö</w:t>
            </w:r>
            <w:r w:rsidRPr="00DA7225">
              <w:rPr>
                <w:rFonts w:ascii="Georgia" w:hAnsi="Georgia" w:cs="Calibri"/>
                <w:i/>
                <w:iCs/>
              </w:rPr>
              <w:t>r delsystemet f</w:t>
            </w:r>
            <w:r w:rsidRPr="00DA7225">
              <w:rPr>
                <w:rFonts w:ascii="Georgia" w:hAnsi="Georgia" w:cs="Georgia"/>
                <w:i/>
                <w:iCs/>
              </w:rPr>
              <w:t>ö</w:t>
            </w:r>
            <w:r w:rsidRPr="00DA7225">
              <w:rPr>
                <w:rFonts w:ascii="Georgia" w:hAnsi="Georgia" w:cs="Calibri"/>
                <w:i/>
                <w:iCs/>
              </w:rPr>
              <w:t>r att s</w:t>
            </w:r>
            <w:r w:rsidRPr="00DA7225">
              <w:rPr>
                <w:rFonts w:ascii="Georgia" w:hAnsi="Georgia" w:cs="Georgia"/>
                <w:i/>
                <w:iCs/>
              </w:rPr>
              <w:t>ä</w:t>
            </w:r>
            <w:r w:rsidRPr="00DA7225">
              <w:rPr>
                <w:rFonts w:ascii="Georgia" w:hAnsi="Georgia" w:cs="Calibri"/>
                <w:i/>
                <w:iCs/>
              </w:rPr>
              <w:t>kerst</w:t>
            </w:r>
            <w:r w:rsidRPr="00DA7225">
              <w:rPr>
                <w:rFonts w:ascii="Georgia" w:hAnsi="Georgia" w:cs="Georgia"/>
                <w:i/>
                <w:iCs/>
              </w:rPr>
              <w:t>ä</w:t>
            </w:r>
            <w:r w:rsidRPr="00DA7225">
              <w:rPr>
                <w:rFonts w:ascii="Georgia" w:hAnsi="Georgia" w:cs="Calibri"/>
                <w:i/>
                <w:iCs/>
              </w:rPr>
              <w:t>lla att de krav som fastst</w:t>
            </w:r>
            <w:r w:rsidRPr="00DA7225">
              <w:rPr>
                <w:rFonts w:ascii="Georgia" w:hAnsi="Georgia" w:cs="Georgia"/>
                <w:i/>
                <w:iCs/>
              </w:rPr>
              <w:t>ä</w:t>
            </w:r>
            <w:r w:rsidRPr="00DA7225">
              <w:rPr>
                <w:rFonts w:ascii="Georgia" w:hAnsi="Georgia" w:cs="Calibri"/>
                <w:i/>
                <w:iCs/>
              </w:rPr>
              <w:t>lls i denna TSD uppfylls under delsystemets hela livsl</w:t>
            </w:r>
            <w:r w:rsidRPr="00DA7225">
              <w:rPr>
                <w:rFonts w:ascii="Georgia" w:hAnsi="Georgia" w:cs="Georgia"/>
                <w:i/>
                <w:iCs/>
              </w:rPr>
              <w:t>ä</w:t>
            </w:r>
            <w:r w:rsidRPr="00DA7225">
              <w:rPr>
                <w:rFonts w:ascii="Georgia" w:hAnsi="Georgia" w:cs="Calibri"/>
                <w:i/>
                <w:iCs/>
              </w:rPr>
              <w:t>ngd.</w:t>
            </w:r>
            <w:r w:rsidRPr="00DA7225">
              <w:rPr>
                <w:i/>
                <w:iCs/>
              </w:rPr>
              <w:t> </w:t>
            </w:r>
            <w:r w:rsidRPr="00DD49FC">
              <w:rPr>
                <w:rFonts w:ascii="Georgia" w:hAnsi="Georgia" w:cs="Calibri"/>
              </w:rPr>
              <w:t> </w:t>
            </w:r>
          </w:p>
        </w:tc>
      </w:tr>
    </w:tbl>
    <w:p w14:paraId="4BF5C0D5"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 </w:t>
      </w:r>
    </w:p>
    <w:p w14:paraId="2DF38179" w14:textId="77777777" w:rsidR="00A77C9E" w:rsidRPr="00DD49FC" w:rsidRDefault="00A77C9E" w:rsidP="00A77C9E">
      <w:pPr>
        <w:spacing w:after="0" w:line="360" w:lineRule="auto"/>
        <w:textAlignment w:val="baseline"/>
        <w:rPr>
          <w:rFonts w:ascii="Georgia" w:eastAsia="Times New Roman" w:hAnsi="Georgia" w:cs="Segoe UI"/>
          <w:sz w:val="18"/>
          <w:szCs w:val="18"/>
          <w:lang w:eastAsia="sv-SE"/>
        </w:rPr>
      </w:pPr>
      <w:r w:rsidRPr="00DD49FC">
        <w:rPr>
          <w:rFonts w:ascii="Georgia" w:eastAsia="Times New Roman" w:hAnsi="Georgia" w:cs="Calibri"/>
          <w:lang w:eastAsia="sv-SE"/>
        </w:rPr>
        <w:t>Ska finnas med.</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Det anm</w:t>
      </w:r>
      <w:r w:rsidRPr="00DD49FC">
        <w:rPr>
          <w:rFonts w:ascii="Georgia" w:eastAsia="Times New Roman" w:hAnsi="Georgia" w:cs="Georgia"/>
          <w:lang w:eastAsia="sv-SE"/>
        </w:rPr>
        <w:t>ä</w:t>
      </w:r>
      <w:r w:rsidRPr="00DD49FC">
        <w:rPr>
          <w:rFonts w:ascii="Georgia" w:eastAsia="Times New Roman" w:hAnsi="Georgia" w:cs="Calibri"/>
          <w:lang w:eastAsia="sv-SE"/>
        </w:rPr>
        <w:t>lda organet ansvarar inte f</w:t>
      </w:r>
      <w:r w:rsidRPr="00DD49FC">
        <w:rPr>
          <w:rFonts w:ascii="Georgia" w:eastAsia="Times New Roman" w:hAnsi="Georgia" w:cs="Georgia"/>
          <w:lang w:eastAsia="sv-SE"/>
        </w:rPr>
        <w:t>ö</w:t>
      </w:r>
      <w:r w:rsidRPr="00DD49FC">
        <w:rPr>
          <w:rFonts w:ascii="Georgia" w:eastAsia="Times New Roman" w:hAnsi="Georgia" w:cs="Calibri"/>
          <w:lang w:eastAsia="sv-SE"/>
        </w:rPr>
        <w:t>r att bed</w:t>
      </w:r>
      <w:r w:rsidRPr="00DD49FC">
        <w:rPr>
          <w:rFonts w:ascii="Georgia" w:eastAsia="Times New Roman" w:hAnsi="Georgia" w:cs="Georgia"/>
          <w:lang w:eastAsia="sv-SE"/>
        </w:rPr>
        <w:t>ö</w:t>
      </w:r>
      <w:r w:rsidRPr="00DD49FC">
        <w:rPr>
          <w:rFonts w:ascii="Georgia" w:eastAsia="Times New Roman" w:hAnsi="Georgia" w:cs="Calibri"/>
          <w:lang w:eastAsia="sv-SE"/>
        </w:rPr>
        <w:t>ma l</w:t>
      </w:r>
      <w:r w:rsidRPr="00DD49FC">
        <w:rPr>
          <w:rFonts w:ascii="Georgia" w:eastAsia="Times New Roman" w:hAnsi="Georgia" w:cs="Georgia"/>
          <w:lang w:eastAsia="sv-SE"/>
        </w:rPr>
        <w:t>ä</w:t>
      </w:r>
      <w:r w:rsidRPr="00DD49FC">
        <w:rPr>
          <w:rFonts w:ascii="Georgia" w:eastAsia="Times New Roman" w:hAnsi="Georgia" w:cs="Calibri"/>
          <w:lang w:eastAsia="sv-SE"/>
        </w:rPr>
        <w:t>mpligheten f</w:t>
      </w:r>
      <w:r w:rsidRPr="00DD49FC">
        <w:rPr>
          <w:rFonts w:ascii="Georgia" w:eastAsia="Times New Roman" w:hAnsi="Georgia" w:cs="Georgia"/>
          <w:lang w:eastAsia="sv-SE"/>
        </w:rPr>
        <w:t>ö</w:t>
      </w:r>
      <w:r w:rsidRPr="00DD49FC">
        <w:rPr>
          <w:rFonts w:ascii="Georgia" w:eastAsia="Times New Roman" w:hAnsi="Georgia" w:cs="Calibri"/>
          <w:lang w:eastAsia="sv-SE"/>
        </w:rPr>
        <w:t>r de krav som specificeras i planen.</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De kontrollerar endast att underh</w:t>
      </w:r>
      <w:r w:rsidRPr="00DD49FC">
        <w:rPr>
          <w:rFonts w:ascii="Georgia" w:eastAsia="Times New Roman" w:hAnsi="Georgia" w:cs="Georgia"/>
          <w:lang w:eastAsia="sv-SE"/>
        </w:rPr>
        <w:t>å</w:t>
      </w:r>
      <w:r w:rsidRPr="00DD49FC">
        <w:rPr>
          <w:rFonts w:ascii="Georgia" w:eastAsia="Times New Roman" w:hAnsi="Georgia" w:cs="Calibri"/>
          <w:lang w:eastAsia="sv-SE"/>
        </w:rPr>
        <w:t>llsplan finns.</w:t>
      </w:r>
      <w:r w:rsidRPr="00DD49FC">
        <w:rPr>
          <w:rFonts w:ascii="Times New Roman" w:eastAsia="Times New Roman" w:hAnsi="Times New Roman" w:cs="Times New Roman"/>
          <w:lang w:eastAsia="sv-SE"/>
        </w:rPr>
        <w:t> </w:t>
      </w:r>
      <w:r w:rsidRPr="00DD49FC">
        <w:rPr>
          <w:rFonts w:ascii="Georgia" w:eastAsia="Times New Roman" w:hAnsi="Georgia" w:cs="Calibri"/>
          <w:lang w:eastAsia="sv-SE"/>
        </w:rPr>
        <w:t> </w:t>
      </w:r>
    </w:p>
    <w:p w14:paraId="6841EFAB" w14:textId="43EE7F2E" w:rsidR="00511484" w:rsidRPr="00067382" w:rsidRDefault="00511484" w:rsidP="00511484">
      <w:pPr>
        <w:pStyle w:val="Brdtext"/>
      </w:pPr>
    </w:p>
    <w:p w14:paraId="44945654" w14:textId="26B987A8" w:rsidR="00511484" w:rsidRDefault="00511484" w:rsidP="00511484">
      <w:pPr>
        <w:pStyle w:val="Brdtext"/>
      </w:pPr>
    </w:p>
    <w:p w14:paraId="09C09AE0" w14:textId="77777777" w:rsidR="00503E10" w:rsidRPr="001F4C22" w:rsidRDefault="00503E10" w:rsidP="00F81638">
      <w:pPr>
        <w:pStyle w:val="Brdtext"/>
      </w:pPr>
    </w:p>
    <w:p w14:paraId="3D024C5B" w14:textId="77777777" w:rsidR="00503E10" w:rsidRDefault="00503E10" w:rsidP="00D8538E">
      <w:pPr>
        <w:pStyle w:val="Brdtext"/>
        <w:ind w:right="-2469"/>
      </w:pPr>
      <w:r>
        <w:rPr>
          <w:noProof/>
        </w:rPr>
        <mc:AlternateContent>
          <mc:Choice Requires="wps">
            <w:drawing>
              <wp:inline distT="0" distB="0" distL="0" distR="0" wp14:anchorId="2EA746A9" wp14:editId="624E880D">
                <wp:extent cx="6462000" cy="254000"/>
                <wp:effectExtent l="0" t="0" r="15240" b="12700"/>
                <wp:docPr id="15" name="Textruta 2" descr="Aktuella dokumentegenskaper räknas upp här" title="Dokumentegensk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000" cy="254000"/>
                        </a:xfrm>
                        <a:prstGeom prst="rect">
                          <a:avLst/>
                        </a:prstGeom>
                        <a:solidFill>
                          <a:srgbClr val="FFFFFF"/>
                        </a:solidFill>
                        <a:ln w="9525">
                          <a:solidFill>
                            <a:srgbClr val="000000"/>
                          </a:solidFill>
                          <a:miter lim="800000"/>
                          <a:headEnd/>
                          <a:tailEnd/>
                        </a:ln>
                      </wps:spPr>
                      <wps:txbx>
                        <w:txbxContent>
                          <w:p w14:paraId="70A9BDDC" w14:textId="1D0EEB8E" w:rsidR="00B70082" w:rsidRPr="008F48C3" w:rsidRDefault="00225B23" w:rsidP="00F81638">
                            <w:pPr>
                              <w:spacing w:after="0" w:line="240" w:lineRule="auto"/>
                              <w:rPr>
                                <w:sz w:val="12"/>
                                <w:szCs w:val="12"/>
                              </w:rPr>
                            </w:pPr>
                            <w:r>
                              <w:rPr>
                                <w:sz w:val="12"/>
                                <w:szCs w:val="12"/>
                              </w:rPr>
                              <w:t xml:space="preserve">Dokumentegenskaper: </w:t>
                            </w:r>
                            <w:r>
                              <w:rPr>
                                <w:i/>
                                <w:sz w:val="12"/>
                                <w:szCs w:val="12"/>
                              </w:rPr>
                              <w:t xml:space="preserve">Skapat av </w:t>
                            </w:r>
                            <w:sdt>
                              <w:sdtPr>
                                <w:rPr>
                                  <w:i/>
                                  <w:sz w:val="12"/>
                                  <w:szCs w:val="12"/>
                                </w:rPr>
                                <w:alias w:val="Skapat av"/>
                                <w:tag w:val="TrvCreatedBy"/>
                                <w:id w:val="-576742936"/>
                                <w:lock w:val="contentLocked"/>
                                <w:placeholder>
                                  <w:docPart w:val="F006E0C581484B60A2676ED0315C7E49"/>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10B29913-9648-4169-B0D4-381F07834F6C}"/>
                                <w:text/>
                              </w:sdtPr>
                              <w:sdtEndPr/>
                              <w:sdtContent>
                                <w:r w:rsidR="00A77C9E">
                                  <w:rPr>
                                    <w:i/>
                                    <w:sz w:val="12"/>
                                    <w:szCs w:val="12"/>
                                  </w:rPr>
                                  <w:t>Holmvall Philip, IVtt5</w:t>
                                </w:r>
                              </w:sdtContent>
                            </w:sdt>
                            <w:r w:rsidR="00B70082" w:rsidRPr="001E28A0">
                              <w:rPr>
                                <w:sz w:val="12"/>
                                <w:szCs w:val="12"/>
                              </w:rPr>
                              <w:t xml:space="preserve"> Ärendenummer </w:t>
                            </w:r>
                            <w:sdt>
                              <w:sdtPr>
                                <w:rPr>
                                  <w:i/>
                                  <w:sz w:val="12"/>
                                  <w:szCs w:val="12"/>
                                </w:rPr>
                                <w:alias w:val="Ärendenummer"/>
                                <w:tag w:val="TrvCaseId"/>
                                <w:id w:val="5652231"/>
                                <w:placeholder>
                                  <w:docPart w:val="21F92C8614364F0EBAD51B26169A7395"/>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Ärendenummer_x0020_NY[1]" w:storeItemID="{10B29913-9648-4169-B0D4-381F07834F6C}"/>
                                <w:text/>
                              </w:sdtPr>
                              <w:sdtEndPr/>
                              <w:sdtContent>
                                <w:r w:rsidR="00B70082" w:rsidRPr="001E28A0">
                                  <w:rPr>
                                    <w:rStyle w:val="Platshllartext"/>
                                    <w:i/>
                                    <w:sz w:val="12"/>
                                    <w:szCs w:val="12"/>
                                  </w:rPr>
                                  <w:t>[Ärendenummer]</w:t>
                                </w:r>
                              </w:sdtContent>
                            </w:sdt>
                            <w:r w:rsidR="00B70082" w:rsidRPr="001E28A0">
                              <w:rPr>
                                <w:sz w:val="12"/>
                                <w:szCs w:val="12"/>
                              </w:rPr>
                              <w:t xml:space="preserve">, Dokumentdatum </w:t>
                            </w:r>
                            <w:sdt>
                              <w:sdtPr>
                                <w:rPr>
                                  <w:i/>
                                  <w:sz w:val="12"/>
                                  <w:szCs w:val="12"/>
                                </w:rPr>
                                <w:alias w:val="Dokumentdatum"/>
                                <w:tag w:val="TrvDocumentDate"/>
                                <w:id w:val="-994796046"/>
                                <w:placeholder>
                                  <w:docPart w:val="683357D4479F4540AB90282709A59B43"/>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10B29913-9648-4169-B0D4-381F07834F6C}"/>
                                <w:date w:fullDate="2024-11-05T00:00:00Z">
                                  <w:dateFormat w:val="yyyy-MM-dd"/>
                                  <w:lid w:val="sv-SE"/>
                                  <w:storeMappedDataAs w:val="dateTime"/>
                                  <w:calendar w:val="gregorian"/>
                                </w:date>
                              </w:sdtPr>
                              <w:sdtEndPr/>
                              <w:sdtContent>
                                <w:r w:rsidR="00A77C9E">
                                  <w:rPr>
                                    <w:i/>
                                    <w:sz w:val="12"/>
                                    <w:szCs w:val="12"/>
                                  </w:rPr>
                                  <w:t>2024-11-05</w:t>
                                </w:r>
                              </w:sdtContent>
                            </w:sdt>
                            <w:r w:rsidR="00B70082" w:rsidRPr="00D47844">
                              <w:rPr>
                                <w:sz w:val="12"/>
                                <w:szCs w:val="12"/>
                              </w:rPr>
                              <w:t xml:space="preserve">, </w:t>
                            </w:r>
                            <w:r w:rsidR="000011CB">
                              <w:rPr>
                                <w:sz w:val="12"/>
                                <w:szCs w:val="12"/>
                              </w:rPr>
                              <w:t xml:space="preserve">Konfidentialitetsnivå </w:t>
                            </w:r>
                            <w:sdt>
                              <w:sdtPr>
                                <w:rPr>
                                  <w:sz w:val="12"/>
                                  <w:szCs w:val="12"/>
                                </w:rPr>
                                <w:alias w:val="Konfidentialitetsnivå"/>
                                <w:tag w:val="TrvConfidentialityLevelTaxHTField0"/>
                                <w:id w:val="456923152"/>
                                <w:placeholder>
                                  <w:docPart w:val="F49CAB0F64AD4591A0767616BF62A5BA"/>
                                </w:placeholder>
                                <w:dataBinding w:xpath="/ns0:properties[1]/documentManagement[1]/ns4:TrvConfidentialityLevelTaxHTField0[1]/ns2:Terms[1]" w:storeItemID="{10B29913-9648-4169-B0D4-381F07834F6C}"/>
                                <w:text/>
                              </w:sdtPr>
                              <w:sdtEndPr/>
                              <w:sdtContent>
                                <w:r w:rsidR="00DB56D6">
                                  <w:rPr>
                                    <w:sz w:val="12"/>
                                    <w:szCs w:val="12"/>
                                  </w:rPr>
                                  <w:t>1 Ej känslig</w:t>
                                </w:r>
                              </w:sdtContent>
                            </w:sdt>
                            <w:r w:rsidR="000011CB">
                              <w:rPr>
                                <w:sz w:val="12"/>
                                <w:szCs w:val="12"/>
                              </w:rPr>
                              <w:t xml:space="preserve">, </w:t>
                            </w:r>
                            <w:r w:rsidR="00B70082" w:rsidRPr="001E28A0">
                              <w:rPr>
                                <w:sz w:val="12"/>
                                <w:szCs w:val="12"/>
                              </w:rPr>
                              <w:t>Dokument</w:t>
                            </w:r>
                            <w:r w:rsidR="00B70082">
                              <w:rPr>
                                <w:sz w:val="12"/>
                                <w:szCs w:val="12"/>
                              </w:rPr>
                              <w:t xml:space="preserve">typ </w:t>
                            </w:r>
                            <w:sdt>
                              <w:sdtPr>
                                <w:rPr>
                                  <w:sz w:val="12"/>
                                  <w:szCs w:val="12"/>
                                </w:rPr>
                                <w:alias w:val="Dokumenttyp"/>
                                <w:tag w:val="TrvDocumentTypeTaxHTField0"/>
                                <w:id w:val="-1586069219"/>
                                <w:lock w:val="contentLocked"/>
                                <w:placeholder>
                                  <w:docPart w:val="0C51B979F3F5496588663BCDB78149ED"/>
                                </w:placeholder>
                                <w:dataBinding w:xpath="/ns0:properties[1]/documentManagement[1]/ns4:TrvDocumentTypeTaxHTField0[1]/ns2:Terms[1]" w:storeItemID="{10B29913-9648-4169-B0D4-381F07834F6C}"/>
                                <w:text w:multiLine="1"/>
                              </w:sdtPr>
                              <w:sdtEndPr/>
                              <w:sdtContent>
                                <w:r w:rsidR="00B70082">
                                  <w:rPr>
                                    <w:sz w:val="12"/>
                                    <w:szCs w:val="12"/>
                                  </w:rPr>
                                  <w:t>PM</w:t>
                                </w:r>
                              </w:sdtContent>
                            </w:sdt>
                            <w:r w:rsidR="00B70082">
                              <w:rPr>
                                <w:sz w:val="12"/>
                                <w:szCs w:val="12"/>
                              </w:rPr>
                              <w:t>.</w:t>
                            </w:r>
                          </w:p>
                        </w:txbxContent>
                      </wps:txbx>
                      <wps:bodyPr rot="0" vert="horz" wrap="square" lIns="91440" tIns="45720" rIns="91440" bIns="45720" anchor="t" anchorCtr="0">
                        <a:noAutofit/>
                      </wps:bodyPr>
                    </wps:wsp>
                  </a:graphicData>
                </a:graphic>
              </wp:inline>
            </w:drawing>
          </mc:Choice>
          <mc:Fallback>
            <w:pict>
              <v:shapetype w14:anchorId="2EA746A9" id="_x0000_t202" coordsize="21600,21600" o:spt="202" path="m,l,21600r21600,l21600,xe">
                <v:stroke joinstyle="miter"/>
                <v:path gradientshapeok="t" o:connecttype="rect"/>
              </v:shapetype>
              <v:shape id="Textruta 2" o:spid="_x0000_s1026" type="#_x0000_t202" alt="Titel: Dokumentegenskaper - Beskrivning: Aktuella dokumentegenskaper räknas upp här" style="width:508.8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">
                <v:textbox>
                  <w:txbxContent>
                    <w:p w14:paraId="70A9BDDC" w14:textId="1D0EEB8E" w:rsidR="00B70082" w:rsidRPr="008F48C3" w:rsidRDefault="00225B23" w:rsidP="00F81638">
                      <w:pPr>
                        <w:spacing w:after="0" w:line="240" w:lineRule="auto"/>
                        <w:rPr>
                          <w:sz w:val="12"/>
                          <w:szCs w:val="12"/>
                        </w:rPr>
                      </w:pPr>
                      <w:r>
                        <w:rPr>
                          <w:sz w:val="12"/>
                          <w:szCs w:val="12"/>
                        </w:rPr>
                        <w:t xml:space="preserve">Dokumentegenskaper: </w:t>
                      </w:r>
                      <w:r>
                        <w:rPr>
                          <w:i/>
                          <w:sz w:val="12"/>
                          <w:szCs w:val="12"/>
                        </w:rPr>
                        <w:t xml:space="preserve">Skapat av </w:t>
                      </w:r>
                      <w:sdt>
                        <w:sdtPr>
                          <w:rPr>
                            <w:i/>
                            <w:sz w:val="12"/>
                            <w:szCs w:val="12"/>
                          </w:rPr>
                          <w:alias w:val="Skapat av"/>
                          <w:tag w:val="TrvCreatedBy"/>
                          <w:id w:val="-576742936"/>
                          <w:lock w:val="contentLocked"/>
                          <w:placeholder>
                            <w:docPart w:val="F006E0C581484B60A2676ED0315C7E49"/>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10B29913-9648-4169-B0D4-381F07834F6C}"/>
                          <w:text/>
                        </w:sdtPr>
                        <w:sdtEndPr/>
                        <w:sdtContent>
                          <w:r w:rsidR="00A77C9E">
                            <w:rPr>
                              <w:i/>
                              <w:sz w:val="12"/>
                              <w:szCs w:val="12"/>
                            </w:rPr>
                            <w:t>Holmvall Philip, IVtt5</w:t>
                          </w:r>
                        </w:sdtContent>
                      </w:sdt>
                      <w:r w:rsidR="00B70082" w:rsidRPr="001E28A0">
                        <w:rPr>
                          <w:sz w:val="12"/>
                          <w:szCs w:val="12"/>
                        </w:rPr>
                        <w:t xml:space="preserve"> Ärendenummer </w:t>
                      </w:r>
                      <w:sdt>
                        <w:sdtPr>
                          <w:rPr>
                            <w:i/>
                            <w:sz w:val="12"/>
                            <w:szCs w:val="12"/>
                          </w:rPr>
                          <w:alias w:val="Ärendenummer"/>
                          <w:tag w:val="TrvCaseId"/>
                          <w:id w:val="5652231"/>
                          <w:placeholder>
                            <w:docPart w:val="21F92C8614364F0EBAD51B26169A7395"/>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Ärendenummer_x0020_NY[1]" w:storeItemID="{10B29913-9648-4169-B0D4-381F07834F6C}"/>
                          <w:text/>
                        </w:sdtPr>
                        <w:sdtEndPr/>
                        <w:sdtContent>
                          <w:r w:rsidR="00B70082" w:rsidRPr="001E28A0">
                            <w:rPr>
                              <w:rStyle w:val="Platshllartext"/>
                              <w:i/>
                              <w:sz w:val="12"/>
                              <w:szCs w:val="12"/>
                            </w:rPr>
                            <w:t>[Ärendenummer]</w:t>
                          </w:r>
                        </w:sdtContent>
                      </w:sdt>
                      <w:r w:rsidR="00B70082" w:rsidRPr="001E28A0">
                        <w:rPr>
                          <w:sz w:val="12"/>
                          <w:szCs w:val="12"/>
                        </w:rPr>
                        <w:t xml:space="preserve">, Dokumentdatum </w:t>
                      </w:r>
                      <w:sdt>
                        <w:sdtPr>
                          <w:rPr>
                            <w:i/>
                            <w:sz w:val="12"/>
                            <w:szCs w:val="12"/>
                          </w:rPr>
                          <w:alias w:val="Dokumentdatum"/>
                          <w:tag w:val="TrvDocumentDate"/>
                          <w:id w:val="-994796046"/>
                          <w:placeholder>
                            <w:docPart w:val="683357D4479F4540AB90282709A59B43"/>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10B29913-9648-4169-B0D4-381F07834F6C}"/>
                          <w:date w:fullDate="2024-11-05T00:00:00Z">
                            <w:dateFormat w:val="yyyy-MM-dd"/>
                            <w:lid w:val="sv-SE"/>
                            <w:storeMappedDataAs w:val="dateTime"/>
                            <w:calendar w:val="gregorian"/>
                          </w:date>
                        </w:sdtPr>
                        <w:sdtEndPr/>
                        <w:sdtContent>
                          <w:r w:rsidR="00A77C9E">
                            <w:rPr>
                              <w:i/>
                              <w:sz w:val="12"/>
                              <w:szCs w:val="12"/>
                            </w:rPr>
                            <w:t>2024-11-05</w:t>
                          </w:r>
                        </w:sdtContent>
                      </w:sdt>
                      <w:r w:rsidR="00B70082" w:rsidRPr="00D47844">
                        <w:rPr>
                          <w:sz w:val="12"/>
                          <w:szCs w:val="12"/>
                        </w:rPr>
                        <w:t xml:space="preserve">, </w:t>
                      </w:r>
                      <w:proofErr w:type="spellStart"/>
                      <w:r w:rsidR="000011CB">
                        <w:rPr>
                          <w:sz w:val="12"/>
                          <w:szCs w:val="12"/>
                        </w:rPr>
                        <w:t>Konfidentialitetsnivå</w:t>
                      </w:r>
                      <w:proofErr w:type="spellEnd"/>
                      <w:r w:rsidR="000011CB">
                        <w:rPr>
                          <w:sz w:val="12"/>
                          <w:szCs w:val="12"/>
                        </w:rPr>
                        <w:t xml:space="preserve"> </w:t>
                      </w:r>
                      <w:sdt>
                        <w:sdtPr>
                          <w:rPr>
                            <w:sz w:val="12"/>
                            <w:szCs w:val="12"/>
                          </w:rPr>
                          <w:alias w:val="Konfidentialitetsnivå"/>
                          <w:tag w:val="TrvConfidentialityLevelTaxHTField0"/>
                          <w:id w:val="456923152"/>
                          <w:placeholder>
                            <w:docPart w:val="F49CAB0F64AD4591A0767616BF62A5BA"/>
                          </w:placeholder>
                          <w:dataBinding w:xpath="/ns0:properties[1]/documentManagement[1]/ns4:TrvConfidentialityLevelTaxHTField0[1]/ns2:Terms[1]" w:storeItemID="{10B29913-9648-4169-B0D4-381F07834F6C}"/>
                          <w:text/>
                        </w:sdtPr>
                        <w:sdtEndPr/>
                        <w:sdtContent>
                          <w:r w:rsidR="00DB56D6">
                            <w:rPr>
                              <w:sz w:val="12"/>
                              <w:szCs w:val="12"/>
                            </w:rPr>
                            <w:t>1 Ej känslig</w:t>
                          </w:r>
                        </w:sdtContent>
                      </w:sdt>
                      <w:r w:rsidR="000011CB">
                        <w:rPr>
                          <w:sz w:val="12"/>
                          <w:szCs w:val="12"/>
                        </w:rPr>
                        <w:t xml:space="preserve">, </w:t>
                      </w:r>
                      <w:r w:rsidR="00B70082" w:rsidRPr="001E28A0">
                        <w:rPr>
                          <w:sz w:val="12"/>
                          <w:szCs w:val="12"/>
                        </w:rPr>
                        <w:t>Dokument</w:t>
                      </w:r>
                      <w:r w:rsidR="00B70082">
                        <w:rPr>
                          <w:sz w:val="12"/>
                          <w:szCs w:val="12"/>
                        </w:rPr>
                        <w:t xml:space="preserve">typ </w:t>
                      </w:r>
                      <w:sdt>
                        <w:sdtPr>
                          <w:rPr>
                            <w:sz w:val="12"/>
                            <w:szCs w:val="12"/>
                          </w:rPr>
                          <w:alias w:val="Dokumenttyp"/>
                          <w:tag w:val="TrvDocumentTypeTaxHTField0"/>
                          <w:id w:val="-1586069219"/>
                          <w:lock w:val="contentLocked"/>
                          <w:placeholder>
                            <w:docPart w:val="0C51B979F3F5496588663BCDB78149ED"/>
                          </w:placeholder>
                          <w:dataBinding w:xpath="/ns0:properties[1]/documentManagement[1]/ns4:TrvDocumentTypeTaxHTField0[1]/ns2:Terms[1]" w:storeItemID="{10B29913-9648-4169-B0D4-381F07834F6C}"/>
                          <w:text w:multiLine="1"/>
                        </w:sdtPr>
                        <w:sdtEndPr/>
                        <w:sdtContent>
                          <w:r w:rsidR="00B70082">
                            <w:rPr>
                              <w:sz w:val="12"/>
                              <w:szCs w:val="12"/>
                            </w:rPr>
                            <w:t>PM</w:t>
                          </w:r>
                        </w:sdtContent>
                      </w:sdt>
                      <w:r w:rsidR="00B70082">
                        <w:rPr>
                          <w:sz w:val="12"/>
                          <w:szCs w:val="12"/>
                        </w:rPr>
                        <w:t>.</w:t>
                      </w:r>
                    </w:p>
                  </w:txbxContent>
                </v:textbox>
                <w10:anchorlock/>
              </v:shape>
            </w:pict>
          </mc:Fallback>
        </mc:AlternateContent>
      </w:r>
    </w:p>
    <w:p w14:paraId="1C3815C1" w14:textId="77777777" w:rsidR="00860344" w:rsidRPr="007C5B63" w:rsidRDefault="00503E10" w:rsidP="00D8538E">
      <w:pPr>
        <w:pStyle w:val="Brdtext"/>
        <w:ind w:right="-2469"/>
      </w:pPr>
      <w:r w:rsidRPr="00524B9A">
        <w:t>Ovanstående textfält är endast avsett att läsas digitalt och får ej tas bort. Det innehåller uppgifter från sidhuvudet och gör att dokumentets egenskaper blir tillgängliga enligt Lag (2018:1937) om tillgänglighet till digital offentlig service.</w:t>
      </w:r>
    </w:p>
    <w:sectPr w:rsidR="00860344" w:rsidRPr="007C5B63" w:rsidSect="00225B23">
      <w:headerReference w:type="default" r:id="rId14"/>
      <w:footerReference w:type="default" r:id="rId15"/>
      <w:headerReference w:type="first" r:id="rId16"/>
      <w:footerReference w:type="first" r:id="rId17"/>
      <w:type w:val="continuous"/>
      <w:pgSz w:w="11906" w:h="16838"/>
      <w:pgMar w:top="1418" w:right="3119" w:bottom="1418" w:left="1191" w:header="28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3FF7" w14:textId="77777777" w:rsidR="00A77C9E" w:rsidRDefault="00A77C9E" w:rsidP="00E85251">
      <w:pPr>
        <w:spacing w:after="0" w:line="240" w:lineRule="auto"/>
      </w:pPr>
      <w:r>
        <w:separator/>
      </w:r>
    </w:p>
  </w:endnote>
  <w:endnote w:type="continuationSeparator" w:id="0">
    <w:p w14:paraId="3781BE4B" w14:textId="77777777" w:rsidR="00A77C9E" w:rsidRDefault="00A77C9E" w:rsidP="00E8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1349" w14:textId="56D81AC7" w:rsidR="00B70082" w:rsidRDefault="00B70082">
    <w:pPr>
      <w:pStyle w:val="Sidfot"/>
    </w:pPr>
    <w:r>
      <w:rPr>
        <w:noProof/>
        <w:lang w:eastAsia="sv-SE"/>
      </w:rPr>
      <mc:AlternateContent>
        <mc:Choice Requires="wps">
          <w:drawing>
            <wp:anchor distT="0" distB="0" distL="114300" distR="114300" simplePos="0" relativeHeight="251675648" behindDoc="0" locked="0" layoutInCell="1" allowOverlap="1" wp14:anchorId="2BBF02F0" wp14:editId="59E0737F">
              <wp:simplePos x="0" y="0"/>
              <wp:positionH relativeFrom="column">
                <wp:posOffset>-543560</wp:posOffset>
              </wp:positionH>
              <wp:positionV relativeFrom="paragraph">
                <wp:posOffset>-5651500</wp:posOffset>
              </wp:positionV>
              <wp:extent cx="304800" cy="4898390"/>
              <wp:effectExtent l="0" t="0" r="0" b="0"/>
              <wp:wrapNone/>
              <wp:docPr id="2" name="Textruta 2" descr="TMALL-nummer, mallnamn &amp; mallversion" title="TMALL-nummer, mallnamn &amp; mallversion"/>
              <wp:cNvGraphicFramePr/>
              <a:graphic xmlns:a="http://schemas.openxmlformats.org/drawingml/2006/main">
                <a:graphicData uri="http://schemas.microsoft.com/office/word/2010/wordprocessingShape">
                  <wps:wsp>
                    <wps:cNvSpPr txBox="1"/>
                    <wps:spPr>
                      <a:xfrm>
                        <a:off x="0" y="0"/>
                        <a:ext cx="304800" cy="4898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01F2E" w14:textId="77777777" w:rsidR="00B70082" w:rsidRPr="008B0367" w:rsidRDefault="0060262E" w:rsidP="00197D11">
                          <w:pPr>
                            <w:rPr>
                              <w:rFonts w:ascii="Arial" w:hAnsi="Arial" w:cs="Arial"/>
                              <w:sz w:val="16"/>
                              <w:szCs w:val="16"/>
                            </w:rPr>
                          </w:pPr>
                          <w:sdt>
                            <w:sdtPr>
                              <w:rPr>
                                <w:rFonts w:ascii="Arial" w:hAnsi="Arial" w:cs="Arial"/>
                                <w:sz w:val="16"/>
                                <w:szCs w:val="16"/>
                              </w:rPr>
                              <w:alias w:val="TMALL-nummer"/>
                              <w:tag w:val="TrvDocumentTemplateId"/>
                              <w:id w:val="-4128566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B70082">
                                <w:rPr>
                                  <w:rFonts w:ascii="Arial" w:hAnsi="Arial" w:cs="Arial"/>
                                  <w:sz w:val="16"/>
                                  <w:szCs w:val="16"/>
                                </w:rPr>
                                <w:t>TMALL 0423</w:t>
                              </w:r>
                            </w:sdtContent>
                          </w:sdt>
                          <w:r w:rsidR="00B70082">
                            <w:rPr>
                              <w:rFonts w:ascii="Arial" w:hAnsi="Arial" w:cs="Arial"/>
                              <w:sz w:val="16"/>
                              <w:szCs w:val="16"/>
                            </w:rPr>
                            <w:t xml:space="preserve"> </w:t>
                          </w:r>
                          <w:sdt>
                            <w:sdtPr>
                              <w:rPr>
                                <w:rFonts w:ascii="Arial" w:hAnsi="Arial" w:cs="Arial"/>
                                <w:sz w:val="16"/>
                                <w:szCs w:val="16"/>
                              </w:rPr>
                              <w:alias w:val="Mallnamn"/>
                              <w:tag w:val="TrvDocumentTemplateTitle"/>
                              <w:id w:val="-1748571388"/>
                              <w:placeholder>
                                <w:docPart w:val="C09ADB4BAB0C441E8636157839323EEA"/>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B70082">
                                <w:rPr>
                                  <w:rFonts w:ascii="Arial" w:hAnsi="Arial" w:cs="Arial"/>
                                  <w:sz w:val="16"/>
                                  <w:szCs w:val="16"/>
                                </w:rPr>
                                <w:t>PM</w:t>
                              </w:r>
                            </w:sdtContent>
                          </w:sdt>
                          <w:r w:rsidR="00B70082">
                            <w:rPr>
                              <w:rFonts w:ascii="Arial" w:hAnsi="Arial" w:cs="Arial"/>
                              <w:sz w:val="16"/>
                              <w:szCs w:val="16"/>
                            </w:rPr>
                            <w:t xml:space="preserve"> </w:t>
                          </w:r>
                          <w:sdt>
                            <w:sdtPr>
                              <w:rPr>
                                <w:rFonts w:ascii="Arial" w:hAnsi="Arial" w:cs="Arial"/>
                                <w:sz w:val="16"/>
                                <w:szCs w:val="16"/>
                              </w:rPr>
                              <w:alias w:val="Mallversion"/>
                              <w:tag w:val="TrvDocumentTemplateVersion"/>
                              <w:id w:val="14238331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B70082">
                                <w:rPr>
                                  <w:rFonts w:ascii="Arial" w:hAnsi="Arial" w:cs="Arial"/>
                                  <w:sz w:val="16"/>
                                  <w:szCs w:val="16"/>
                                </w:rPr>
                                <w:t>3.0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F02F0" id="_x0000_t202" coordsize="21600,21600" o:spt="202" path="m,l,21600r21600,l21600,xe">
              <v:stroke joinstyle="miter"/>
              <v:path gradientshapeok="t" o:connecttype="rect"/>
            </v:shapetype>
            <v:shape id="_x0000_s1027" type="#_x0000_t202" alt="Titel: TMALL-nummer, mallnamn &amp; mallversion - Beskrivning: TMALL-nummer, mallnamn &amp; mallversion" style="position:absolute;margin-left:-42.8pt;margin-top:-445pt;width:24pt;height:38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" fillcolor="white [3201]" stroked="f" strokeweight=".5pt">
              <v:textbox style="layout-flow:vertical;mso-layout-flow-alt:bottom-to-top">
                <w:txbxContent>
                  <w:p w14:paraId="36101F2E" w14:textId="77777777" w:rsidR="00B70082" w:rsidRPr="008B0367" w:rsidRDefault="00901AC6" w:rsidP="00197D11">
                    <w:pPr>
                      <w:rPr>
                        <w:rFonts w:ascii="Arial" w:hAnsi="Arial" w:cs="Arial"/>
                        <w:sz w:val="16"/>
                        <w:szCs w:val="16"/>
                      </w:rPr>
                    </w:pPr>
                    <w:sdt>
                      <w:sdtPr>
                        <w:rPr>
                          <w:rFonts w:ascii="Arial" w:hAnsi="Arial" w:cs="Arial"/>
                          <w:sz w:val="16"/>
                          <w:szCs w:val="16"/>
                        </w:rPr>
                        <w:alias w:val="TMALL-nummer"/>
                        <w:tag w:val="TrvDocumentTemplateId"/>
                        <w:id w:val="-4128566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B70082">
                          <w:rPr>
                            <w:rFonts w:ascii="Arial" w:hAnsi="Arial" w:cs="Arial"/>
                            <w:sz w:val="16"/>
                            <w:szCs w:val="16"/>
                          </w:rPr>
                          <w:t>TMALL 0423</w:t>
                        </w:r>
                      </w:sdtContent>
                    </w:sdt>
                    <w:r w:rsidR="00B70082">
                      <w:rPr>
                        <w:rFonts w:ascii="Arial" w:hAnsi="Arial" w:cs="Arial"/>
                        <w:sz w:val="16"/>
                        <w:szCs w:val="16"/>
                      </w:rPr>
                      <w:t xml:space="preserve"> </w:t>
                    </w:r>
                    <w:sdt>
                      <w:sdtPr>
                        <w:rPr>
                          <w:rFonts w:ascii="Arial" w:hAnsi="Arial" w:cs="Arial"/>
                          <w:sz w:val="16"/>
                          <w:szCs w:val="16"/>
                        </w:rPr>
                        <w:alias w:val="Mallnamn"/>
                        <w:tag w:val="TrvDocumentTemplateTitle"/>
                        <w:id w:val="-1748571388"/>
                        <w:placeholder>
                          <w:docPart w:val="C09ADB4BAB0C441E8636157839323EEA"/>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B70082">
                          <w:rPr>
                            <w:rFonts w:ascii="Arial" w:hAnsi="Arial" w:cs="Arial"/>
                            <w:sz w:val="16"/>
                            <w:szCs w:val="16"/>
                          </w:rPr>
                          <w:t>PM</w:t>
                        </w:r>
                      </w:sdtContent>
                    </w:sdt>
                    <w:r w:rsidR="00B70082">
                      <w:rPr>
                        <w:rFonts w:ascii="Arial" w:hAnsi="Arial" w:cs="Arial"/>
                        <w:sz w:val="16"/>
                        <w:szCs w:val="16"/>
                      </w:rPr>
                      <w:t xml:space="preserve"> </w:t>
                    </w:r>
                    <w:sdt>
                      <w:sdtPr>
                        <w:rPr>
                          <w:rFonts w:ascii="Arial" w:hAnsi="Arial" w:cs="Arial"/>
                          <w:sz w:val="16"/>
                          <w:szCs w:val="16"/>
                        </w:rPr>
                        <w:alias w:val="Mallversion"/>
                        <w:tag w:val="TrvDocumentTemplateVersion"/>
                        <w:id w:val="14238331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B70082">
                          <w:rPr>
                            <w:rFonts w:ascii="Arial" w:hAnsi="Arial" w:cs="Arial"/>
                            <w:sz w:val="16"/>
                            <w:szCs w:val="16"/>
                          </w:rPr>
                          <w:t>3.0</w:t>
                        </w:r>
                      </w:sdtContent>
                    </w:sdt>
                  </w:p>
                </w:txbxContent>
              </v:textbox>
            </v:shape>
          </w:pict>
        </mc:Fallback>
      </mc:AlternateContent>
    </w:r>
    <w:sdt>
      <w:sdtPr>
        <w:alias w:val="Titel"/>
        <w:tag w:val=""/>
        <w:id w:val="1426839055"/>
        <w:dataBinding w:prefixMappings="xmlns:ns0='http://purl.org/dc/elements/1.1/' xmlns:ns1='http://schemas.openxmlformats.org/package/2006/metadata/core-properties' " w:xpath="/ns1:coreProperties[1]/ns0:title[1]" w:storeItemID="{6C3C8BC8-F283-45AE-878A-BAB7291924A1}"/>
        <w:text/>
      </w:sdtPr>
      <w:sdtEndPr/>
      <w:sdtContent>
        <w:r w:rsidR="00A77C9E">
          <w:t>Förtydligande av TSD Energi till Kommissionens förordning (EU) nr 1301/2014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BA14" w14:textId="77777777" w:rsidR="00B70082" w:rsidRDefault="00B70082">
    <w:pPr>
      <w:pStyle w:val="Sidfot"/>
    </w:pPr>
    <w:r>
      <w:rPr>
        <w:noProof/>
        <w:lang w:eastAsia="sv-SE"/>
      </w:rPr>
      <mc:AlternateContent>
        <mc:Choice Requires="wps">
          <w:drawing>
            <wp:anchor distT="0" distB="0" distL="114300" distR="114300" simplePos="0" relativeHeight="251667456" behindDoc="0" locked="0" layoutInCell="1" allowOverlap="1" wp14:anchorId="63580B11" wp14:editId="43AD768C">
              <wp:simplePos x="0" y="0"/>
              <wp:positionH relativeFrom="column">
                <wp:posOffset>-591185</wp:posOffset>
              </wp:positionH>
              <wp:positionV relativeFrom="paragraph">
                <wp:posOffset>-5251450</wp:posOffset>
              </wp:positionV>
              <wp:extent cx="304800" cy="4898390"/>
              <wp:effectExtent l="0" t="0" r="0" b="0"/>
              <wp:wrapNone/>
              <wp:docPr id="9" name="Textruta 9"/>
              <wp:cNvGraphicFramePr/>
              <a:graphic xmlns:a="http://schemas.openxmlformats.org/drawingml/2006/main">
                <a:graphicData uri="http://schemas.microsoft.com/office/word/2010/wordprocessingShape">
                  <wps:wsp>
                    <wps:cNvSpPr txBox="1"/>
                    <wps:spPr>
                      <a:xfrm>
                        <a:off x="0" y="0"/>
                        <a:ext cx="304800" cy="4898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D19FB" w14:textId="77777777" w:rsidR="00B70082" w:rsidRPr="008B0367" w:rsidRDefault="0060262E">
                          <w:pPr>
                            <w:rPr>
                              <w:rFonts w:ascii="Arial" w:hAnsi="Arial" w:cs="Arial"/>
                              <w:sz w:val="16"/>
                              <w:szCs w:val="16"/>
                            </w:rPr>
                          </w:pPr>
                          <w:sdt>
                            <w:sdtPr>
                              <w:rPr>
                                <w:rFonts w:ascii="Arial" w:hAnsi="Arial" w:cs="Arial"/>
                                <w:sz w:val="16"/>
                                <w:szCs w:val="16"/>
                              </w:rPr>
                              <w:alias w:val="TMALL-nummer"/>
                              <w:tag w:val="TrvDocumentTemplateId"/>
                              <w:id w:val="-3412336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B70082">
                                <w:rPr>
                                  <w:rFonts w:ascii="Arial" w:hAnsi="Arial" w:cs="Arial"/>
                                  <w:sz w:val="16"/>
                                  <w:szCs w:val="16"/>
                                </w:rPr>
                                <w:t>TMALL 0423</w:t>
                              </w:r>
                            </w:sdtContent>
                          </w:sdt>
                          <w:r w:rsidR="00B70082">
                            <w:rPr>
                              <w:rFonts w:ascii="Arial" w:hAnsi="Arial" w:cs="Arial"/>
                              <w:sz w:val="16"/>
                              <w:szCs w:val="16"/>
                            </w:rPr>
                            <w:t xml:space="preserve"> </w:t>
                          </w:r>
                          <w:sdt>
                            <w:sdtPr>
                              <w:rPr>
                                <w:rFonts w:ascii="Arial" w:hAnsi="Arial" w:cs="Arial"/>
                                <w:sz w:val="16"/>
                                <w:szCs w:val="16"/>
                              </w:rPr>
                              <w:alias w:val="Mallnamn"/>
                              <w:tag w:val="TrvDocumentTemplateTitle"/>
                              <w:id w:val="9651677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B70082">
                                <w:rPr>
                                  <w:rFonts w:ascii="Arial" w:hAnsi="Arial" w:cs="Arial"/>
                                  <w:sz w:val="16"/>
                                  <w:szCs w:val="16"/>
                                </w:rPr>
                                <w:t>PM</w:t>
                              </w:r>
                            </w:sdtContent>
                          </w:sdt>
                          <w:r w:rsidR="00B70082">
                            <w:rPr>
                              <w:rFonts w:ascii="Arial" w:hAnsi="Arial" w:cs="Arial"/>
                              <w:sz w:val="16"/>
                              <w:szCs w:val="16"/>
                            </w:rPr>
                            <w:t xml:space="preserve"> </w:t>
                          </w:r>
                          <w:sdt>
                            <w:sdtPr>
                              <w:rPr>
                                <w:rFonts w:ascii="Arial" w:hAnsi="Arial" w:cs="Arial"/>
                                <w:sz w:val="16"/>
                                <w:szCs w:val="16"/>
                              </w:rPr>
                              <w:alias w:val="Mallversion"/>
                              <w:tag w:val="TrvDocumentTemplateVersion"/>
                              <w:id w:val="-7976816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B70082">
                                <w:rPr>
                                  <w:rFonts w:ascii="Arial" w:hAnsi="Arial" w:cs="Arial"/>
                                  <w:sz w:val="16"/>
                                  <w:szCs w:val="16"/>
                                </w:rPr>
                                <w:t>3.0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80B11" id="_x0000_t202" coordsize="21600,21600" o:spt="202" path="m,l,21600r21600,l21600,xe">
              <v:stroke joinstyle="miter"/>
              <v:path gradientshapeok="t" o:connecttype="rect"/>
            </v:shapetype>
            <v:shape id="Textruta 9" o:spid="_x0000_s1028" type="#_x0000_t202" style="position:absolute;margin-left:-46.55pt;margin-top:-413.5pt;width:24pt;height:38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" fillcolor="white [3201]" stroked="f" strokeweight=".5pt">
              <v:textbox style="layout-flow:vertical;mso-layout-flow-alt:bottom-to-top">
                <w:txbxContent>
                  <w:p w14:paraId="592D19FB" w14:textId="77777777" w:rsidR="00B70082" w:rsidRPr="008B0367" w:rsidRDefault="00901AC6">
                    <w:pPr>
                      <w:rPr>
                        <w:rFonts w:ascii="Arial" w:hAnsi="Arial" w:cs="Arial"/>
                        <w:sz w:val="16"/>
                        <w:szCs w:val="16"/>
                      </w:rPr>
                    </w:pPr>
                    <w:sdt>
                      <w:sdtPr>
                        <w:rPr>
                          <w:rFonts w:ascii="Arial" w:hAnsi="Arial" w:cs="Arial"/>
                          <w:sz w:val="16"/>
                          <w:szCs w:val="16"/>
                        </w:rPr>
                        <w:alias w:val="TMALL-nummer"/>
                        <w:tag w:val="TrvDocumentTemplateId"/>
                        <w:id w:val="-3412336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B70082">
                          <w:rPr>
                            <w:rFonts w:ascii="Arial" w:hAnsi="Arial" w:cs="Arial"/>
                            <w:sz w:val="16"/>
                            <w:szCs w:val="16"/>
                          </w:rPr>
                          <w:t>TMALL 0423</w:t>
                        </w:r>
                      </w:sdtContent>
                    </w:sdt>
                    <w:r w:rsidR="00B70082">
                      <w:rPr>
                        <w:rFonts w:ascii="Arial" w:hAnsi="Arial" w:cs="Arial"/>
                        <w:sz w:val="16"/>
                        <w:szCs w:val="16"/>
                      </w:rPr>
                      <w:t xml:space="preserve"> </w:t>
                    </w:r>
                    <w:sdt>
                      <w:sdtPr>
                        <w:rPr>
                          <w:rFonts w:ascii="Arial" w:hAnsi="Arial" w:cs="Arial"/>
                          <w:sz w:val="16"/>
                          <w:szCs w:val="16"/>
                        </w:rPr>
                        <w:alias w:val="Mallnamn"/>
                        <w:tag w:val="TrvDocumentTemplateTitle"/>
                        <w:id w:val="9651677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B70082">
                          <w:rPr>
                            <w:rFonts w:ascii="Arial" w:hAnsi="Arial" w:cs="Arial"/>
                            <w:sz w:val="16"/>
                            <w:szCs w:val="16"/>
                          </w:rPr>
                          <w:t>PM</w:t>
                        </w:r>
                      </w:sdtContent>
                    </w:sdt>
                    <w:r w:rsidR="00B70082">
                      <w:rPr>
                        <w:rFonts w:ascii="Arial" w:hAnsi="Arial" w:cs="Arial"/>
                        <w:sz w:val="16"/>
                        <w:szCs w:val="16"/>
                      </w:rPr>
                      <w:t xml:space="preserve"> </w:t>
                    </w:r>
                    <w:sdt>
                      <w:sdtPr>
                        <w:rPr>
                          <w:rFonts w:ascii="Arial" w:hAnsi="Arial" w:cs="Arial"/>
                          <w:sz w:val="16"/>
                          <w:szCs w:val="16"/>
                        </w:rPr>
                        <w:alias w:val="Mallversion"/>
                        <w:tag w:val="TrvDocumentTemplateVersion"/>
                        <w:id w:val="-7976816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B70082">
                          <w:rPr>
                            <w:rFonts w:ascii="Arial" w:hAnsi="Arial" w:cs="Arial"/>
                            <w:sz w:val="16"/>
                            <w:szCs w:val="16"/>
                          </w:rPr>
                          <w:t>3.0</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B5E9" w14:textId="77777777" w:rsidR="00A77C9E" w:rsidRDefault="00A77C9E" w:rsidP="00E85251">
      <w:pPr>
        <w:spacing w:after="0" w:line="240" w:lineRule="auto"/>
      </w:pPr>
      <w:r>
        <w:separator/>
      </w:r>
    </w:p>
  </w:footnote>
  <w:footnote w:type="continuationSeparator" w:id="0">
    <w:p w14:paraId="3C5847D0" w14:textId="77777777" w:rsidR="00A77C9E" w:rsidRDefault="00A77C9E" w:rsidP="00E85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dfsa"/>
      <w:tblDescription w:val="sad"/>
    </w:tblPr>
    <w:tblGrid>
      <w:gridCol w:w="3912"/>
      <w:gridCol w:w="3912"/>
      <w:gridCol w:w="2353"/>
    </w:tblGrid>
    <w:tr w:rsidR="00B70082" w:rsidRPr="00484ED3" w14:paraId="3F9F8274" w14:textId="77777777" w:rsidTr="00484ED3">
      <w:trPr>
        <w:trHeight w:val="426"/>
        <w:tblHeader/>
      </w:trPr>
      <w:tc>
        <w:tcPr>
          <w:tcW w:w="3912" w:type="dxa"/>
          <w:tcBorders>
            <w:top w:val="nil"/>
            <w:left w:val="nil"/>
            <w:bottom w:val="nil"/>
            <w:right w:val="nil"/>
          </w:tcBorders>
        </w:tcPr>
        <w:p w14:paraId="27757A1F" w14:textId="77777777" w:rsidR="00B70082" w:rsidRPr="00484ED3" w:rsidRDefault="00B70082" w:rsidP="00F85D70">
          <w:pPr>
            <w:spacing w:line="240" w:lineRule="atLeast"/>
            <w:ind w:left="-108"/>
            <w:rPr>
              <w:rFonts w:asciiTheme="majorHAnsi" w:hAnsiTheme="majorHAnsi" w:cs="Arial"/>
              <w:sz w:val="22"/>
              <w:szCs w:val="22"/>
            </w:rPr>
          </w:pPr>
        </w:p>
      </w:tc>
      <w:tc>
        <w:tcPr>
          <w:tcW w:w="3912" w:type="dxa"/>
          <w:tcBorders>
            <w:top w:val="nil"/>
            <w:left w:val="nil"/>
            <w:bottom w:val="nil"/>
            <w:right w:val="nil"/>
          </w:tcBorders>
        </w:tcPr>
        <w:p w14:paraId="60DAC08A" w14:textId="77777777" w:rsidR="00B70082" w:rsidRPr="00484ED3" w:rsidRDefault="00B70082" w:rsidP="00F85D70">
          <w:pPr>
            <w:spacing w:line="240" w:lineRule="atLeast"/>
            <w:rPr>
              <w:rFonts w:asciiTheme="majorHAnsi" w:hAnsiTheme="majorHAnsi" w:cs="Arial"/>
              <w:noProof/>
              <w:sz w:val="22"/>
              <w:szCs w:val="22"/>
            </w:rPr>
          </w:pPr>
        </w:p>
      </w:tc>
      <w:tc>
        <w:tcPr>
          <w:tcW w:w="2353" w:type="dxa"/>
          <w:tcBorders>
            <w:top w:val="nil"/>
            <w:left w:val="nil"/>
            <w:bottom w:val="nil"/>
            <w:right w:val="nil"/>
          </w:tcBorders>
        </w:tcPr>
        <w:p w14:paraId="431960B3" w14:textId="77777777" w:rsidR="00B70082" w:rsidRPr="00484ED3" w:rsidRDefault="00B70082" w:rsidP="00F85D70">
          <w:pPr>
            <w:spacing w:line="240" w:lineRule="atLeast"/>
            <w:ind w:right="-222"/>
            <w:rPr>
              <w:rFonts w:asciiTheme="majorHAnsi" w:hAnsiTheme="majorHAnsi" w:cs="Arial"/>
              <w:sz w:val="22"/>
              <w:szCs w:val="22"/>
            </w:rPr>
          </w:pPr>
        </w:p>
      </w:tc>
    </w:tr>
    <w:tr w:rsidR="00B70082" w:rsidRPr="0057087E" w14:paraId="04AEB1A7" w14:textId="77777777" w:rsidTr="00B70082">
      <w:trPr>
        <w:trHeight w:val="717"/>
      </w:trPr>
      <w:tc>
        <w:tcPr>
          <w:tcW w:w="3912" w:type="dxa"/>
          <w:tcBorders>
            <w:top w:val="nil"/>
            <w:left w:val="nil"/>
            <w:bottom w:val="nil"/>
            <w:right w:val="nil"/>
          </w:tcBorders>
        </w:tcPr>
        <w:p w14:paraId="655C644B" w14:textId="77777777" w:rsidR="00B70082" w:rsidRPr="0057087E" w:rsidRDefault="00B70082" w:rsidP="00F85D70">
          <w:pPr>
            <w:spacing w:before="20" w:line="240" w:lineRule="atLeast"/>
            <w:rPr>
              <w:rFonts w:ascii="Arial" w:hAnsi="Arial" w:cs="Arial"/>
              <w:sz w:val="22"/>
              <w:szCs w:val="22"/>
            </w:rPr>
          </w:pPr>
          <w:r w:rsidRPr="0057087E">
            <w:rPr>
              <w:rFonts w:ascii="Arial" w:hAnsi="Arial" w:cs="Arial"/>
              <w:noProof/>
            </w:rPr>
            <w:drawing>
              <wp:inline distT="0" distB="0" distL="0" distR="0" wp14:anchorId="0873B121" wp14:editId="595EFA8E">
                <wp:extent cx="1594800" cy="334800"/>
                <wp:effectExtent l="0" t="0" r="5715" b="8255"/>
                <wp:docPr id="1" name="Bildobjekt 1" descr="Trafikverkets logotyp" title="Trafik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ikverket_logo_officemal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34800"/>
                        </a:xfrm>
                        <a:prstGeom prst="rect">
                          <a:avLst/>
                        </a:prstGeom>
                      </pic:spPr>
                    </pic:pic>
                  </a:graphicData>
                </a:graphic>
              </wp:inline>
            </w:drawing>
          </w:r>
        </w:p>
      </w:tc>
      <w:sdt>
        <w:sdtPr>
          <w:rPr>
            <w:rFonts w:ascii="Arial" w:hAnsi="Arial" w:cs="Arial"/>
            <w:noProof/>
          </w:rPr>
          <w:alias w:val="Dokumenttyp"/>
          <w:tag w:val="TrvDocumentTypeTaxHTField0"/>
          <w:id w:val="-846865044"/>
          <w:placeholder>
            <w:docPart w:val="0C51B979F3F5496588663BCDB78149ED"/>
          </w:placeholder>
          <w:dataBinding w:xpath="/ns0:properties[1]/documentManagement[1]/ns4:TrvDocumentTypeTaxHTField0[1]/ns2:Terms[1]" w:storeItemID="{10B29913-9648-4169-B0D4-381F07834F6C}"/>
          <w:text w:multiLine="1"/>
        </w:sdtPr>
        <w:sdtEndPr/>
        <w:sdtContent>
          <w:tc>
            <w:tcPr>
              <w:tcW w:w="3912" w:type="dxa"/>
              <w:tcBorders>
                <w:top w:val="nil"/>
                <w:left w:val="nil"/>
                <w:bottom w:val="nil"/>
                <w:right w:val="nil"/>
              </w:tcBorders>
            </w:tcPr>
            <w:p w14:paraId="24808E61" w14:textId="77777777" w:rsidR="00B70082" w:rsidRPr="0057087E" w:rsidRDefault="00B70082" w:rsidP="00F85D70">
              <w:pPr>
                <w:spacing w:before="220" w:line="240" w:lineRule="atLeast"/>
                <w:rPr>
                  <w:rFonts w:ascii="Arial" w:hAnsi="Arial" w:cs="Arial"/>
                  <w:noProof/>
                  <w:sz w:val="22"/>
                  <w:szCs w:val="22"/>
                </w:rPr>
              </w:pPr>
              <w:r>
                <w:rPr>
                  <w:rFonts w:ascii="Arial" w:hAnsi="Arial" w:cs="Arial"/>
                  <w:noProof/>
                  <w:sz w:val="22"/>
                  <w:szCs w:val="22"/>
                </w:rPr>
                <w:t>PM</w:t>
              </w:r>
            </w:p>
          </w:tc>
        </w:sdtContent>
      </w:sdt>
      <w:tc>
        <w:tcPr>
          <w:tcW w:w="2353" w:type="dxa"/>
          <w:tcBorders>
            <w:top w:val="nil"/>
            <w:left w:val="nil"/>
            <w:bottom w:val="nil"/>
            <w:right w:val="nil"/>
          </w:tcBorders>
        </w:tcPr>
        <w:p w14:paraId="72E2DFC0" w14:textId="77777777" w:rsidR="00B70082" w:rsidRPr="0057087E" w:rsidRDefault="00B70082" w:rsidP="00F85D70">
          <w:pPr>
            <w:spacing w:before="220" w:line="240" w:lineRule="atLeast"/>
            <w:jc w:val="right"/>
            <w:rPr>
              <w:rFonts w:ascii="Arial" w:hAnsi="Arial" w:cs="Arial"/>
              <w:color w:val="808080"/>
              <w:sz w:val="22"/>
              <w:szCs w:val="22"/>
            </w:rPr>
          </w:pPr>
          <w:r w:rsidRPr="0057087E">
            <w:rPr>
              <w:rFonts w:ascii="Arial" w:hAnsi="Arial" w:cs="Arial"/>
            </w:rPr>
            <w:fldChar w:fldCharType="begin"/>
          </w:r>
          <w:r w:rsidRPr="0057087E">
            <w:rPr>
              <w:rFonts w:ascii="Arial" w:hAnsi="Arial" w:cs="Arial"/>
              <w:sz w:val="22"/>
              <w:szCs w:val="22"/>
            </w:rPr>
            <w:instrText xml:space="preserve"> PAGE   \* MERGEFORMAT </w:instrText>
          </w:r>
          <w:r w:rsidRPr="0057087E">
            <w:rPr>
              <w:rFonts w:ascii="Arial" w:hAnsi="Arial" w:cs="Arial"/>
            </w:rPr>
            <w:fldChar w:fldCharType="separate"/>
          </w:r>
          <w:r w:rsidR="00C033A0">
            <w:rPr>
              <w:rFonts w:ascii="Arial" w:hAnsi="Arial" w:cs="Arial"/>
              <w:noProof/>
              <w:sz w:val="22"/>
              <w:szCs w:val="22"/>
            </w:rPr>
            <w:t>2</w:t>
          </w:r>
          <w:r w:rsidRPr="0057087E">
            <w:rPr>
              <w:rFonts w:ascii="Arial" w:hAnsi="Arial" w:cs="Arial"/>
            </w:rPr>
            <w:fldChar w:fldCharType="end"/>
          </w:r>
          <w:r w:rsidRPr="0057087E">
            <w:rPr>
              <w:rFonts w:ascii="Arial" w:hAnsi="Arial" w:cs="Arial"/>
              <w:sz w:val="22"/>
              <w:szCs w:val="22"/>
            </w:rPr>
            <w:t xml:space="preserve"> (</w:t>
          </w:r>
          <w:r w:rsidRPr="0057087E">
            <w:rPr>
              <w:rFonts w:ascii="Arial" w:hAnsi="Arial" w:cs="Arial"/>
            </w:rPr>
            <w:fldChar w:fldCharType="begin"/>
          </w:r>
          <w:r w:rsidRPr="0057087E">
            <w:rPr>
              <w:rFonts w:ascii="Arial" w:hAnsi="Arial" w:cs="Arial"/>
              <w:sz w:val="22"/>
              <w:szCs w:val="22"/>
            </w:rPr>
            <w:instrText xml:space="preserve"> NUMPAGES  \# "0" \* Arabic  \* MERGEFORMAT </w:instrText>
          </w:r>
          <w:r w:rsidRPr="0057087E">
            <w:rPr>
              <w:rFonts w:ascii="Arial" w:hAnsi="Arial" w:cs="Arial"/>
            </w:rPr>
            <w:fldChar w:fldCharType="separate"/>
          </w:r>
          <w:r w:rsidR="00C033A0">
            <w:rPr>
              <w:rFonts w:ascii="Arial" w:hAnsi="Arial" w:cs="Arial"/>
              <w:noProof/>
              <w:sz w:val="22"/>
              <w:szCs w:val="22"/>
            </w:rPr>
            <w:t>2</w:t>
          </w:r>
          <w:r w:rsidRPr="0057087E">
            <w:rPr>
              <w:rFonts w:ascii="Arial" w:hAnsi="Arial" w:cs="Arial"/>
            </w:rPr>
            <w:fldChar w:fldCharType="end"/>
          </w:r>
          <w:r w:rsidRPr="0057087E">
            <w:rPr>
              <w:rFonts w:ascii="Arial" w:hAnsi="Arial" w:cs="Arial"/>
              <w:sz w:val="22"/>
              <w:szCs w:val="22"/>
            </w:rPr>
            <w:t>)</w:t>
          </w:r>
        </w:p>
      </w:tc>
    </w:tr>
    <w:tr w:rsidR="00B70082" w:rsidRPr="0057087E" w14:paraId="30FAE625" w14:textId="77777777" w:rsidTr="00F81638">
      <w:tc>
        <w:tcPr>
          <w:tcW w:w="3912" w:type="dxa"/>
          <w:tcBorders>
            <w:top w:val="nil"/>
            <w:left w:val="nil"/>
            <w:bottom w:val="nil"/>
            <w:right w:val="nil"/>
          </w:tcBorders>
          <w:vAlign w:val="center"/>
        </w:tcPr>
        <w:p w14:paraId="3CE21289" w14:textId="77777777" w:rsidR="00B70082" w:rsidRPr="0057087E" w:rsidRDefault="00225B23" w:rsidP="00F85D70">
          <w:pPr>
            <w:rPr>
              <w:rFonts w:ascii="Arial" w:hAnsi="Arial" w:cs="Arial"/>
              <w:b/>
              <w:sz w:val="16"/>
              <w:szCs w:val="16"/>
            </w:rPr>
          </w:pPr>
          <w:r>
            <w:rPr>
              <w:rFonts w:ascii="Arial" w:hAnsi="Arial" w:cs="Arial"/>
              <w:b/>
              <w:sz w:val="16"/>
              <w:szCs w:val="16"/>
            </w:rPr>
            <w:t>Skapat av</w:t>
          </w:r>
        </w:p>
      </w:tc>
      <w:tc>
        <w:tcPr>
          <w:tcW w:w="3912" w:type="dxa"/>
          <w:tcBorders>
            <w:top w:val="nil"/>
            <w:left w:val="nil"/>
            <w:bottom w:val="nil"/>
            <w:right w:val="nil"/>
          </w:tcBorders>
          <w:vAlign w:val="center"/>
        </w:tcPr>
        <w:p w14:paraId="47EDD475" w14:textId="77777777" w:rsidR="00B70082" w:rsidRPr="0057087E" w:rsidRDefault="00B70082" w:rsidP="00F85D70">
          <w:pPr>
            <w:rPr>
              <w:rFonts w:ascii="Arial" w:hAnsi="Arial" w:cs="Arial"/>
              <w:b/>
              <w:sz w:val="16"/>
              <w:szCs w:val="16"/>
            </w:rPr>
          </w:pPr>
          <w:r w:rsidRPr="0057087E">
            <w:rPr>
              <w:rFonts w:ascii="Arial" w:hAnsi="Arial" w:cs="Arial"/>
              <w:b/>
              <w:sz w:val="16"/>
              <w:szCs w:val="16"/>
            </w:rPr>
            <w:t xml:space="preserve">Dokumentdatum </w:t>
          </w:r>
        </w:p>
      </w:tc>
      <w:tc>
        <w:tcPr>
          <w:tcW w:w="2353" w:type="dxa"/>
          <w:tcBorders>
            <w:top w:val="nil"/>
            <w:left w:val="nil"/>
            <w:bottom w:val="nil"/>
            <w:right w:val="nil"/>
          </w:tcBorders>
          <w:vAlign w:val="center"/>
        </w:tcPr>
        <w:p w14:paraId="09FC594F" w14:textId="77777777" w:rsidR="00B70082" w:rsidRPr="0057087E" w:rsidRDefault="00B70082" w:rsidP="00F85D70">
          <w:pPr>
            <w:ind w:right="-222"/>
            <w:rPr>
              <w:rFonts w:ascii="Arial" w:hAnsi="Arial" w:cs="Arial"/>
              <w:b/>
              <w:sz w:val="16"/>
              <w:szCs w:val="16"/>
            </w:rPr>
          </w:pPr>
        </w:p>
      </w:tc>
    </w:tr>
    <w:tr w:rsidR="00B70082" w:rsidRPr="00D11F8B" w14:paraId="297DDAD4" w14:textId="77777777" w:rsidTr="00F81638">
      <w:sdt>
        <w:sdtPr>
          <w:rPr>
            <w:rStyle w:val="Dokumentegenskap"/>
          </w:rPr>
          <w:alias w:val="Skapat av"/>
          <w:tag w:val="TrvCreatedBy"/>
          <w:id w:val="-215049246"/>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Skapat_x0020_av_x0020_NY[1]" w:storeItemID="{10B29913-9648-4169-B0D4-381F07834F6C}"/>
          <w:text/>
        </w:sdtPr>
        <w:sdtEndPr>
          <w:rPr>
            <w:rStyle w:val="Dokumentegenskap"/>
          </w:rPr>
        </w:sdtEndPr>
        <w:sdtContent>
          <w:tc>
            <w:tcPr>
              <w:tcW w:w="3912" w:type="dxa"/>
              <w:tcBorders>
                <w:top w:val="nil"/>
                <w:left w:val="nil"/>
                <w:bottom w:val="nil"/>
                <w:right w:val="nil"/>
              </w:tcBorders>
            </w:tcPr>
            <w:p w14:paraId="245BE6FF" w14:textId="77777777" w:rsidR="00B70082" w:rsidRPr="00D11F8B" w:rsidRDefault="00A77C9E" w:rsidP="00F85D70">
              <w:pPr>
                <w:spacing w:line="240" w:lineRule="atLeast"/>
                <w:rPr>
                  <w:rStyle w:val="Dokumentegenskap"/>
                </w:rPr>
              </w:pPr>
              <w:r>
                <w:rPr>
                  <w:rStyle w:val="Dokumentegenskap"/>
                </w:rPr>
                <w:t>Holmvall Philip, IVtt5</w:t>
              </w:r>
            </w:p>
          </w:tc>
        </w:sdtContent>
      </w:sdt>
      <w:sdt>
        <w:sdtPr>
          <w:rPr>
            <w:rStyle w:val="Dokumentegenskap"/>
          </w:rPr>
          <w:alias w:val="Dokumentdatum"/>
          <w:tag w:val="TrvDocumentDate"/>
          <w:id w:val="-230620323"/>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Dokumentdatum_x0020_NY[1]" w:storeItemID="{10B29913-9648-4169-B0D4-381F07834F6C}"/>
          <w:date w:fullDate="2024-11-05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74B97809" w14:textId="77777777" w:rsidR="00B70082" w:rsidRPr="00D11F8B" w:rsidRDefault="00A77C9E" w:rsidP="00F85D70">
              <w:pPr>
                <w:spacing w:line="240" w:lineRule="atLeast"/>
                <w:rPr>
                  <w:rStyle w:val="Dokumentegenskap"/>
                </w:rPr>
              </w:pPr>
              <w:r>
                <w:rPr>
                  <w:rStyle w:val="Dokumentegenskap"/>
                </w:rPr>
                <w:t>2024-11-05</w:t>
              </w:r>
            </w:p>
          </w:tc>
        </w:sdtContent>
      </w:sdt>
      <w:tc>
        <w:tcPr>
          <w:tcW w:w="2353" w:type="dxa"/>
          <w:tcBorders>
            <w:top w:val="nil"/>
            <w:left w:val="nil"/>
            <w:bottom w:val="nil"/>
            <w:right w:val="nil"/>
          </w:tcBorders>
        </w:tcPr>
        <w:p w14:paraId="0A3EE257" w14:textId="77777777" w:rsidR="00B70082" w:rsidRPr="00D11F8B" w:rsidRDefault="00B70082" w:rsidP="00F85D70">
          <w:pPr>
            <w:spacing w:line="240" w:lineRule="atLeast"/>
            <w:ind w:right="-222"/>
            <w:rPr>
              <w:rStyle w:val="Dokumentegenskap"/>
            </w:rPr>
          </w:pPr>
        </w:p>
      </w:tc>
    </w:tr>
    <w:tr w:rsidR="00B70082" w:rsidRPr="0057087E" w14:paraId="52246A4B" w14:textId="77777777" w:rsidTr="00F81638">
      <w:tc>
        <w:tcPr>
          <w:tcW w:w="3912" w:type="dxa"/>
          <w:tcBorders>
            <w:top w:val="nil"/>
            <w:left w:val="nil"/>
            <w:bottom w:val="nil"/>
            <w:right w:val="nil"/>
          </w:tcBorders>
          <w:vAlign w:val="center"/>
        </w:tcPr>
        <w:p w14:paraId="5C40CBD5" w14:textId="77777777" w:rsidR="00B70082" w:rsidRPr="0057087E" w:rsidRDefault="00B70082" w:rsidP="00F85D70">
          <w:pPr>
            <w:rPr>
              <w:rFonts w:ascii="Arial" w:hAnsi="Arial" w:cs="Arial"/>
              <w:b/>
              <w:sz w:val="16"/>
              <w:szCs w:val="16"/>
            </w:rPr>
          </w:pPr>
        </w:p>
      </w:tc>
      <w:tc>
        <w:tcPr>
          <w:tcW w:w="3912" w:type="dxa"/>
          <w:tcBorders>
            <w:top w:val="nil"/>
            <w:left w:val="nil"/>
            <w:bottom w:val="nil"/>
            <w:right w:val="nil"/>
          </w:tcBorders>
          <w:vAlign w:val="center"/>
        </w:tcPr>
        <w:p w14:paraId="3CD89BE5" w14:textId="77777777" w:rsidR="00B70082" w:rsidRPr="0057087E" w:rsidRDefault="00B70082" w:rsidP="00F85D70">
          <w:pPr>
            <w:rPr>
              <w:rFonts w:ascii="Arial" w:hAnsi="Arial" w:cs="Arial"/>
              <w:b/>
              <w:noProof/>
              <w:sz w:val="16"/>
              <w:szCs w:val="16"/>
            </w:rPr>
          </w:pPr>
        </w:p>
      </w:tc>
      <w:tc>
        <w:tcPr>
          <w:tcW w:w="2353" w:type="dxa"/>
          <w:tcBorders>
            <w:top w:val="nil"/>
            <w:left w:val="nil"/>
            <w:bottom w:val="nil"/>
            <w:right w:val="nil"/>
          </w:tcBorders>
          <w:vAlign w:val="center"/>
        </w:tcPr>
        <w:p w14:paraId="5CE18126" w14:textId="77777777" w:rsidR="00B70082" w:rsidRPr="0057087E" w:rsidRDefault="00B70082" w:rsidP="00F85D70">
          <w:pPr>
            <w:ind w:right="-222"/>
            <w:rPr>
              <w:rFonts w:ascii="Arial" w:hAnsi="Arial" w:cs="Arial"/>
              <w:b/>
              <w:noProof/>
              <w:sz w:val="16"/>
              <w:szCs w:val="16"/>
            </w:rPr>
          </w:pPr>
        </w:p>
      </w:tc>
    </w:tr>
  </w:tbl>
  <w:p w14:paraId="5A0E90C4" w14:textId="77777777" w:rsidR="00B70082" w:rsidRPr="00A74A1D" w:rsidRDefault="00B70082" w:rsidP="00EF2D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idhuvud"/>
      <w:tblDescription w:val="Sidhuvud"/>
    </w:tblPr>
    <w:tblGrid>
      <w:gridCol w:w="3912"/>
      <w:gridCol w:w="3912"/>
      <w:gridCol w:w="1701"/>
      <w:gridCol w:w="652"/>
    </w:tblGrid>
    <w:tr w:rsidR="00B70082" w:rsidRPr="00484ED3" w14:paraId="50D63A7C" w14:textId="77777777" w:rsidTr="00484ED3">
      <w:trPr>
        <w:trHeight w:val="426"/>
        <w:tblHeader/>
      </w:trPr>
      <w:tc>
        <w:tcPr>
          <w:tcW w:w="3912" w:type="dxa"/>
          <w:tcBorders>
            <w:top w:val="nil"/>
            <w:left w:val="nil"/>
            <w:bottom w:val="nil"/>
            <w:right w:val="nil"/>
          </w:tcBorders>
        </w:tcPr>
        <w:p w14:paraId="63DF8171" w14:textId="77777777" w:rsidR="00B70082" w:rsidRPr="00484ED3" w:rsidRDefault="00B70082" w:rsidP="00F81638">
          <w:pPr>
            <w:tabs>
              <w:tab w:val="left" w:pos="1206"/>
              <w:tab w:val="left" w:pos="2502"/>
              <w:tab w:val="left" w:pos="3798"/>
              <w:tab w:val="left" w:pos="5094"/>
              <w:tab w:val="left" w:pos="6390"/>
              <w:tab w:val="left" w:pos="7683"/>
              <w:tab w:val="left" w:pos="8981"/>
              <w:tab w:val="left" w:pos="10280"/>
            </w:tabs>
            <w:spacing w:line="240" w:lineRule="atLeast"/>
            <w:ind w:left="-108"/>
            <w:rPr>
              <w:rFonts w:asciiTheme="majorHAnsi" w:hAnsiTheme="majorHAnsi" w:cs="Arial"/>
              <w:sz w:val="22"/>
              <w:szCs w:val="22"/>
            </w:rPr>
          </w:pPr>
        </w:p>
      </w:tc>
      <w:tc>
        <w:tcPr>
          <w:tcW w:w="3912" w:type="dxa"/>
          <w:tcBorders>
            <w:top w:val="nil"/>
            <w:left w:val="nil"/>
            <w:bottom w:val="nil"/>
            <w:right w:val="nil"/>
          </w:tcBorders>
        </w:tcPr>
        <w:p w14:paraId="1075A78B" w14:textId="77777777" w:rsidR="00B70082" w:rsidRPr="00484ED3" w:rsidRDefault="00B70082" w:rsidP="00F81638">
          <w:pPr>
            <w:tabs>
              <w:tab w:val="left" w:pos="2502"/>
              <w:tab w:val="left" w:pos="3798"/>
              <w:tab w:val="left" w:pos="5094"/>
            </w:tabs>
            <w:spacing w:line="240" w:lineRule="atLeast"/>
            <w:rPr>
              <w:rFonts w:asciiTheme="majorHAnsi" w:hAnsiTheme="majorHAnsi" w:cs="Arial"/>
              <w:noProof/>
              <w:sz w:val="22"/>
              <w:szCs w:val="22"/>
            </w:rPr>
          </w:pPr>
        </w:p>
      </w:tc>
      <w:tc>
        <w:tcPr>
          <w:tcW w:w="2353" w:type="dxa"/>
          <w:gridSpan w:val="2"/>
          <w:tcBorders>
            <w:top w:val="nil"/>
            <w:left w:val="nil"/>
            <w:bottom w:val="nil"/>
            <w:right w:val="nil"/>
          </w:tcBorders>
        </w:tcPr>
        <w:p w14:paraId="0CA92AA9" w14:textId="77777777" w:rsidR="00B70082" w:rsidRPr="00484ED3" w:rsidRDefault="00B70082" w:rsidP="00F81638">
          <w:pPr>
            <w:tabs>
              <w:tab w:val="left" w:pos="2502"/>
              <w:tab w:val="left" w:pos="3798"/>
              <w:tab w:val="left" w:pos="5094"/>
            </w:tabs>
            <w:spacing w:line="240" w:lineRule="atLeast"/>
            <w:ind w:right="-222"/>
            <w:rPr>
              <w:rFonts w:asciiTheme="majorHAnsi" w:hAnsiTheme="majorHAnsi" w:cs="Arial"/>
              <w:sz w:val="22"/>
              <w:szCs w:val="22"/>
            </w:rPr>
          </w:pPr>
        </w:p>
      </w:tc>
    </w:tr>
    <w:tr w:rsidR="00B70082" w:rsidRPr="0057087E" w14:paraId="6B21016A" w14:textId="77777777" w:rsidTr="00F81638">
      <w:trPr>
        <w:trHeight w:val="717"/>
      </w:trPr>
      <w:tc>
        <w:tcPr>
          <w:tcW w:w="3912" w:type="dxa"/>
          <w:tcBorders>
            <w:top w:val="nil"/>
            <w:left w:val="nil"/>
            <w:bottom w:val="nil"/>
            <w:right w:val="nil"/>
          </w:tcBorders>
        </w:tcPr>
        <w:p w14:paraId="458E7D84" w14:textId="77777777" w:rsidR="00B70082" w:rsidRPr="0057087E" w:rsidRDefault="00B70082" w:rsidP="00F81638">
          <w:pPr>
            <w:tabs>
              <w:tab w:val="left" w:pos="1206"/>
              <w:tab w:val="left" w:pos="2502"/>
              <w:tab w:val="left" w:pos="3798"/>
              <w:tab w:val="left" w:pos="5094"/>
              <w:tab w:val="left" w:pos="6390"/>
              <w:tab w:val="left" w:pos="7683"/>
              <w:tab w:val="left" w:pos="8981"/>
              <w:tab w:val="left" w:pos="10280"/>
            </w:tabs>
            <w:spacing w:before="20" w:line="240" w:lineRule="atLeast"/>
            <w:rPr>
              <w:rFonts w:ascii="Arial" w:hAnsi="Arial" w:cs="Arial"/>
              <w:sz w:val="22"/>
              <w:szCs w:val="22"/>
            </w:rPr>
          </w:pPr>
          <w:r w:rsidRPr="0057087E">
            <w:rPr>
              <w:rFonts w:ascii="Arial" w:hAnsi="Arial" w:cs="Arial"/>
              <w:noProof/>
            </w:rPr>
            <w:drawing>
              <wp:inline distT="0" distB="0" distL="0" distR="0" wp14:anchorId="12BBC5D4" wp14:editId="48A0FEB4">
                <wp:extent cx="1594800" cy="334800"/>
                <wp:effectExtent l="0" t="0" r="5715" b="8255"/>
                <wp:docPr id="8" name="Bildobjekt 8" title="Trafik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ikverket_logo_officemal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34800"/>
                        </a:xfrm>
                        <a:prstGeom prst="rect">
                          <a:avLst/>
                        </a:prstGeom>
                      </pic:spPr>
                    </pic:pic>
                  </a:graphicData>
                </a:graphic>
              </wp:inline>
            </w:drawing>
          </w:r>
        </w:p>
      </w:tc>
      <w:sdt>
        <w:sdtPr>
          <w:rPr>
            <w:rFonts w:ascii="Arial" w:hAnsi="Arial" w:cs="Arial"/>
            <w:noProof/>
          </w:rPr>
          <w:alias w:val="Dokumenttyp"/>
          <w:tag w:val="TrvDocumentTypeTaxHTField0"/>
          <w:id w:val="1247303739"/>
          <w:placeholder>
            <w:docPart w:val="3A72D261C7384D819AE3B2DA91CE8D8D"/>
          </w:placeholder>
          <w:dataBinding w:xpath="/ns0:properties[1]/documentManagement[1]/ns4:TrvDocumentTypeTaxHTField0[1]/ns2:Terms[1]" w:storeItemID="{10B29913-9648-4169-B0D4-381F07834F6C}"/>
          <w:text w:multiLine="1"/>
        </w:sdtPr>
        <w:sdtEndPr/>
        <w:sdtContent>
          <w:tc>
            <w:tcPr>
              <w:tcW w:w="3912" w:type="dxa"/>
              <w:tcBorders>
                <w:top w:val="nil"/>
                <w:left w:val="nil"/>
                <w:bottom w:val="nil"/>
                <w:right w:val="nil"/>
              </w:tcBorders>
            </w:tcPr>
            <w:p w14:paraId="0671FBF6" w14:textId="77777777" w:rsidR="00B70082" w:rsidRPr="0057087E" w:rsidRDefault="00B70082" w:rsidP="00F81638">
              <w:pPr>
                <w:tabs>
                  <w:tab w:val="left" w:pos="2502"/>
                  <w:tab w:val="left" w:pos="3798"/>
                  <w:tab w:val="left" w:pos="5094"/>
                </w:tabs>
                <w:spacing w:before="220" w:line="240" w:lineRule="atLeast"/>
                <w:rPr>
                  <w:rFonts w:ascii="Arial" w:hAnsi="Arial" w:cs="Arial"/>
                  <w:noProof/>
                  <w:sz w:val="22"/>
                  <w:szCs w:val="22"/>
                </w:rPr>
              </w:pPr>
              <w:r>
                <w:rPr>
                  <w:rFonts w:ascii="Arial" w:hAnsi="Arial" w:cs="Arial"/>
                  <w:noProof/>
                  <w:sz w:val="22"/>
                  <w:szCs w:val="22"/>
                </w:rPr>
                <w:t>PM</w:t>
              </w:r>
            </w:p>
          </w:tc>
        </w:sdtContent>
      </w:sdt>
      <w:tc>
        <w:tcPr>
          <w:tcW w:w="1701" w:type="dxa"/>
          <w:tcBorders>
            <w:top w:val="nil"/>
            <w:left w:val="nil"/>
            <w:bottom w:val="nil"/>
            <w:right w:val="nil"/>
          </w:tcBorders>
        </w:tcPr>
        <w:p w14:paraId="5DDBB906" w14:textId="77777777" w:rsidR="00B70082" w:rsidRPr="0057087E" w:rsidRDefault="00B70082" w:rsidP="00F81638">
          <w:pPr>
            <w:tabs>
              <w:tab w:val="left" w:pos="2502"/>
              <w:tab w:val="left" w:pos="3798"/>
              <w:tab w:val="left" w:pos="5094"/>
            </w:tabs>
            <w:spacing w:before="220" w:line="240" w:lineRule="atLeast"/>
            <w:ind w:right="-221"/>
            <w:rPr>
              <w:rFonts w:ascii="Arial" w:hAnsi="Arial" w:cs="Arial"/>
              <w:noProof/>
              <w:sz w:val="22"/>
              <w:szCs w:val="22"/>
            </w:rPr>
          </w:pPr>
        </w:p>
      </w:tc>
      <w:tc>
        <w:tcPr>
          <w:tcW w:w="652" w:type="dxa"/>
          <w:tcBorders>
            <w:top w:val="nil"/>
            <w:left w:val="nil"/>
            <w:bottom w:val="nil"/>
            <w:right w:val="nil"/>
          </w:tcBorders>
        </w:tcPr>
        <w:p w14:paraId="5155FEE9" w14:textId="77777777" w:rsidR="00B70082" w:rsidRPr="0057087E" w:rsidRDefault="00B70082" w:rsidP="00F81638">
          <w:pPr>
            <w:tabs>
              <w:tab w:val="left" w:pos="1206"/>
              <w:tab w:val="left" w:pos="2502"/>
              <w:tab w:val="left" w:pos="3798"/>
              <w:tab w:val="left" w:pos="5094"/>
            </w:tabs>
            <w:spacing w:before="220" w:line="240" w:lineRule="atLeast"/>
            <w:jc w:val="right"/>
            <w:rPr>
              <w:rFonts w:ascii="Arial" w:hAnsi="Arial" w:cs="Arial"/>
              <w:color w:val="808080"/>
              <w:sz w:val="22"/>
              <w:szCs w:val="22"/>
            </w:rPr>
          </w:pPr>
          <w:r w:rsidRPr="0057087E">
            <w:rPr>
              <w:rFonts w:ascii="Arial" w:hAnsi="Arial" w:cs="Arial"/>
            </w:rPr>
            <w:fldChar w:fldCharType="begin"/>
          </w:r>
          <w:r w:rsidRPr="0057087E">
            <w:rPr>
              <w:rFonts w:ascii="Arial" w:hAnsi="Arial" w:cs="Arial"/>
              <w:sz w:val="22"/>
              <w:szCs w:val="22"/>
            </w:rPr>
            <w:instrText xml:space="preserve"> PAGE   \* MERGEFORMAT </w:instrText>
          </w:r>
          <w:r w:rsidRPr="0057087E">
            <w:rPr>
              <w:rFonts w:ascii="Arial" w:hAnsi="Arial" w:cs="Arial"/>
            </w:rPr>
            <w:fldChar w:fldCharType="separate"/>
          </w:r>
          <w:r w:rsidR="00C033A0">
            <w:rPr>
              <w:rFonts w:ascii="Arial" w:hAnsi="Arial" w:cs="Arial"/>
              <w:noProof/>
              <w:sz w:val="22"/>
              <w:szCs w:val="22"/>
            </w:rPr>
            <w:t>1</w:t>
          </w:r>
          <w:r w:rsidRPr="0057087E">
            <w:rPr>
              <w:rFonts w:ascii="Arial" w:hAnsi="Arial" w:cs="Arial"/>
            </w:rPr>
            <w:fldChar w:fldCharType="end"/>
          </w:r>
          <w:r w:rsidRPr="0057087E">
            <w:rPr>
              <w:rFonts w:ascii="Arial" w:hAnsi="Arial" w:cs="Arial"/>
              <w:sz w:val="22"/>
              <w:szCs w:val="22"/>
            </w:rPr>
            <w:t xml:space="preserve"> (</w:t>
          </w:r>
          <w:r w:rsidRPr="0057087E">
            <w:rPr>
              <w:rFonts w:ascii="Arial" w:hAnsi="Arial" w:cs="Arial"/>
            </w:rPr>
            <w:fldChar w:fldCharType="begin"/>
          </w:r>
          <w:r w:rsidRPr="0057087E">
            <w:rPr>
              <w:rFonts w:ascii="Arial" w:hAnsi="Arial" w:cs="Arial"/>
              <w:sz w:val="22"/>
              <w:szCs w:val="22"/>
            </w:rPr>
            <w:instrText xml:space="preserve"> NUMPAGES  \# "0" \* Arabic  \* MERGEFORMAT </w:instrText>
          </w:r>
          <w:r w:rsidRPr="0057087E">
            <w:rPr>
              <w:rFonts w:ascii="Arial" w:hAnsi="Arial" w:cs="Arial"/>
            </w:rPr>
            <w:fldChar w:fldCharType="separate"/>
          </w:r>
          <w:r w:rsidR="00C033A0">
            <w:rPr>
              <w:rFonts w:ascii="Arial" w:hAnsi="Arial" w:cs="Arial"/>
              <w:noProof/>
              <w:sz w:val="22"/>
              <w:szCs w:val="22"/>
            </w:rPr>
            <w:t>1</w:t>
          </w:r>
          <w:r w:rsidRPr="0057087E">
            <w:rPr>
              <w:rFonts w:ascii="Arial" w:hAnsi="Arial" w:cs="Arial"/>
            </w:rPr>
            <w:fldChar w:fldCharType="end"/>
          </w:r>
          <w:r w:rsidRPr="0057087E">
            <w:rPr>
              <w:rFonts w:ascii="Arial" w:hAnsi="Arial" w:cs="Arial"/>
              <w:sz w:val="22"/>
              <w:szCs w:val="22"/>
            </w:rPr>
            <w:t>)</w:t>
          </w:r>
        </w:p>
      </w:tc>
    </w:tr>
    <w:tr w:rsidR="00B70082" w:rsidRPr="0057087E" w14:paraId="5B49401E" w14:textId="77777777" w:rsidTr="00F81638">
      <w:tc>
        <w:tcPr>
          <w:tcW w:w="3912" w:type="dxa"/>
          <w:tcBorders>
            <w:top w:val="nil"/>
            <w:left w:val="nil"/>
            <w:bottom w:val="nil"/>
            <w:right w:val="nil"/>
          </w:tcBorders>
          <w:vAlign w:val="center"/>
        </w:tcPr>
        <w:p w14:paraId="6C40385D" w14:textId="77777777" w:rsidR="00B70082" w:rsidRPr="0057087E" w:rsidRDefault="00225B23" w:rsidP="00F81638">
          <w:pPr>
            <w:tabs>
              <w:tab w:val="left" w:pos="1206"/>
              <w:tab w:val="left" w:pos="2502"/>
              <w:tab w:val="left" w:pos="3798"/>
              <w:tab w:val="left" w:pos="5094"/>
              <w:tab w:val="left" w:pos="6390"/>
              <w:tab w:val="left" w:pos="7683"/>
              <w:tab w:val="left" w:pos="8981"/>
              <w:tab w:val="left" w:pos="10280"/>
            </w:tabs>
            <w:rPr>
              <w:rFonts w:ascii="Arial" w:hAnsi="Arial" w:cs="Arial"/>
              <w:b/>
              <w:sz w:val="16"/>
              <w:szCs w:val="16"/>
            </w:rPr>
          </w:pPr>
          <w:r>
            <w:rPr>
              <w:rFonts w:ascii="Arial" w:hAnsi="Arial" w:cs="Arial"/>
              <w:b/>
              <w:sz w:val="16"/>
              <w:szCs w:val="16"/>
            </w:rPr>
            <w:t>Skapat av</w:t>
          </w:r>
        </w:p>
      </w:tc>
      <w:tc>
        <w:tcPr>
          <w:tcW w:w="3912" w:type="dxa"/>
          <w:tcBorders>
            <w:top w:val="nil"/>
            <w:left w:val="nil"/>
            <w:bottom w:val="nil"/>
            <w:right w:val="nil"/>
          </w:tcBorders>
          <w:vAlign w:val="center"/>
        </w:tcPr>
        <w:p w14:paraId="76BF4789" w14:textId="77777777" w:rsidR="00B70082" w:rsidRPr="0057087E" w:rsidRDefault="00B70082" w:rsidP="00F81638">
          <w:pPr>
            <w:tabs>
              <w:tab w:val="left" w:pos="1206"/>
              <w:tab w:val="left" w:pos="2502"/>
              <w:tab w:val="left" w:pos="3798"/>
              <w:tab w:val="left" w:pos="5094"/>
            </w:tabs>
            <w:rPr>
              <w:rFonts w:ascii="Arial" w:hAnsi="Arial" w:cs="Arial"/>
              <w:b/>
              <w:sz w:val="16"/>
              <w:szCs w:val="16"/>
            </w:rPr>
          </w:pPr>
          <w:r w:rsidRPr="0057087E">
            <w:rPr>
              <w:rFonts w:ascii="Arial" w:hAnsi="Arial" w:cs="Arial"/>
              <w:b/>
              <w:sz w:val="16"/>
              <w:szCs w:val="16"/>
            </w:rPr>
            <w:t xml:space="preserve">Dokumentdatum </w:t>
          </w:r>
        </w:p>
      </w:tc>
      <w:tc>
        <w:tcPr>
          <w:tcW w:w="2353" w:type="dxa"/>
          <w:gridSpan w:val="2"/>
          <w:tcBorders>
            <w:top w:val="nil"/>
            <w:left w:val="nil"/>
            <w:bottom w:val="nil"/>
            <w:right w:val="nil"/>
          </w:tcBorders>
          <w:vAlign w:val="center"/>
        </w:tcPr>
        <w:p w14:paraId="2328476F" w14:textId="77777777" w:rsidR="00B70082" w:rsidRPr="0057087E" w:rsidRDefault="00B70082" w:rsidP="00F81638">
          <w:pPr>
            <w:tabs>
              <w:tab w:val="left" w:pos="1206"/>
              <w:tab w:val="left" w:pos="2502"/>
              <w:tab w:val="left" w:pos="3798"/>
              <w:tab w:val="left" w:pos="5094"/>
            </w:tabs>
            <w:ind w:right="-222"/>
            <w:rPr>
              <w:rFonts w:ascii="Arial" w:hAnsi="Arial" w:cs="Arial"/>
              <w:b/>
              <w:sz w:val="16"/>
              <w:szCs w:val="16"/>
            </w:rPr>
          </w:pPr>
          <w:proofErr w:type="spellStart"/>
          <w:r>
            <w:rPr>
              <w:rFonts w:ascii="Arial" w:hAnsi="Arial" w:cs="Arial"/>
              <w:b/>
              <w:sz w:val="16"/>
              <w:szCs w:val="16"/>
            </w:rPr>
            <w:t>Konfidentialitetsnivå</w:t>
          </w:r>
          <w:proofErr w:type="spellEnd"/>
        </w:p>
      </w:tc>
    </w:tr>
    <w:tr w:rsidR="00B70082" w:rsidRPr="00D11F8B" w14:paraId="1DFA394E" w14:textId="77777777" w:rsidTr="00F81638">
      <w:sdt>
        <w:sdtPr>
          <w:rPr>
            <w:rStyle w:val="Dokumentegenskap"/>
          </w:rPr>
          <w:alias w:val="Skapat av"/>
          <w:tag w:val="TrvCreatedBy"/>
          <w:id w:val="840351222"/>
          <w:placeholder>
            <w:docPart w:val="C09ADB4BAB0C441E8636157839323EEA"/>
          </w:placeholder>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Skapat_x0020_av_x0020_NY[1]" w:storeItemID="{10B29913-9648-4169-B0D4-381F07834F6C}"/>
          <w:text/>
        </w:sdtPr>
        <w:sdtEndPr>
          <w:rPr>
            <w:rStyle w:val="Dokumentegenskap"/>
          </w:rPr>
        </w:sdtEndPr>
        <w:sdtContent>
          <w:tc>
            <w:tcPr>
              <w:tcW w:w="3912" w:type="dxa"/>
              <w:tcBorders>
                <w:top w:val="nil"/>
                <w:left w:val="nil"/>
                <w:bottom w:val="nil"/>
                <w:right w:val="nil"/>
              </w:tcBorders>
            </w:tcPr>
            <w:p w14:paraId="242DB417" w14:textId="77777777" w:rsidR="00B70082" w:rsidRPr="00D11F8B" w:rsidRDefault="00A77C9E" w:rsidP="00F81638">
              <w:pPr>
                <w:tabs>
                  <w:tab w:val="left" w:pos="1206"/>
                  <w:tab w:val="left" w:pos="2502"/>
                  <w:tab w:val="left" w:pos="3798"/>
                  <w:tab w:val="left" w:pos="5094"/>
                </w:tabs>
                <w:spacing w:line="240" w:lineRule="atLeast"/>
                <w:rPr>
                  <w:rStyle w:val="Dokumentegenskap"/>
                </w:rPr>
              </w:pPr>
              <w:r>
                <w:rPr>
                  <w:rStyle w:val="Dokumentegenskap"/>
                </w:rPr>
                <w:t>Holmvall Philip, IVtt5</w:t>
              </w:r>
            </w:p>
          </w:tc>
        </w:sdtContent>
      </w:sdt>
      <w:sdt>
        <w:sdtPr>
          <w:rPr>
            <w:rStyle w:val="Dokumentegenskap"/>
          </w:rPr>
          <w:alias w:val="Dokumentdatum"/>
          <w:tag w:val="TrvDocumentDate"/>
          <w:id w:val="-1164543651"/>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Dokumentdatum_x0020_NY[1]" w:storeItemID="{10B29913-9648-4169-B0D4-381F07834F6C}"/>
          <w:date w:fullDate="2024-11-05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08628D22" w14:textId="77777777" w:rsidR="00B70082" w:rsidRPr="00D11F8B" w:rsidRDefault="00A77C9E" w:rsidP="00D11F8B">
              <w:pPr>
                <w:tabs>
                  <w:tab w:val="left" w:pos="1206"/>
                  <w:tab w:val="left" w:pos="2502"/>
                  <w:tab w:val="left" w:pos="3798"/>
                  <w:tab w:val="left" w:pos="5094"/>
                </w:tabs>
                <w:spacing w:line="240" w:lineRule="atLeast"/>
                <w:rPr>
                  <w:rStyle w:val="Dokumentegenskap"/>
                </w:rPr>
              </w:pPr>
              <w:r>
                <w:rPr>
                  <w:rStyle w:val="Dokumentegenskap"/>
                </w:rPr>
                <w:t>2024-11-05</w:t>
              </w:r>
            </w:p>
          </w:tc>
        </w:sdtContent>
      </w:sdt>
      <w:sdt>
        <w:sdtPr>
          <w:rPr>
            <w:rStyle w:val="Dokumentegenskap"/>
          </w:rPr>
          <w:alias w:val="Konfidentialitetsnivå"/>
          <w:tag w:val="TrvConfidentialityLevelTaxHTField0"/>
          <w:id w:val="1401105865"/>
          <w:dataBinding w:xpath="/ns0:properties[1]/documentManagement[1]/ns4:TrvConfidentialityLevelTaxHTField0[1]/ns2:Terms[1]" w:storeItemID="{10B29913-9648-4169-B0D4-381F07834F6C}"/>
          <w:text w:multiLine="1"/>
        </w:sdtPr>
        <w:sdtEndPr>
          <w:rPr>
            <w:rStyle w:val="Dokumentegenskap"/>
          </w:rPr>
        </w:sdtEndPr>
        <w:sdtContent>
          <w:tc>
            <w:tcPr>
              <w:tcW w:w="2353" w:type="dxa"/>
              <w:gridSpan w:val="2"/>
              <w:tcBorders>
                <w:top w:val="nil"/>
                <w:left w:val="nil"/>
                <w:bottom w:val="nil"/>
                <w:right w:val="nil"/>
              </w:tcBorders>
            </w:tcPr>
            <w:p w14:paraId="47CCFC5C" w14:textId="00C555CC" w:rsidR="00B70082" w:rsidRPr="00D11F8B" w:rsidRDefault="00DB56D6" w:rsidP="00F81638">
              <w:pPr>
                <w:tabs>
                  <w:tab w:val="left" w:pos="1206"/>
                  <w:tab w:val="left" w:pos="2502"/>
                  <w:tab w:val="left" w:pos="3798"/>
                  <w:tab w:val="left" w:pos="5094"/>
                </w:tabs>
                <w:spacing w:line="240" w:lineRule="atLeast"/>
                <w:ind w:right="-222"/>
                <w:rPr>
                  <w:rStyle w:val="Dokumentegenskap"/>
                </w:rPr>
              </w:pPr>
              <w:r>
                <w:rPr>
                  <w:rStyle w:val="Dokumentegenskap"/>
                </w:rPr>
                <w:t>1 Ej känslig</w:t>
              </w:r>
            </w:p>
          </w:tc>
        </w:sdtContent>
      </w:sdt>
    </w:tr>
    <w:tr w:rsidR="00B70082" w:rsidRPr="0057087E" w14:paraId="0CA994D9" w14:textId="77777777" w:rsidTr="00F81638">
      <w:tc>
        <w:tcPr>
          <w:tcW w:w="3912" w:type="dxa"/>
          <w:tcBorders>
            <w:top w:val="nil"/>
            <w:left w:val="nil"/>
            <w:bottom w:val="nil"/>
            <w:right w:val="nil"/>
          </w:tcBorders>
          <w:vAlign w:val="center"/>
        </w:tcPr>
        <w:p w14:paraId="23751DAF" w14:textId="77777777" w:rsidR="00B70082" w:rsidRPr="0057087E" w:rsidRDefault="00225B23" w:rsidP="00F81638">
          <w:pPr>
            <w:tabs>
              <w:tab w:val="left" w:pos="1206"/>
              <w:tab w:val="left" w:pos="2502"/>
              <w:tab w:val="left" w:pos="3798"/>
              <w:tab w:val="left" w:pos="5094"/>
            </w:tabs>
            <w:rPr>
              <w:rFonts w:ascii="Arial" w:hAnsi="Arial" w:cs="Arial"/>
              <w:b/>
              <w:sz w:val="16"/>
              <w:szCs w:val="16"/>
            </w:rPr>
          </w:pPr>
          <w:r w:rsidRPr="0057087E">
            <w:rPr>
              <w:rFonts w:ascii="Arial" w:hAnsi="Arial" w:cs="Arial"/>
              <w:b/>
              <w:sz w:val="16"/>
              <w:szCs w:val="16"/>
            </w:rPr>
            <w:t>Ärendenummer</w:t>
          </w:r>
        </w:p>
      </w:tc>
      <w:tc>
        <w:tcPr>
          <w:tcW w:w="3912" w:type="dxa"/>
          <w:tcBorders>
            <w:top w:val="nil"/>
            <w:left w:val="nil"/>
            <w:bottom w:val="nil"/>
            <w:right w:val="nil"/>
          </w:tcBorders>
          <w:vAlign w:val="center"/>
        </w:tcPr>
        <w:p w14:paraId="5F008CD4" w14:textId="77777777" w:rsidR="00B70082" w:rsidRPr="0057087E" w:rsidRDefault="00B70082" w:rsidP="00F81638">
          <w:pPr>
            <w:tabs>
              <w:tab w:val="left" w:pos="1206"/>
              <w:tab w:val="left" w:pos="2502"/>
              <w:tab w:val="left" w:pos="3798"/>
              <w:tab w:val="left" w:pos="5094"/>
            </w:tabs>
            <w:rPr>
              <w:rFonts w:ascii="Arial" w:hAnsi="Arial" w:cs="Arial"/>
              <w:b/>
              <w:noProof/>
              <w:sz w:val="16"/>
              <w:szCs w:val="16"/>
            </w:rPr>
          </w:pPr>
        </w:p>
      </w:tc>
      <w:tc>
        <w:tcPr>
          <w:tcW w:w="2353" w:type="dxa"/>
          <w:gridSpan w:val="2"/>
          <w:tcBorders>
            <w:top w:val="nil"/>
            <w:left w:val="nil"/>
            <w:bottom w:val="nil"/>
            <w:right w:val="nil"/>
          </w:tcBorders>
          <w:vAlign w:val="center"/>
        </w:tcPr>
        <w:p w14:paraId="33277B15" w14:textId="77777777" w:rsidR="00B70082" w:rsidRPr="0057087E" w:rsidRDefault="00B70082" w:rsidP="00F81638">
          <w:pPr>
            <w:tabs>
              <w:tab w:val="left" w:pos="1206"/>
              <w:tab w:val="left" w:pos="2502"/>
              <w:tab w:val="left" w:pos="3798"/>
              <w:tab w:val="left" w:pos="5094"/>
            </w:tabs>
            <w:ind w:right="-222"/>
            <w:rPr>
              <w:rFonts w:ascii="Arial" w:hAnsi="Arial" w:cs="Arial"/>
              <w:b/>
              <w:noProof/>
              <w:sz w:val="16"/>
              <w:szCs w:val="16"/>
            </w:rPr>
          </w:pPr>
        </w:p>
      </w:tc>
    </w:tr>
    <w:tr w:rsidR="00B70082" w:rsidRPr="00D11F8B" w14:paraId="2C2E4E79" w14:textId="77777777" w:rsidTr="00F81638">
      <w:sdt>
        <w:sdtPr>
          <w:rPr>
            <w:rStyle w:val="Dokumentegenskap"/>
          </w:rPr>
          <w:alias w:val="Ärendenummer"/>
          <w:tag w:val="TrvCaseId"/>
          <w:id w:val="-293297261"/>
          <w:showingPlcHdr/>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Ärendenummer_x0020_NY[1]" w:storeItemID="{10B29913-9648-4169-B0D4-381F07834F6C}"/>
          <w:text/>
        </w:sdtPr>
        <w:sdtEndPr>
          <w:rPr>
            <w:rStyle w:val="Dokumentegenskap"/>
          </w:rPr>
        </w:sdtEndPr>
        <w:sdtContent>
          <w:tc>
            <w:tcPr>
              <w:tcW w:w="3912" w:type="dxa"/>
              <w:tcBorders>
                <w:top w:val="nil"/>
                <w:left w:val="nil"/>
                <w:bottom w:val="nil"/>
                <w:right w:val="nil"/>
              </w:tcBorders>
            </w:tcPr>
            <w:p w14:paraId="60BFEF7E" w14:textId="77777777" w:rsidR="00B70082" w:rsidRPr="00D11F8B" w:rsidRDefault="00D11F8B" w:rsidP="00F81638">
              <w:pPr>
                <w:tabs>
                  <w:tab w:val="left" w:pos="1206"/>
                  <w:tab w:val="left" w:pos="2502"/>
                  <w:tab w:val="left" w:pos="3798"/>
                  <w:tab w:val="left" w:pos="5094"/>
                </w:tabs>
                <w:spacing w:line="240" w:lineRule="atLeast"/>
                <w:rPr>
                  <w:rStyle w:val="Dokumentegenskap"/>
                </w:rPr>
              </w:pPr>
              <w:r w:rsidRPr="00D11F8B">
                <w:rPr>
                  <w:rStyle w:val="Dokumentegenskap"/>
                </w:rPr>
                <w:t>[Ärendenummer]</w:t>
              </w:r>
            </w:p>
          </w:tc>
        </w:sdtContent>
      </w:sdt>
      <w:tc>
        <w:tcPr>
          <w:tcW w:w="3912" w:type="dxa"/>
          <w:tcBorders>
            <w:top w:val="nil"/>
            <w:left w:val="nil"/>
            <w:bottom w:val="nil"/>
            <w:right w:val="nil"/>
          </w:tcBorders>
        </w:tcPr>
        <w:p w14:paraId="3E53AA7C" w14:textId="77777777" w:rsidR="00B70082" w:rsidRPr="00D11F8B" w:rsidRDefault="00B70082" w:rsidP="00F81638">
          <w:pPr>
            <w:tabs>
              <w:tab w:val="left" w:pos="1206"/>
              <w:tab w:val="left" w:pos="2502"/>
              <w:tab w:val="left" w:pos="3798"/>
              <w:tab w:val="left" w:pos="5094"/>
            </w:tabs>
            <w:spacing w:line="240" w:lineRule="atLeast"/>
            <w:rPr>
              <w:rStyle w:val="Dokumentegenskap"/>
            </w:rPr>
          </w:pPr>
        </w:p>
      </w:tc>
      <w:tc>
        <w:tcPr>
          <w:tcW w:w="2353" w:type="dxa"/>
          <w:gridSpan w:val="2"/>
          <w:tcBorders>
            <w:top w:val="nil"/>
            <w:left w:val="nil"/>
            <w:bottom w:val="nil"/>
            <w:right w:val="nil"/>
          </w:tcBorders>
        </w:tcPr>
        <w:p w14:paraId="2AC03E99" w14:textId="77777777" w:rsidR="00B70082" w:rsidRPr="00D11F8B" w:rsidRDefault="00B70082" w:rsidP="00F81638">
          <w:pPr>
            <w:tabs>
              <w:tab w:val="left" w:pos="1206"/>
              <w:tab w:val="left" w:pos="2502"/>
              <w:tab w:val="left" w:pos="3798"/>
              <w:tab w:val="left" w:pos="5094"/>
            </w:tabs>
            <w:spacing w:line="240" w:lineRule="atLeast"/>
            <w:ind w:right="-222"/>
            <w:rPr>
              <w:rStyle w:val="Dokumentegenskap"/>
            </w:rPr>
          </w:pPr>
        </w:p>
      </w:tc>
    </w:tr>
    <w:tr w:rsidR="00B70082" w:rsidRPr="004202F6" w14:paraId="3393BF09" w14:textId="77777777" w:rsidTr="00F81638">
      <w:tc>
        <w:tcPr>
          <w:tcW w:w="3912" w:type="dxa"/>
          <w:tcBorders>
            <w:top w:val="nil"/>
            <w:left w:val="nil"/>
            <w:bottom w:val="nil"/>
            <w:right w:val="nil"/>
          </w:tcBorders>
        </w:tcPr>
        <w:p w14:paraId="07853819" w14:textId="77777777" w:rsidR="00B70082" w:rsidRPr="004202F6" w:rsidRDefault="00B70082" w:rsidP="00F81638">
          <w:pPr>
            <w:tabs>
              <w:tab w:val="left" w:pos="1206"/>
              <w:tab w:val="left" w:pos="2502"/>
              <w:tab w:val="left" w:pos="3798"/>
              <w:tab w:val="left" w:pos="5094"/>
            </w:tabs>
            <w:spacing w:line="240" w:lineRule="atLeast"/>
            <w:rPr>
              <w:rFonts w:ascii="Arial" w:hAnsi="Arial" w:cs="Arial"/>
              <w:sz w:val="22"/>
              <w:szCs w:val="22"/>
            </w:rPr>
          </w:pPr>
        </w:p>
      </w:tc>
      <w:tc>
        <w:tcPr>
          <w:tcW w:w="3912" w:type="dxa"/>
          <w:tcBorders>
            <w:top w:val="nil"/>
            <w:left w:val="nil"/>
            <w:bottom w:val="nil"/>
            <w:right w:val="nil"/>
          </w:tcBorders>
        </w:tcPr>
        <w:p w14:paraId="1CC5DD24" w14:textId="77777777" w:rsidR="00B70082" w:rsidRPr="004202F6" w:rsidRDefault="00B70082" w:rsidP="00F81638">
          <w:pPr>
            <w:tabs>
              <w:tab w:val="left" w:pos="1206"/>
              <w:tab w:val="left" w:pos="2502"/>
              <w:tab w:val="left" w:pos="3798"/>
              <w:tab w:val="left" w:pos="5094"/>
            </w:tabs>
            <w:spacing w:line="240" w:lineRule="atLeast"/>
            <w:rPr>
              <w:rFonts w:ascii="Arial" w:hAnsi="Arial" w:cs="Arial"/>
              <w:sz w:val="22"/>
              <w:szCs w:val="22"/>
            </w:rPr>
          </w:pPr>
        </w:p>
      </w:tc>
      <w:tc>
        <w:tcPr>
          <w:tcW w:w="2353" w:type="dxa"/>
          <w:gridSpan w:val="2"/>
          <w:tcBorders>
            <w:top w:val="nil"/>
            <w:left w:val="nil"/>
            <w:bottom w:val="nil"/>
            <w:right w:val="nil"/>
          </w:tcBorders>
        </w:tcPr>
        <w:p w14:paraId="6DC1818C" w14:textId="77777777" w:rsidR="00B70082" w:rsidRPr="004202F6" w:rsidRDefault="00B70082" w:rsidP="00F81638">
          <w:pPr>
            <w:tabs>
              <w:tab w:val="left" w:pos="1206"/>
              <w:tab w:val="left" w:pos="2502"/>
              <w:tab w:val="left" w:pos="3798"/>
              <w:tab w:val="left" w:pos="5094"/>
            </w:tabs>
            <w:spacing w:line="240" w:lineRule="atLeast"/>
            <w:ind w:right="-222"/>
            <w:rPr>
              <w:rFonts w:ascii="Arial" w:hAnsi="Arial" w:cs="Arial"/>
              <w:sz w:val="22"/>
              <w:szCs w:val="22"/>
            </w:rPr>
          </w:pPr>
        </w:p>
      </w:tc>
    </w:tr>
  </w:tbl>
  <w:p w14:paraId="46149AC1" w14:textId="77777777" w:rsidR="00B70082" w:rsidRPr="00741253" w:rsidRDefault="00B70082" w:rsidP="00225B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54945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CD8AA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34494E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3524AA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EA39B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4ED97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644D6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685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1DC130E6"/>
    <w:multiLevelType w:val="hybridMultilevel"/>
    <w:tmpl w:val="C700C14C"/>
    <w:lvl w:ilvl="0" w:tplc="1D14F2A4">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EE17DD"/>
    <w:multiLevelType w:val="hybridMultilevel"/>
    <w:tmpl w:val="6EAC485A"/>
    <w:lvl w:ilvl="0" w:tplc="F3663CCA">
      <w:start w:val="1"/>
      <w:numFmt w:val="decimal"/>
      <w:pStyle w:val="Numreradlist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E7D7517"/>
    <w:multiLevelType w:val="multilevel"/>
    <w:tmpl w:val="8B828EFE"/>
    <w:lvl w:ilvl="0">
      <w:start w:val="1"/>
      <w:numFmt w:val="decimal"/>
      <w:pStyle w:val="Numreradrubrik1"/>
      <w:lvlText w:val="%1"/>
      <w:lvlJc w:val="left"/>
      <w:pPr>
        <w:tabs>
          <w:tab w:val="num" w:pos="1134"/>
        </w:tabs>
        <w:ind w:left="1134" w:hanging="1134"/>
      </w:pPr>
      <w:rPr>
        <w:rFonts w:hint="default"/>
      </w:rPr>
    </w:lvl>
    <w:lvl w:ilvl="1">
      <w:start w:val="1"/>
      <w:numFmt w:val="decimal"/>
      <w:pStyle w:val="Numreradrubrik2"/>
      <w:lvlText w:val="%1.%2"/>
      <w:lvlJc w:val="left"/>
      <w:pPr>
        <w:tabs>
          <w:tab w:val="num" w:pos="0"/>
        </w:tabs>
        <w:ind w:left="1134" w:hanging="1134"/>
      </w:pPr>
      <w:rPr>
        <w:rFonts w:hint="default"/>
      </w:rPr>
    </w:lvl>
    <w:lvl w:ilvl="2">
      <w:start w:val="1"/>
      <w:numFmt w:val="decimal"/>
      <w:pStyle w:val="Numreradrubrik3"/>
      <w:lvlText w:val="%1.%2.%3"/>
      <w:lvlJc w:val="left"/>
      <w:pPr>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Numreradrubrik4"/>
      <w:lvlText w:val="%1.%2.%3.%4"/>
      <w:lvlJc w:val="left"/>
      <w:pPr>
        <w:ind w:left="1134" w:hanging="1134"/>
      </w:pPr>
      <w:rPr>
        <w:rFonts w:hint="default"/>
      </w:rPr>
    </w:lvl>
    <w:lvl w:ilvl="4">
      <w:start w:val="1"/>
      <w:numFmt w:val="decimal"/>
      <w:pStyle w:val="Rubrik5"/>
      <w:suff w:val="space"/>
      <w:lvlText w:val="%1.%2.%3.%4.%5"/>
      <w:lvlJc w:val="left"/>
      <w:pPr>
        <w:ind w:left="1134" w:hanging="1134"/>
      </w:pPr>
      <w:rPr>
        <w:rFonts w:hint="default"/>
      </w:rPr>
    </w:lvl>
    <w:lvl w:ilvl="5">
      <w:start w:val="1"/>
      <w:numFmt w:val="decimal"/>
      <w:pStyle w:val="Rubrik6"/>
      <w:suff w:val="space"/>
      <w:lvlText w:val="%1.%2.%3.%4.%5.%6"/>
      <w:lvlJc w:val="left"/>
      <w:pPr>
        <w:ind w:left="1134" w:hanging="1134"/>
      </w:pPr>
      <w:rPr>
        <w:rFonts w:hint="default"/>
      </w:rPr>
    </w:lvl>
    <w:lvl w:ilvl="6">
      <w:start w:val="1"/>
      <w:numFmt w:val="decimal"/>
      <w:pStyle w:val="Rubrik7"/>
      <w:suff w:val="space"/>
      <w:lvlText w:val="%1.%2.%3.%4.%5.%6.%7"/>
      <w:lvlJc w:val="left"/>
      <w:pPr>
        <w:ind w:left="1134" w:hanging="1134"/>
      </w:pPr>
      <w:rPr>
        <w:rFonts w:hint="default"/>
      </w:rPr>
    </w:lvl>
    <w:lvl w:ilvl="7">
      <w:start w:val="1"/>
      <w:numFmt w:val="decimal"/>
      <w:pStyle w:val="Rubrik8"/>
      <w:suff w:val="space"/>
      <w:lvlText w:val="%1.%2.%3.%4.%5.%6.%7.%8"/>
      <w:lvlJc w:val="left"/>
      <w:pPr>
        <w:ind w:left="1134" w:hanging="1134"/>
      </w:pPr>
      <w:rPr>
        <w:rFonts w:hint="default"/>
      </w:rPr>
    </w:lvl>
    <w:lvl w:ilvl="8">
      <w:start w:val="1"/>
      <w:numFmt w:val="decimal"/>
      <w:pStyle w:val="Rubrik9"/>
      <w:suff w:val="space"/>
      <w:lvlText w:val="%1.%2.%3.%4.%5.%6.%7.%8.%9"/>
      <w:lvlJc w:val="left"/>
      <w:pPr>
        <w:ind w:left="1134" w:hanging="1134"/>
      </w:pPr>
      <w:rPr>
        <w:rFonts w:hint="default"/>
      </w:rPr>
    </w:lvl>
  </w:abstractNum>
  <w:num w:numId="1">
    <w:abstractNumId w:val="9"/>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9"/>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num>
  <w:num w:numId="21">
    <w:abstractNumId w:val="8"/>
  </w:num>
  <w:num w:numId="22">
    <w:abstractNumId w:val="7"/>
  </w:num>
  <w:num w:numId="23">
    <w:abstractNumId w:val="6"/>
  </w:num>
  <w:num w:numId="24">
    <w:abstractNumId w:val="5"/>
  </w:num>
  <w:num w:numId="25">
    <w:abstractNumId w:val="4"/>
  </w:num>
  <w:num w:numId="26">
    <w:abstractNumId w:val="10"/>
  </w:num>
  <w:num w:numId="27">
    <w:abstractNumId w:val="10"/>
  </w:num>
  <w:num w:numId="28">
    <w:abstractNumId w:val="10"/>
  </w:num>
  <w:num w:numId="29">
    <w:abstractNumId w:val="10"/>
  </w:num>
  <w:num w:numId="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9E"/>
    <w:rsid w:val="000011CB"/>
    <w:rsid w:val="0000145E"/>
    <w:rsid w:val="000149A9"/>
    <w:rsid w:val="00017C0C"/>
    <w:rsid w:val="00072AE6"/>
    <w:rsid w:val="000764ED"/>
    <w:rsid w:val="000C2265"/>
    <w:rsid w:val="000D55F3"/>
    <w:rsid w:val="0010259B"/>
    <w:rsid w:val="00156CD5"/>
    <w:rsid w:val="00163D94"/>
    <w:rsid w:val="00197D11"/>
    <w:rsid w:val="002026C5"/>
    <w:rsid w:val="002069FD"/>
    <w:rsid w:val="00207831"/>
    <w:rsid w:val="00225B23"/>
    <w:rsid w:val="00235D3A"/>
    <w:rsid w:val="00274CBA"/>
    <w:rsid w:val="00291FCB"/>
    <w:rsid w:val="002B4D8B"/>
    <w:rsid w:val="002C1969"/>
    <w:rsid w:val="002F5F58"/>
    <w:rsid w:val="003442DE"/>
    <w:rsid w:val="003B0649"/>
    <w:rsid w:val="003C79DE"/>
    <w:rsid w:val="00424763"/>
    <w:rsid w:val="0045731E"/>
    <w:rsid w:val="00484ED3"/>
    <w:rsid w:val="004B358F"/>
    <w:rsid w:val="004B38FA"/>
    <w:rsid w:val="00503E10"/>
    <w:rsid w:val="00511484"/>
    <w:rsid w:val="00562061"/>
    <w:rsid w:val="005B6C08"/>
    <w:rsid w:val="0060262E"/>
    <w:rsid w:val="0063798A"/>
    <w:rsid w:val="00643723"/>
    <w:rsid w:val="00665AE4"/>
    <w:rsid w:val="0068386F"/>
    <w:rsid w:val="006841EF"/>
    <w:rsid w:val="006D260A"/>
    <w:rsid w:val="006D2EE7"/>
    <w:rsid w:val="006D37E4"/>
    <w:rsid w:val="006F424A"/>
    <w:rsid w:val="00700AA0"/>
    <w:rsid w:val="00700C6C"/>
    <w:rsid w:val="007109FA"/>
    <w:rsid w:val="00736AF6"/>
    <w:rsid w:val="00741253"/>
    <w:rsid w:val="00776502"/>
    <w:rsid w:val="007B4E4C"/>
    <w:rsid w:val="007C0C9F"/>
    <w:rsid w:val="007C1195"/>
    <w:rsid w:val="007C203B"/>
    <w:rsid w:val="007C5B63"/>
    <w:rsid w:val="007D1B98"/>
    <w:rsid w:val="007F586E"/>
    <w:rsid w:val="007F7B2E"/>
    <w:rsid w:val="008212E5"/>
    <w:rsid w:val="0082446F"/>
    <w:rsid w:val="00825CA8"/>
    <w:rsid w:val="00844053"/>
    <w:rsid w:val="00845707"/>
    <w:rsid w:val="00860344"/>
    <w:rsid w:val="00863EBB"/>
    <w:rsid w:val="0089039E"/>
    <w:rsid w:val="008B0367"/>
    <w:rsid w:val="00900CE8"/>
    <w:rsid w:val="00901AC6"/>
    <w:rsid w:val="0090541B"/>
    <w:rsid w:val="009320D1"/>
    <w:rsid w:val="00990E72"/>
    <w:rsid w:val="009E64C9"/>
    <w:rsid w:val="00A01484"/>
    <w:rsid w:val="00A51412"/>
    <w:rsid w:val="00A74466"/>
    <w:rsid w:val="00A77C9E"/>
    <w:rsid w:val="00AA12F1"/>
    <w:rsid w:val="00AF635C"/>
    <w:rsid w:val="00B12E4C"/>
    <w:rsid w:val="00B17BB6"/>
    <w:rsid w:val="00B26B1C"/>
    <w:rsid w:val="00B34E23"/>
    <w:rsid w:val="00B600FE"/>
    <w:rsid w:val="00B6045B"/>
    <w:rsid w:val="00B70082"/>
    <w:rsid w:val="00BB7BB1"/>
    <w:rsid w:val="00C033A0"/>
    <w:rsid w:val="00C03C33"/>
    <w:rsid w:val="00C16E5A"/>
    <w:rsid w:val="00C42DE2"/>
    <w:rsid w:val="00C852FA"/>
    <w:rsid w:val="00C85CAE"/>
    <w:rsid w:val="00CB4129"/>
    <w:rsid w:val="00D11F8B"/>
    <w:rsid w:val="00D25466"/>
    <w:rsid w:val="00D742D8"/>
    <w:rsid w:val="00D83236"/>
    <w:rsid w:val="00D8538E"/>
    <w:rsid w:val="00DA4D57"/>
    <w:rsid w:val="00DB56D6"/>
    <w:rsid w:val="00DC5174"/>
    <w:rsid w:val="00DE0CFC"/>
    <w:rsid w:val="00DF3E3C"/>
    <w:rsid w:val="00E70F2A"/>
    <w:rsid w:val="00E85251"/>
    <w:rsid w:val="00EA256F"/>
    <w:rsid w:val="00EB0937"/>
    <w:rsid w:val="00EB23A2"/>
    <w:rsid w:val="00EC04AD"/>
    <w:rsid w:val="00EC4659"/>
    <w:rsid w:val="00EF2D88"/>
    <w:rsid w:val="00F47A43"/>
    <w:rsid w:val="00F50028"/>
    <w:rsid w:val="00F50745"/>
    <w:rsid w:val="00F6788E"/>
    <w:rsid w:val="00F81638"/>
    <w:rsid w:val="00F83B65"/>
    <w:rsid w:val="00F85D70"/>
    <w:rsid w:val="00F91F24"/>
    <w:rsid w:val="00FA308F"/>
    <w:rsid w:val="00FA5678"/>
    <w:rsid w:val="00FB45D9"/>
    <w:rsid w:val="00FC193C"/>
    <w:rsid w:val="00FE3CC7"/>
    <w:rsid w:val="00FF6B4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38DEA"/>
  <w15:chartTrackingRefBased/>
  <w15:docId w15:val="{C585616A-5C6D-4F31-BC72-68EB5E82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1253"/>
  </w:style>
  <w:style w:type="paragraph" w:styleId="Rubrik1">
    <w:name w:val="heading 1"/>
    <w:basedOn w:val="Normal"/>
    <w:next w:val="Brdtext"/>
    <w:link w:val="Rubrik1Char"/>
    <w:qFormat/>
    <w:rsid w:val="00741253"/>
    <w:pPr>
      <w:keepNext/>
      <w:spacing w:before="360" w:after="120" w:line="270" w:lineRule="atLeast"/>
      <w:outlineLvl w:val="0"/>
    </w:pPr>
    <w:rPr>
      <w:rFonts w:ascii="Arial" w:hAnsi="Arial"/>
      <w:color w:val="000000" w:themeColor="text1"/>
      <w:sz w:val="36"/>
      <w:lang w:eastAsia="sv-SE"/>
    </w:rPr>
  </w:style>
  <w:style w:type="paragraph" w:styleId="Rubrik2">
    <w:name w:val="heading 2"/>
    <w:basedOn w:val="Normal"/>
    <w:next w:val="Brdtext"/>
    <w:link w:val="Rubrik2Char"/>
    <w:uiPriority w:val="1"/>
    <w:unhideWhenUsed/>
    <w:qFormat/>
    <w:rsid w:val="00741253"/>
    <w:pPr>
      <w:keepNext/>
      <w:spacing w:before="160" w:after="80" w:line="270" w:lineRule="atLeast"/>
      <w:outlineLvl w:val="1"/>
    </w:pPr>
    <w:rPr>
      <w:rFonts w:ascii="Arial" w:eastAsiaTheme="majorEastAsia" w:hAnsi="Arial" w:cstheme="majorBidi"/>
      <w:color w:val="000000" w:themeColor="text1"/>
      <w:sz w:val="32"/>
      <w:szCs w:val="26"/>
    </w:rPr>
  </w:style>
  <w:style w:type="paragraph" w:styleId="Rubrik3">
    <w:name w:val="heading 3"/>
    <w:basedOn w:val="Normal"/>
    <w:next w:val="Brdtext"/>
    <w:link w:val="Rubrik3Char"/>
    <w:uiPriority w:val="2"/>
    <w:unhideWhenUsed/>
    <w:qFormat/>
    <w:rsid w:val="00741253"/>
    <w:pPr>
      <w:spacing w:before="120" w:after="60" w:line="270" w:lineRule="atLeast"/>
      <w:outlineLvl w:val="2"/>
    </w:pPr>
    <w:rPr>
      <w:rFonts w:ascii="Arial" w:eastAsiaTheme="majorEastAsia" w:hAnsi="Arial" w:cstheme="majorBidi"/>
      <w:color w:val="000000" w:themeColor="text1"/>
      <w:sz w:val="28"/>
      <w:szCs w:val="24"/>
    </w:rPr>
  </w:style>
  <w:style w:type="paragraph" w:styleId="Rubrik4">
    <w:name w:val="heading 4"/>
    <w:basedOn w:val="Normal"/>
    <w:next w:val="Brdtext"/>
    <w:link w:val="Rubrik4Char"/>
    <w:uiPriority w:val="3"/>
    <w:unhideWhenUsed/>
    <w:qFormat/>
    <w:rsid w:val="00741253"/>
    <w:pPr>
      <w:keepNext/>
      <w:spacing w:before="40" w:after="60" w:line="270" w:lineRule="atLeast"/>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rsid w:val="00741253"/>
    <w:pPr>
      <w:keepNext/>
      <w:keepLines/>
      <w:numPr>
        <w:ilvl w:val="4"/>
        <w:numId w:val="30"/>
      </w:numPr>
      <w:spacing w:before="40" w:after="0"/>
      <w:outlineLvl w:val="4"/>
    </w:pPr>
    <w:rPr>
      <w:rFonts w:ascii="Arial" w:eastAsiaTheme="majorEastAsia" w:hAnsi="Arial" w:cstheme="majorBidi"/>
      <w:color w:val="2E74B5" w:themeColor="accent1" w:themeShade="BF"/>
    </w:rPr>
  </w:style>
  <w:style w:type="paragraph" w:styleId="Rubrik6">
    <w:name w:val="heading 6"/>
    <w:basedOn w:val="Normal"/>
    <w:next w:val="Normal"/>
    <w:link w:val="Rubrik6Char"/>
    <w:uiPriority w:val="9"/>
    <w:unhideWhenUsed/>
    <w:rsid w:val="00741253"/>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unhideWhenUsed/>
    <w:rsid w:val="00741253"/>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unhideWhenUsed/>
    <w:rsid w:val="00741253"/>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741253"/>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12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1253"/>
  </w:style>
  <w:style w:type="paragraph" w:styleId="Sidfot">
    <w:name w:val="footer"/>
    <w:basedOn w:val="Normal"/>
    <w:link w:val="SidfotChar"/>
    <w:uiPriority w:val="99"/>
    <w:unhideWhenUsed/>
    <w:rsid w:val="007412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1253"/>
  </w:style>
  <w:style w:type="table" w:styleId="Tabellrutnt">
    <w:name w:val="Table Grid"/>
    <w:basedOn w:val="Normaltabell"/>
    <w:uiPriority w:val="39"/>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41253"/>
    <w:rPr>
      <w:color w:val="808080"/>
    </w:rPr>
  </w:style>
  <w:style w:type="table" w:customStyle="1" w:styleId="Tabellrutnt1">
    <w:name w:val="Tabellrutnät1"/>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4125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1253"/>
    <w:rPr>
      <w:rFonts w:ascii="Segoe UI" w:hAnsi="Segoe UI" w:cs="Segoe UI"/>
      <w:sz w:val="18"/>
      <w:szCs w:val="18"/>
    </w:rPr>
  </w:style>
  <w:style w:type="paragraph" w:styleId="Punktlista">
    <w:name w:val="List Bullet"/>
    <w:basedOn w:val="Lista"/>
    <w:autoRedefine/>
    <w:uiPriority w:val="99"/>
    <w:unhideWhenUsed/>
    <w:qFormat/>
    <w:rsid w:val="00741253"/>
    <w:pPr>
      <w:numPr>
        <w:numId w:val="21"/>
      </w:numPr>
      <w:spacing w:line="280" w:lineRule="atLeast"/>
      <w:contextualSpacing w:val="0"/>
    </w:pPr>
  </w:style>
  <w:style w:type="paragraph" w:styleId="Ingetavstnd">
    <w:name w:val="No Spacing"/>
    <w:uiPriority w:val="1"/>
    <w:unhideWhenUsed/>
    <w:rsid w:val="00741253"/>
    <w:pPr>
      <w:spacing w:after="0" w:line="240" w:lineRule="auto"/>
    </w:pPr>
  </w:style>
  <w:style w:type="table" w:customStyle="1" w:styleId="Tabellrutnt4">
    <w:name w:val="Tabellrutnät4"/>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qFormat/>
    <w:rsid w:val="000011CB"/>
    <w:pPr>
      <w:spacing w:after="200" w:line="288" w:lineRule="auto"/>
    </w:pPr>
    <w:rPr>
      <w:rFonts w:ascii="Georgia" w:eastAsia="Times New Roman" w:hAnsi="Georgia" w:cs="Times New Roman"/>
      <w:color w:val="000000" w:themeColor="text1"/>
      <w:szCs w:val="24"/>
      <w:lang w:eastAsia="sv-SE"/>
    </w:rPr>
  </w:style>
  <w:style w:type="character" w:customStyle="1" w:styleId="BrdtextChar">
    <w:name w:val="Brödtext Char"/>
    <w:basedOn w:val="Standardstycketeckensnitt"/>
    <w:link w:val="Brdtext"/>
    <w:rsid w:val="000011CB"/>
    <w:rPr>
      <w:rFonts w:ascii="Georgia" w:eastAsia="Times New Roman" w:hAnsi="Georgia" w:cs="Times New Roman"/>
      <w:color w:val="000000" w:themeColor="text1"/>
      <w:szCs w:val="24"/>
      <w:lang w:eastAsia="sv-SE"/>
    </w:rPr>
  </w:style>
  <w:style w:type="character" w:customStyle="1" w:styleId="Dokumentegenskap">
    <w:name w:val="Dokumentegenskap"/>
    <w:basedOn w:val="Standardstycketeckensnitt"/>
    <w:uiPriority w:val="1"/>
    <w:unhideWhenUsed/>
    <w:rsid w:val="00741253"/>
    <w:rPr>
      <w:rFonts w:ascii="Arial" w:hAnsi="Arial"/>
      <w:sz w:val="22"/>
    </w:rPr>
  </w:style>
  <w:style w:type="paragraph" w:styleId="Fotnotstext">
    <w:name w:val="footnote text"/>
    <w:basedOn w:val="Normal"/>
    <w:link w:val="FotnotstextChar"/>
    <w:uiPriority w:val="99"/>
    <w:semiHidden/>
    <w:unhideWhenUsed/>
    <w:rsid w:val="00741253"/>
    <w:pPr>
      <w:spacing w:after="0" w:line="240" w:lineRule="auto"/>
    </w:pPr>
    <w:rPr>
      <w:i/>
      <w:sz w:val="14"/>
      <w:szCs w:val="20"/>
    </w:rPr>
  </w:style>
  <w:style w:type="character" w:customStyle="1" w:styleId="FotnotstextChar">
    <w:name w:val="Fotnotstext Char"/>
    <w:basedOn w:val="Standardstycketeckensnitt"/>
    <w:link w:val="Fotnotstext"/>
    <w:uiPriority w:val="99"/>
    <w:semiHidden/>
    <w:rsid w:val="00741253"/>
    <w:rPr>
      <w:i/>
      <w:sz w:val="14"/>
      <w:szCs w:val="20"/>
    </w:rPr>
  </w:style>
  <w:style w:type="character" w:styleId="Hyperlnk">
    <w:name w:val="Hyperlink"/>
    <w:basedOn w:val="Standardstycketeckensnitt"/>
    <w:uiPriority w:val="99"/>
    <w:unhideWhenUsed/>
    <w:rsid w:val="00741253"/>
    <w:rPr>
      <w:color w:val="0563C1" w:themeColor="hyperlink"/>
      <w:u w:val="single"/>
    </w:rPr>
  </w:style>
  <w:style w:type="paragraph" w:styleId="Innehll1">
    <w:name w:val="toc 1"/>
    <w:basedOn w:val="Normal"/>
    <w:next w:val="Normal"/>
    <w:autoRedefine/>
    <w:uiPriority w:val="39"/>
    <w:unhideWhenUsed/>
    <w:rsid w:val="000011CB"/>
    <w:pPr>
      <w:tabs>
        <w:tab w:val="right" w:leader="dot" w:pos="9713"/>
      </w:tabs>
      <w:spacing w:after="100"/>
    </w:pPr>
  </w:style>
  <w:style w:type="paragraph" w:styleId="Innehll2">
    <w:name w:val="toc 2"/>
    <w:basedOn w:val="Normal"/>
    <w:next w:val="Normal"/>
    <w:autoRedefine/>
    <w:uiPriority w:val="39"/>
    <w:unhideWhenUsed/>
    <w:rsid w:val="000011CB"/>
    <w:pPr>
      <w:spacing w:after="100"/>
      <w:ind w:left="220"/>
    </w:pPr>
  </w:style>
  <w:style w:type="paragraph" w:styleId="Innehll3">
    <w:name w:val="toc 3"/>
    <w:basedOn w:val="Normal"/>
    <w:next w:val="Normal"/>
    <w:autoRedefine/>
    <w:uiPriority w:val="39"/>
    <w:unhideWhenUsed/>
    <w:rsid w:val="000011CB"/>
    <w:pPr>
      <w:spacing w:after="100"/>
      <w:ind w:left="440"/>
    </w:pPr>
  </w:style>
  <w:style w:type="character" w:customStyle="1" w:styleId="Rubrik1Char">
    <w:name w:val="Rubrik 1 Char"/>
    <w:basedOn w:val="Standardstycketeckensnitt"/>
    <w:link w:val="Rubrik1"/>
    <w:rsid w:val="00741253"/>
    <w:rPr>
      <w:rFonts w:ascii="Arial" w:hAnsi="Arial"/>
      <w:color w:val="000000" w:themeColor="text1"/>
      <w:sz w:val="36"/>
      <w:lang w:eastAsia="sv-SE"/>
    </w:rPr>
  </w:style>
  <w:style w:type="paragraph" w:styleId="Innehllsfrteckningsrubrik">
    <w:name w:val="TOC Heading"/>
    <w:basedOn w:val="Rubrik1"/>
    <w:next w:val="Normal"/>
    <w:uiPriority w:val="39"/>
    <w:unhideWhenUsed/>
    <w:rsid w:val="000011CB"/>
    <w:pPr>
      <w:keepLines/>
      <w:spacing w:before="240" w:after="0" w:line="259" w:lineRule="auto"/>
      <w:outlineLvl w:val="9"/>
    </w:pPr>
    <w:rPr>
      <w:rFonts w:eastAsiaTheme="majorEastAsia" w:cstheme="majorBidi"/>
      <w:b/>
      <w:color w:val="auto"/>
      <w:szCs w:val="32"/>
    </w:rPr>
  </w:style>
  <w:style w:type="paragraph" w:styleId="Lista">
    <w:name w:val="List"/>
    <w:basedOn w:val="Brdtext"/>
    <w:autoRedefine/>
    <w:uiPriority w:val="99"/>
    <w:unhideWhenUsed/>
    <w:rsid w:val="00741253"/>
    <w:pPr>
      <w:ind w:left="284" w:hanging="284"/>
      <w:contextualSpacing/>
    </w:pPr>
  </w:style>
  <w:style w:type="paragraph" w:styleId="Lista2">
    <w:name w:val="List 2"/>
    <w:basedOn w:val="Lista"/>
    <w:autoRedefine/>
    <w:uiPriority w:val="99"/>
    <w:semiHidden/>
    <w:unhideWhenUsed/>
    <w:rsid w:val="00741253"/>
    <w:pPr>
      <w:ind w:left="566"/>
    </w:pPr>
  </w:style>
  <w:style w:type="paragraph" w:styleId="Lista3">
    <w:name w:val="List 3"/>
    <w:basedOn w:val="Brdtext"/>
    <w:autoRedefine/>
    <w:uiPriority w:val="99"/>
    <w:semiHidden/>
    <w:unhideWhenUsed/>
    <w:rsid w:val="00741253"/>
    <w:pPr>
      <w:ind w:left="849" w:hanging="283"/>
      <w:contextualSpacing/>
    </w:pPr>
    <w:rPr>
      <w:sz w:val="20"/>
    </w:rPr>
  </w:style>
  <w:style w:type="paragraph" w:styleId="Lista4">
    <w:name w:val="List 4"/>
    <w:basedOn w:val="Lista"/>
    <w:autoRedefine/>
    <w:uiPriority w:val="99"/>
    <w:semiHidden/>
    <w:unhideWhenUsed/>
    <w:rsid w:val="00741253"/>
    <w:pPr>
      <w:ind w:left="1132"/>
    </w:pPr>
  </w:style>
  <w:style w:type="paragraph" w:styleId="Lista5">
    <w:name w:val="List 5"/>
    <w:basedOn w:val="Lista"/>
    <w:autoRedefine/>
    <w:uiPriority w:val="99"/>
    <w:semiHidden/>
    <w:unhideWhenUsed/>
    <w:rsid w:val="00741253"/>
    <w:pPr>
      <w:ind w:left="1415"/>
    </w:pPr>
  </w:style>
  <w:style w:type="paragraph" w:styleId="Listafortstt">
    <w:name w:val="List Continue"/>
    <w:basedOn w:val="Lista"/>
    <w:autoRedefine/>
    <w:uiPriority w:val="99"/>
    <w:semiHidden/>
    <w:unhideWhenUsed/>
    <w:rsid w:val="00741253"/>
  </w:style>
  <w:style w:type="paragraph" w:styleId="Listafortstt2">
    <w:name w:val="List Continue 2"/>
    <w:basedOn w:val="Lista"/>
    <w:autoRedefine/>
    <w:uiPriority w:val="99"/>
    <w:semiHidden/>
    <w:unhideWhenUsed/>
    <w:rsid w:val="00741253"/>
    <w:pPr>
      <w:ind w:left="566"/>
    </w:pPr>
  </w:style>
  <w:style w:type="paragraph" w:styleId="Listafortstt3">
    <w:name w:val="List Continue 3"/>
    <w:basedOn w:val="Lista"/>
    <w:autoRedefine/>
    <w:uiPriority w:val="99"/>
    <w:semiHidden/>
    <w:unhideWhenUsed/>
    <w:rsid w:val="00741253"/>
    <w:pPr>
      <w:ind w:left="849"/>
    </w:pPr>
  </w:style>
  <w:style w:type="paragraph" w:styleId="Listafortstt4">
    <w:name w:val="List Continue 4"/>
    <w:basedOn w:val="Lista"/>
    <w:autoRedefine/>
    <w:uiPriority w:val="99"/>
    <w:semiHidden/>
    <w:unhideWhenUsed/>
    <w:rsid w:val="00741253"/>
    <w:pPr>
      <w:ind w:left="1132"/>
    </w:pPr>
  </w:style>
  <w:style w:type="paragraph" w:styleId="Listafortstt5">
    <w:name w:val="List Continue 5"/>
    <w:basedOn w:val="Lista"/>
    <w:autoRedefine/>
    <w:uiPriority w:val="99"/>
    <w:semiHidden/>
    <w:unhideWhenUsed/>
    <w:rsid w:val="00741253"/>
    <w:pPr>
      <w:ind w:left="1415"/>
    </w:pPr>
  </w:style>
  <w:style w:type="paragraph" w:styleId="Liststycke">
    <w:name w:val="List Paragraph"/>
    <w:basedOn w:val="Normal"/>
    <w:uiPriority w:val="34"/>
    <w:rsid w:val="00741253"/>
    <w:pPr>
      <w:ind w:left="720"/>
      <w:contextualSpacing/>
    </w:pPr>
  </w:style>
  <w:style w:type="paragraph" w:styleId="Numreradlista">
    <w:name w:val="List Number"/>
    <w:basedOn w:val="Lista"/>
    <w:autoRedefine/>
    <w:uiPriority w:val="9"/>
    <w:unhideWhenUsed/>
    <w:qFormat/>
    <w:rsid w:val="00741253"/>
    <w:pPr>
      <w:numPr>
        <w:numId w:val="12"/>
      </w:numPr>
      <w:spacing w:line="280" w:lineRule="atLeast"/>
      <w:contextualSpacing w:val="0"/>
    </w:pPr>
  </w:style>
  <w:style w:type="paragraph" w:styleId="Numreradlista2">
    <w:name w:val="List Number 2"/>
    <w:basedOn w:val="Lista"/>
    <w:autoRedefine/>
    <w:uiPriority w:val="99"/>
    <w:semiHidden/>
    <w:unhideWhenUsed/>
    <w:rsid w:val="00741253"/>
    <w:pPr>
      <w:numPr>
        <w:numId w:val="13"/>
      </w:numPr>
    </w:pPr>
  </w:style>
  <w:style w:type="paragraph" w:styleId="Numreradlista3">
    <w:name w:val="List Number 3"/>
    <w:basedOn w:val="Lista"/>
    <w:autoRedefine/>
    <w:uiPriority w:val="99"/>
    <w:semiHidden/>
    <w:unhideWhenUsed/>
    <w:rsid w:val="00741253"/>
    <w:pPr>
      <w:numPr>
        <w:numId w:val="14"/>
      </w:numPr>
    </w:pPr>
  </w:style>
  <w:style w:type="paragraph" w:styleId="Numreradlista4">
    <w:name w:val="List Number 4"/>
    <w:basedOn w:val="Lista"/>
    <w:autoRedefine/>
    <w:uiPriority w:val="99"/>
    <w:semiHidden/>
    <w:unhideWhenUsed/>
    <w:rsid w:val="00741253"/>
    <w:pPr>
      <w:numPr>
        <w:numId w:val="15"/>
      </w:numPr>
    </w:pPr>
  </w:style>
  <w:style w:type="paragraph" w:styleId="Numreradlista5">
    <w:name w:val="List Number 5"/>
    <w:basedOn w:val="Lista"/>
    <w:autoRedefine/>
    <w:uiPriority w:val="99"/>
    <w:semiHidden/>
    <w:unhideWhenUsed/>
    <w:rsid w:val="00741253"/>
    <w:pPr>
      <w:numPr>
        <w:numId w:val="16"/>
      </w:numPr>
    </w:pPr>
  </w:style>
  <w:style w:type="paragraph" w:customStyle="1" w:styleId="Numreradrubrik1">
    <w:name w:val="Numrerad rubrik 1"/>
    <w:basedOn w:val="Rubrik1"/>
    <w:next w:val="Brdtext"/>
    <w:link w:val="Numreradrubrik1Char"/>
    <w:uiPriority w:val="4"/>
    <w:qFormat/>
    <w:rsid w:val="00741253"/>
    <w:pPr>
      <w:numPr>
        <w:numId w:val="30"/>
      </w:numPr>
    </w:pPr>
  </w:style>
  <w:style w:type="character" w:customStyle="1" w:styleId="Numreradrubrik1Char">
    <w:name w:val="Numrerad rubrik 1 Char"/>
    <w:basedOn w:val="Standardstycketeckensnitt"/>
    <w:link w:val="Numreradrubrik1"/>
    <w:uiPriority w:val="4"/>
    <w:rsid w:val="00741253"/>
    <w:rPr>
      <w:rFonts w:ascii="Arial" w:hAnsi="Arial"/>
      <w:color w:val="000000" w:themeColor="text1"/>
      <w:sz w:val="36"/>
      <w:lang w:eastAsia="sv-SE"/>
    </w:rPr>
  </w:style>
  <w:style w:type="character" w:customStyle="1" w:styleId="Rubrik2Char">
    <w:name w:val="Rubrik 2 Char"/>
    <w:basedOn w:val="Standardstycketeckensnitt"/>
    <w:link w:val="Rubrik2"/>
    <w:uiPriority w:val="1"/>
    <w:rsid w:val="00741253"/>
    <w:rPr>
      <w:rFonts w:ascii="Arial" w:eastAsiaTheme="majorEastAsia" w:hAnsi="Arial" w:cstheme="majorBidi"/>
      <w:color w:val="000000" w:themeColor="text1"/>
      <w:sz w:val="32"/>
      <w:szCs w:val="26"/>
    </w:rPr>
  </w:style>
  <w:style w:type="paragraph" w:customStyle="1" w:styleId="Numreradrubrik2">
    <w:name w:val="Numrerad rubrik 2"/>
    <w:basedOn w:val="Rubrik2"/>
    <w:next w:val="Brdtext"/>
    <w:link w:val="Numreradrubrik2Char"/>
    <w:uiPriority w:val="5"/>
    <w:qFormat/>
    <w:rsid w:val="00741253"/>
    <w:pPr>
      <w:numPr>
        <w:ilvl w:val="1"/>
        <w:numId w:val="30"/>
      </w:numPr>
    </w:pPr>
  </w:style>
  <w:style w:type="character" w:customStyle="1" w:styleId="Numreradrubrik2Char">
    <w:name w:val="Numrerad rubrik 2 Char"/>
    <w:basedOn w:val="Standardstycketeckensnitt"/>
    <w:link w:val="Numreradrubrik2"/>
    <w:uiPriority w:val="5"/>
    <w:rsid w:val="00741253"/>
    <w:rPr>
      <w:rFonts w:ascii="Arial" w:eastAsiaTheme="majorEastAsia" w:hAnsi="Arial" w:cstheme="majorBidi"/>
      <w:color w:val="000000" w:themeColor="text1"/>
      <w:sz w:val="32"/>
      <w:szCs w:val="26"/>
    </w:rPr>
  </w:style>
  <w:style w:type="character" w:customStyle="1" w:styleId="Rubrik3Char">
    <w:name w:val="Rubrik 3 Char"/>
    <w:basedOn w:val="Standardstycketeckensnitt"/>
    <w:link w:val="Rubrik3"/>
    <w:uiPriority w:val="2"/>
    <w:rsid w:val="00741253"/>
    <w:rPr>
      <w:rFonts w:ascii="Arial" w:eastAsiaTheme="majorEastAsia" w:hAnsi="Arial" w:cstheme="majorBidi"/>
      <w:color w:val="000000" w:themeColor="text1"/>
      <w:sz w:val="28"/>
      <w:szCs w:val="24"/>
    </w:rPr>
  </w:style>
  <w:style w:type="paragraph" w:customStyle="1" w:styleId="Numreradrubrik3">
    <w:name w:val="Numrerad rubrik 3"/>
    <w:basedOn w:val="Rubrik3"/>
    <w:next w:val="Brdtext"/>
    <w:link w:val="Numreradrubrik3Char"/>
    <w:uiPriority w:val="6"/>
    <w:qFormat/>
    <w:rsid w:val="00741253"/>
    <w:pPr>
      <w:numPr>
        <w:ilvl w:val="2"/>
        <w:numId w:val="30"/>
      </w:numPr>
    </w:pPr>
  </w:style>
  <w:style w:type="character" w:customStyle="1" w:styleId="Numreradrubrik3Char">
    <w:name w:val="Numrerad rubrik 3 Char"/>
    <w:basedOn w:val="Standardstycketeckensnitt"/>
    <w:link w:val="Numreradrubrik3"/>
    <w:uiPriority w:val="6"/>
    <w:rsid w:val="00741253"/>
    <w:rPr>
      <w:rFonts w:ascii="Arial" w:eastAsiaTheme="majorEastAsia" w:hAnsi="Arial" w:cstheme="majorBidi"/>
      <w:color w:val="000000" w:themeColor="text1"/>
      <w:sz w:val="28"/>
      <w:szCs w:val="24"/>
    </w:rPr>
  </w:style>
  <w:style w:type="character" w:customStyle="1" w:styleId="Rubrik4Char">
    <w:name w:val="Rubrik 4 Char"/>
    <w:basedOn w:val="Standardstycketeckensnitt"/>
    <w:link w:val="Rubrik4"/>
    <w:uiPriority w:val="3"/>
    <w:rsid w:val="00741253"/>
    <w:rPr>
      <w:rFonts w:ascii="Arial" w:eastAsiaTheme="majorEastAsia" w:hAnsi="Arial" w:cstheme="majorBidi"/>
      <w:iCs/>
      <w:color w:val="000000" w:themeColor="text1"/>
      <w:sz w:val="24"/>
    </w:rPr>
  </w:style>
  <w:style w:type="paragraph" w:customStyle="1" w:styleId="Numreradrubrik4">
    <w:name w:val="Numrerad rubrik 4"/>
    <w:basedOn w:val="Rubrik4"/>
    <w:next w:val="Brdtext"/>
    <w:link w:val="Numreradrubrik4Char"/>
    <w:uiPriority w:val="7"/>
    <w:qFormat/>
    <w:rsid w:val="00741253"/>
    <w:pPr>
      <w:numPr>
        <w:ilvl w:val="3"/>
        <w:numId w:val="30"/>
      </w:numPr>
    </w:pPr>
    <w:rPr>
      <w:szCs w:val="24"/>
    </w:rPr>
  </w:style>
  <w:style w:type="character" w:customStyle="1" w:styleId="Numreradrubrik4Char">
    <w:name w:val="Numrerad rubrik 4 Char"/>
    <w:basedOn w:val="Numreradrubrik3Char"/>
    <w:link w:val="Numreradrubrik4"/>
    <w:uiPriority w:val="7"/>
    <w:rsid w:val="00741253"/>
    <w:rPr>
      <w:rFonts w:ascii="Arial" w:eastAsiaTheme="majorEastAsia" w:hAnsi="Arial" w:cstheme="majorBidi"/>
      <w:iCs/>
      <w:color w:val="000000" w:themeColor="text1"/>
      <w:sz w:val="24"/>
      <w:szCs w:val="24"/>
    </w:rPr>
  </w:style>
  <w:style w:type="paragraph" w:styleId="Punktlista2">
    <w:name w:val="List Bullet 2"/>
    <w:basedOn w:val="Lista"/>
    <w:autoRedefine/>
    <w:uiPriority w:val="99"/>
    <w:semiHidden/>
    <w:unhideWhenUsed/>
    <w:rsid w:val="00741253"/>
    <w:pPr>
      <w:numPr>
        <w:numId w:val="22"/>
      </w:numPr>
    </w:pPr>
  </w:style>
  <w:style w:type="paragraph" w:styleId="Punktlista3">
    <w:name w:val="List Bullet 3"/>
    <w:basedOn w:val="Lista"/>
    <w:autoRedefine/>
    <w:uiPriority w:val="99"/>
    <w:semiHidden/>
    <w:unhideWhenUsed/>
    <w:rsid w:val="00741253"/>
    <w:pPr>
      <w:numPr>
        <w:numId w:val="23"/>
      </w:numPr>
    </w:pPr>
  </w:style>
  <w:style w:type="paragraph" w:styleId="Punktlista4">
    <w:name w:val="List Bullet 4"/>
    <w:basedOn w:val="Lista"/>
    <w:autoRedefine/>
    <w:uiPriority w:val="99"/>
    <w:semiHidden/>
    <w:unhideWhenUsed/>
    <w:rsid w:val="00741253"/>
    <w:pPr>
      <w:numPr>
        <w:numId w:val="24"/>
      </w:numPr>
    </w:pPr>
  </w:style>
  <w:style w:type="paragraph" w:styleId="Punktlista5">
    <w:name w:val="List Bullet 5"/>
    <w:basedOn w:val="Lista"/>
    <w:autoRedefine/>
    <w:uiPriority w:val="99"/>
    <w:semiHidden/>
    <w:unhideWhenUsed/>
    <w:rsid w:val="00741253"/>
    <w:pPr>
      <w:numPr>
        <w:numId w:val="25"/>
      </w:numPr>
    </w:pPr>
  </w:style>
  <w:style w:type="character" w:customStyle="1" w:styleId="Rubrik5Char">
    <w:name w:val="Rubrik 5 Char"/>
    <w:basedOn w:val="Standardstycketeckensnitt"/>
    <w:link w:val="Rubrik5"/>
    <w:uiPriority w:val="9"/>
    <w:rsid w:val="00741253"/>
    <w:rPr>
      <w:rFonts w:ascii="Arial" w:eastAsiaTheme="majorEastAsia" w:hAnsi="Arial" w:cstheme="majorBidi"/>
      <w:color w:val="2E74B5" w:themeColor="accent1" w:themeShade="BF"/>
    </w:rPr>
  </w:style>
  <w:style w:type="character" w:customStyle="1" w:styleId="Rubrik6Char">
    <w:name w:val="Rubrik 6 Char"/>
    <w:basedOn w:val="Standardstycketeckensnitt"/>
    <w:link w:val="Rubrik6"/>
    <w:uiPriority w:val="9"/>
    <w:rsid w:val="00741253"/>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rsid w:val="00741253"/>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rsid w:val="0074125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741253"/>
    <w:rPr>
      <w:rFonts w:asciiTheme="majorHAnsi" w:eastAsiaTheme="majorEastAsia" w:hAnsiTheme="majorHAnsi" w:cstheme="majorBidi"/>
      <w:i/>
      <w:iCs/>
      <w:color w:val="272727" w:themeColor="text1" w:themeTint="D8"/>
      <w:sz w:val="21"/>
      <w:szCs w:val="21"/>
    </w:rPr>
  </w:style>
  <w:style w:type="table" w:customStyle="1" w:styleId="Tabellrutnt3">
    <w:name w:val="Tabellrutnät3"/>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
    <w:name w:val="Titel"/>
    <w:basedOn w:val="Standardstycketeckensnitt"/>
    <w:unhideWhenUsed/>
    <w:rsid w:val="00741253"/>
    <w:rPr>
      <w:rFonts w:ascii="Arial" w:hAnsi="Arial"/>
      <w:b/>
      <w:sz w:val="36"/>
    </w:rPr>
  </w:style>
  <w:style w:type="paragraph" w:customStyle="1" w:styleId="1TDFRubrik">
    <w:name w:val="1 TDF Rubrik"/>
    <w:basedOn w:val="Normal"/>
    <w:next w:val="Normal"/>
    <w:link w:val="1TDFRubrikChar"/>
    <w:uiPriority w:val="20"/>
    <w:rsid w:val="000011CB"/>
    <w:pPr>
      <w:spacing w:after="200" w:line="400" w:lineRule="atLeast"/>
      <w:outlineLvl w:val="0"/>
    </w:pPr>
    <w:rPr>
      <w:rFonts w:ascii="Arial" w:eastAsia="Times New Roman" w:hAnsi="Arial" w:cs="Times New Roman"/>
      <w:b/>
      <w:color w:val="000000" w:themeColor="text1"/>
      <w:szCs w:val="24"/>
      <w:lang w:eastAsia="sv-SE"/>
    </w:rPr>
  </w:style>
  <w:style w:type="character" w:customStyle="1" w:styleId="1TDFRubrikChar">
    <w:name w:val="1 TDF Rubrik Char"/>
    <w:basedOn w:val="BrdtextChar"/>
    <w:link w:val="1TDFRubrik"/>
    <w:uiPriority w:val="20"/>
    <w:rsid w:val="000011CB"/>
    <w:rPr>
      <w:rFonts w:ascii="Arial" w:eastAsia="Times New Roman" w:hAnsi="Arial" w:cs="Times New Roman"/>
      <w:b/>
      <w:color w:val="000000" w:themeColor="text1"/>
      <w:szCs w:val="24"/>
      <w:lang w:eastAsia="sv-SE"/>
    </w:rPr>
  </w:style>
  <w:style w:type="paragraph" w:customStyle="1" w:styleId="2TDFRubrik">
    <w:name w:val="2 TDF Rubrik"/>
    <w:basedOn w:val="1TDFRubrik"/>
    <w:next w:val="Normal"/>
    <w:link w:val="2TDFRubrikChar"/>
    <w:uiPriority w:val="20"/>
    <w:rsid w:val="000011CB"/>
    <w:pPr>
      <w:outlineLvl w:val="1"/>
    </w:pPr>
  </w:style>
  <w:style w:type="character" w:customStyle="1" w:styleId="2TDFRubrikChar">
    <w:name w:val="2 TDF Rubrik Char"/>
    <w:basedOn w:val="1TDFRubrikChar"/>
    <w:link w:val="2TDFRubrik"/>
    <w:uiPriority w:val="20"/>
    <w:rsid w:val="000011CB"/>
    <w:rPr>
      <w:rFonts w:ascii="Arial" w:eastAsia="Times New Roman" w:hAnsi="Arial" w:cs="Times New Roman"/>
      <w:b/>
      <w:color w:val="000000" w:themeColor="text1"/>
      <w:szCs w:val="24"/>
      <w:lang w:eastAsia="sv-SE"/>
    </w:rPr>
  </w:style>
  <w:style w:type="paragraph" w:customStyle="1" w:styleId="3TDFRubrik">
    <w:name w:val="3 TDF Rubrik"/>
    <w:basedOn w:val="2TDFRubrik"/>
    <w:next w:val="Normal"/>
    <w:link w:val="3TDFRubrikChar"/>
    <w:uiPriority w:val="20"/>
    <w:rsid w:val="000011CB"/>
    <w:pPr>
      <w:outlineLvl w:val="2"/>
    </w:pPr>
  </w:style>
  <w:style w:type="character" w:customStyle="1" w:styleId="3TDFRubrikChar">
    <w:name w:val="3 TDF Rubrik Char"/>
    <w:basedOn w:val="2TDFRubrikChar"/>
    <w:link w:val="3TDFRubrik"/>
    <w:uiPriority w:val="20"/>
    <w:rsid w:val="000011CB"/>
    <w:rPr>
      <w:rFonts w:ascii="Arial" w:eastAsia="Times New Roman" w:hAnsi="Arial" w:cs="Times New Roman"/>
      <w:b/>
      <w:color w:val="000000" w:themeColor="text1"/>
      <w:szCs w:val="24"/>
      <w:lang w:eastAsia="sv-SE"/>
    </w:rPr>
  </w:style>
  <w:style w:type="paragraph" w:customStyle="1" w:styleId="4TDFRubrik">
    <w:name w:val="4 TDF Rubrik"/>
    <w:basedOn w:val="3TDFRubrik"/>
    <w:next w:val="Normal"/>
    <w:link w:val="4TDFRubrikChar"/>
    <w:uiPriority w:val="20"/>
    <w:rsid w:val="000011CB"/>
    <w:pPr>
      <w:outlineLvl w:val="3"/>
    </w:pPr>
  </w:style>
  <w:style w:type="character" w:customStyle="1" w:styleId="4TDFRubrikChar">
    <w:name w:val="4 TDF Rubrik Char"/>
    <w:basedOn w:val="3TDFRubrikChar"/>
    <w:link w:val="4TDFRubrik"/>
    <w:uiPriority w:val="20"/>
    <w:rsid w:val="000011CB"/>
    <w:rPr>
      <w:rFonts w:ascii="Arial" w:eastAsia="Times New Roman" w:hAnsi="Arial" w:cs="Times New Roman"/>
      <w:b/>
      <w:color w:val="000000" w:themeColor="text1"/>
      <w:szCs w:val="24"/>
      <w:lang w:eastAsia="sv-SE"/>
    </w:rPr>
  </w:style>
  <w:style w:type="paragraph" w:customStyle="1" w:styleId="5TDFRubrik">
    <w:name w:val="5 TDF Rubrik"/>
    <w:basedOn w:val="4TDFRubrik"/>
    <w:next w:val="Normal"/>
    <w:link w:val="5TDFRubrikChar"/>
    <w:uiPriority w:val="20"/>
    <w:rsid w:val="000011CB"/>
    <w:pPr>
      <w:outlineLvl w:val="4"/>
    </w:pPr>
  </w:style>
  <w:style w:type="character" w:customStyle="1" w:styleId="5TDFRubrikChar">
    <w:name w:val="5 TDF Rubrik Char"/>
    <w:basedOn w:val="4TDFRubrikChar"/>
    <w:link w:val="5TDFRubrik"/>
    <w:uiPriority w:val="20"/>
    <w:rsid w:val="000011CB"/>
    <w:rPr>
      <w:rFonts w:ascii="Arial" w:eastAsia="Times New Roman" w:hAnsi="Arial" w:cs="Times New Roman"/>
      <w:b/>
      <w:color w:val="000000" w:themeColor="text1"/>
      <w:szCs w:val="24"/>
      <w:lang w:eastAsia="sv-SE"/>
    </w:rPr>
  </w:style>
  <w:style w:type="character" w:styleId="Kommentarsreferens">
    <w:name w:val="annotation reference"/>
    <w:basedOn w:val="Standardstycketeckensnitt"/>
    <w:uiPriority w:val="99"/>
    <w:semiHidden/>
    <w:unhideWhenUsed/>
    <w:rsid w:val="00A77C9E"/>
    <w:rPr>
      <w:sz w:val="16"/>
      <w:szCs w:val="16"/>
    </w:rPr>
  </w:style>
  <w:style w:type="paragraph" w:styleId="Kommentarer">
    <w:name w:val="annotation text"/>
    <w:basedOn w:val="Normal"/>
    <w:link w:val="KommentarerChar"/>
    <w:uiPriority w:val="99"/>
    <w:semiHidden/>
    <w:unhideWhenUsed/>
    <w:rsid w:val="00A77C9E"/>
    <w:pPr>
      <w:spacing w:line="240" w:lineRule="auto"/>
    </w:pPr>
    <w:rPr>
      <w:sz w:val="20"/>
      <w:szCs w:val="20"/>
    </w:rPr>
  </w:style>
  <w:style w:type="character" w:customStyle="1" w:styleId="KommentarerChar">
    <w:name w:val="Kommentarer Char"/>
    <w:basedOn w:val="Standardstycketeckensnitt"/>
    <w:link w:val="Kommentarer"/>
    <w:uiPriority w:val="99"/>
    <w:semiHidden/>
    <w:rsid w:val="00A77C9E"/>
    <w:rPr>
      <w:sz w:val="20"/>
      <w:szCs w:val="20"/>
    </w:rPr>
  </w:style>
  <w:style w:type="paragraph" w:styleId="Kommentarsmne">
    <w:name w:val="annotation subject"/>
    <w:basedOn w:val="Kommentarer"/>
    <w:next w:val="Kommentarer"/>
    <w:link w:val="KommentarsmneChar"/>
    <w:uiPriority w:val="99"/>
    <w:semiHidden/>
    <w:unhideWhenUsed/>
    <w:rsid w:val="00DB56D6"/>
    <w:rPr>
      <w:b/>
      <w:bCs/>
    </w:rPr>
  </w:style>
  <w:style w:type="character" w:customStyle="1" w:styleId="KommentarsmneChar">
    <w:name w:val="Kommentarsämne Char"/>
    <w:basedOn w:val="KommentarerChar"/>
    <w:link w:val="Kommentarsmne"/>
    <w:uiPriority w:val="99"/>
    <w:semiHidden/>
    <w:rsid w:val="00DB5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Trafikverket\Appl\OfficeMallar\Basmallar\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72D261C7384D819AE3B2DA91CE8D8D"/>
        <w:category>
          <w:name w:val="Allmänt"/>
          <w:gallery w:val="placeholder"/>
        </w:category>
        <w:types>
          <w:type w:val="bbPlcHdr"/>
        </w:types>
        <w:behaviors>
          <w:behavior w:val="content"/>
        </w:behaviors>
        <w:guid w:val="{54C4C160-7254-424B-A691-A40D4C24BDFC}"/>
      </w:docPartPr>
      <w:docPartBody>
        <w:p w:rsidR="00E9570F" w:rsidRDefault="00E9570F">
          <w:pPr>
            <w:pStyle w:val="3A72D261C7384D819AE3B2DA91CE8D8D"/>
          </w:pPr>
          <w:r w:rsidRPr="00DE0CFC">
            <w:rPr>
              <w:rStyle w:val="Titel"/>
            </w:rPr>
            <w:t>[Titel]</w:t>
          </w:r>
        </w:p>
      </w:docPartBody>
    </w:docPart>
    <w:docPart>
      <w:docPartPr>
        <w:name w:val="F006E0C581484B60A2676ED0315C7E49"/>
        <w:category>
          <w:name w:val="Allmänt"/>
          <w:gallery w:val="placeholder"/>
        </w:category>
        <w:types>
          <w:type w:val="bbPlcHdr"/>
        </w:types>
        <w:behaviors>
          <w:behavior w:val="content"/>
        </w:behaviors>
        <w:guid w:val="{D5E9549C-B5E2-4C96-8190-16E86DD0FC9E}"/>
      </w:docPartPr>
      <w:docPartBody>
        <w:p w:rsidR="00E9570F" w:rsidRDefault="00E9570F">
          <w:pPr>
            <w:pStyle w:val="F006E0C581484B60A2676ED0315C7E49"/>
          </w:pPr>
          <w:r w:rsidRPr="00225B23">
            <w:rPr>
              <w:rStyle w:val="Platshllartext"/>
              <w:i/>
              <w:sz w:val="12"/>
              <w:szCs w:val="12"/>
            </w:rPr>
            <w:t>[Skapat av]</w:t>
          </w:r>
        </w:p>
      </w:docPartBody>
    </w:docPart>
    <w:docPart>
      <w:docPartPr>
        <w:name w:val="21F92C8614364F0EBAD51B26169A7395"/>
        <w:category>
          <w:name w:val="Allmänt"/>
          <w:gallery w:val="placeholder"/>
        </w:category>
        <w:types>
          <w:type w:val="bbPlcHdr"/>
        </w:types>
        <w:behaviors>
          <w:behavior w:val="content"/>
        </w:behaviors>
        <w:guid w:val="{A8AB855D-C0C1-4653-A3E7-0284E9F49959}"/>
      </w:docPartPr>
      <w:docPartBody>
        <w:p w:rsidR="00E9570F" w:rsidRDefault="00E9570F">
          <w:pPr>
            <w:pStyle w:val="21F92C8614364F0EBAD51B26169A7395"/>
          </w:pPr>
          <w:r w:rsidRPr="001E28A0">
            <w:rPr>
              <w:rStyle w:val="Platshllartext"/>
              <w:i/>
              <w:sz w:val="12"/>
              <w:szCs w:val="12"/>
            </w:rPr>
            <w:t>[Ärendenummer]</w:t>
          </w:r>
        </w:p>
      </w:docPartBody>
    </w:docPart>
    <w:docPart>
      <w:docPartPr>
        <w:name w:val="683357D4479F4540AB90282709A59B43"/>
        <w:category>
          <w:name w:val="Allmänt"/>
          <w:gallery w:val="placeholder"/>
        </w:category>
        <w:types>
          <w:type w:val="bbPlcHdr"/>
        </w:types>
        <w:behaviors>
          <w:behavior w:val="content"/>
        </w:behaviors>
        <w:guid w:val="{261EC4E9-0961-490A-B46D-274C3443A67C}"/>
      </w:docPartPr>
      <w:docPartBody>
        <w:p w:rsidR="00E9570F" w:rsidRDefault="00E9570F">
          <w:pPr>
            <w:pStyle w:val="683357D4479F4540AB90282709A59B43"/>
          </w:pPr>
          <w:r w:rsidRPr="001E28A0">
            <w:rPr>
              <w:rStyle w:val="Platshllartext"/>
              <w:i/>
              <w:sz w:val="12"/>
              <w:szCs w:val="12"/>
            </w:rPr>
            <w:t>[Dokumentdatum]</w:t>
          </w:r>
        </w:p>
      </w:docPartBody>
    </w:docPart>
    <w:docPart>
      <w:docPartPr>
        <w:name w:val="F49CAB0F64AD4591A0767616BF62A5BA"/>
        <w:category>
          <w:name w:val="Allmänt"/>
          <w:gallery w:val="placeholder"/>
        </w:category>
        <w:types>
          <w:type w:val="bbPlcHdr"/>
        </w:types>
        <w:behaviors>
          <w:behavior w:val="content"/>
        </w:behaviors>
        <w:guid w:val="{EE611126-DFCE-4D1D-A478-504C3E67228A}"/>
      </w:docPartPr>
      <w:docPartBody>
        <w:p w:rsidR="00E9570F" w:rsidRDefault="00E9570F">
          <w:pPr>
            <w:pStyle w:val="F49CAB0F64AD4591A0767616BF62A5BA"/>
          </w:pPr>
          <w:r w:rsidRPr="000011CB">
            <w:rPr>
              <w:rStyle w:val="Platshllartext"/>
              <w:i/>
              <w:sz w:val="12"/>
              <w:szCs w:val="12"/>
            </w:rPr>
            <w:t>[Konfidentialitetsnivå]</w:t>
          </w:r>
        </w:p>
      </w:docPartBody>
    </w:docPart>
    <w:docPart>
      <w:docPartPr>
        <w:name w:val="0C51B979F3F5496588663BCDB78149ED"/>
        <w:category>
          <w:name w:val="Allmänt"/>
          <w:gallery w:val="placeholder"/>
        </w:category>
        <w:types>
          <w:type w:val="bbPlcHdr"/>
        </w:types>
        <w:behaviors>
          <w:behavior w:val="content"/>
        </w:behaviors>
        <w:guid w:val="{15D1A259-0121-4E77-916E-A5D4411BCB7E}"/>
      </w:docPartPr>
      <w:docPartBody>
        <w:p w:rsidR="00E9570F" w:rsidRDefault="00E9570F">
          <w:pPr>
            <w:pStyle w:val="0C51B979F3F5496588663BCDB78149ED"/>
          </w:pPr>
          <w:r w:rsidRPr="00A04508">
            <w:rPr>
              <w:rStyle w:val="Platshllartext"/>
            </w:rPr>
            <w:t>[Dokumenttyp]</w:t>
          </w:r>
        </w:p>
      </w:docPartBody>
    </w:docPart>
    <w:docPart>
      <w:docPartPr>
        <w:name w:val="C09ADB4BAB0C441E8636157839323EEA"/>
        <w:category>
          <w:name w:val="Allmänt"/>
          <w:gallery w:val="placeholder"/>
        </w:category>
        <w:types>
          <w:type w:val="bbPlcHdr"/>
        </w:types>
        <w:behaviors>
          <w:behavior w:val="content"/>
        </w:behaviors>
        <w:guid w:val="{671D091D-B350-4AD9-9BEC-6E50AB52B23C}"/>
      </w:docPartPr>
      <w:docPartBody>
        <w:p w:rsidR="00E9570F" w:rsidRDefault="00E9570F">
          <w:pPr>
            <w:pStyle w:val="C09ADB4BAB0C441E8636157839323EEA"/>
          </w:pPr>
          <w:r w:rsidRPr="004D3375">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0F"/>
    <w:rsid w:val="00E95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itel">
    <w:name w:val="Titel"/>
    <w:basedOn w:val="Standardstycketeckensnitt"/>
    <w:unhideWhenUsed/>
    <w:rPr>
      <w:rFonts w:ascii="Arial" w:hAnsi="Arial"/>
      <w:b/>
      <w:sz w:val="36"/>
    </w:rPr>
  </w:style>
  <w:style w:type="paragraph" w:customStyle="1" w:styleId="3A72D261C7384D819AE3B2DA91CE8D8D">
    <w:name w:val="3A72D261C7384D819AE3B2DA91CE8D8D"/>
  </w:style>
  <w:style w:type="character" w:styleId="Platshllartext">
    <w:name w:val="Placeholder Text"/>
    <w:basedOn w:val="Standardstycketeckensnitt"/>
    <w:uiPriority w:val="99"/>
    <w:semiHidden/>
    <w:rPr>
      <w:color w:val="808080"/>
    </w:rPr>
  </w:style>
  <w:style w:type="paragraph" w:customStyle="1" w:styleId="F006E0C581484B60A2676ED0315C7E49">
    <w:name w:val="F006E0C581484B60A2676ED0315C7E49"/>
  </w:style>
  <w:style w:type="paragraph" w:customStyle="1" w:styleId="21F92C8614364F0EBAD51B26169A7395">
    <w:name w:val="21F92C8614364F0EBAD51B26169A7395"/>
  </w:style>
  <w:style w:type="paragraph" w:customStyle="1" w:styleId="683357D4479F4540AB90282709A59B43">
    <w:name w:val="683357D4479F4540AB90282709A59B43"/>
  </w:style>
  <w:style w:type="paragraph" w:customStyle="1" w:styleId="F49CAB0F64AD4591A0767616BF62A5BA">
    <w:name w:val="F49CAB0F64AD4591A0767616BF62A5BA"/>
  </w:style>
  <w:style w:type="paragraph" w:customStyle="1" w:styleId="0C51B979F3F5496588663BCDB78149ED">
    <w:name w:val="0C51B979F3F5496588663BCDB78149ED"/>
  </w:style>
  <w:style w:type="paragraph" w:customStyle="1" w:styleId="C09ADB4BAB0C441E8636157839323EEA">
    <w:name w:val="C09ADB4BAB0C441E8636157839323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vDokument02" ma:contentTypeID="0x01010074FC7D4336B24E45B0BD3213A2A186E300D5B48B74CD22C94EBEC1E4837CAF457A" ma:contentTypeVersion="2" ma:contentTypeDescription="Dokument som kan ha 'Ärendenummer'." ma:contentTypeScope="" ma:versionID="3eb2911d6eddefb077032ed2a6542334">
  <xsd:schema xmlns:xsd="http://www.w3.org/2001/XMLSchema" xmlns:xs="http://www.w3.org/2001/XMLSchema" xmlns:p="http://schemas.microsoft.com/office/2006/metadata/properties" xmlns:ns1="Trafikverket" xmlns:ns3="2cc95b2f-a972-412a-a6e8-be8828b08c19" targetNamespace="http://schemas.microsoft.com/office/2006/metadata/properties" ma:root="true" ma:fieldsID="0d5106c8d0bf959aecb063165c42640f" ns1:_="" ns3:_="">
    <xsd:import namespace="Trafikverket"/>
    <xsd:import namespace="2cc95b2f-a972-412a-a6e8-be8828b08c19"/>
    <xsd:element name="properties">
      <xsd:complexType>
        <xsd:sequence>
          <xsd:element name="documentManagement">
            <xsd:complexType>
              <xsd:all>
                <xsd:element ref="ns1:Skapat_x0020_av_x0020_NY"/>
                <xsd:element ref="ns1:Dokumentdatum_x0020_NY"/>
                <xsd:element ref="ns1:Ärendenummer_x0020_NY" minOccurs="0"/>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Ärendenummer_x0020_NY" ma:index="4" nillable="true" ma:displayName="Ärendenummer" ma:description="Unikt identifikationsnummer för ärende." ma:internalName="TrvCaseId">
      <xsd:simpleType>
        <xsd:restriction base="dms:Text"/>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95b2f-a972-412a-a6e8-be8828b08c19"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d39c8e1-3b67-495e-9279-b773ae6d2cfc}" ma:internalName="TaxCatchAll" ma:showField="CatchAllData" ma:web="2cc95b2f-a972-412a-a6e8-be8828b08c1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d39c8e1-3b67-495e-9279-b773ae6d2cfc}" ma:internalName="TaxCatchAllLabel" ma:readOnly="true" ma:showField="CatchAllDataLabel" ma:web="2cc95b2f-a972-412a-a6e8-be8828b08c19">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vDocumentTemplateId xmlns="Trafikverket">TMALL 0423</TrvDocumentTemplateId>
    <Dokumentdatum_x0020_NY xmlns="Trafikverket">2024-11-05T00:00:00</Dokumentdatum_x0020_NY>
    <Skapat_x0020_av_x0020_NY xmlns="Trafikverket">Holmvall Philip, IVtt5</Skapat_x0020_av_x0020_NY>
    <TrvDocumentTemplateVersion xmlns="Trafikverket">3.0</TrvDocumentTemplateVersion>
    <Ärendenummer_x0020_NY xmlns="Trafikverket" xsi:nil="true"/>
    <TRVversionNY xmlns="Trafikverket" xsi:nil="true"/>
    <TaxCatchAll xmlns="2cc95b2f-a972-412a-a6e8-be8828b08c19">
      <Value>27</Value>
      <Value>10</Value>
      <Value>3</Value>
    </TaxCatchAll>
    <TrvDocumentTypeTaxHTField0 xmlns="2cc95b2f-a972-412a-a6e8-be8828b08c19">
      <Terms xmlns="http://schemas.microsoft.com/office/infopath/2007/PartnerControls">
        <TermInfo xmlns="http://schemas.microsoft.com/office/infopath/2007/PartnerControls">
          <TermName xmlns="http://schemas.microsoft.com/office/infopath/2007/PartnerControls">PM</TermName>
          <TermId xmlns="http://schemas.microsoft.com/office/infopath/2007/PartnerControls">2951cae3-d408-469c-8e2a-ac8289187ec1</TermId>
        </TermInfo>
      </Terms>
    </TrvDocumentTypeTaxHTField0>
    <TrvConfidentialityLevelTaxHTField0 xmlns="2cc95b2f-a972-412a-a6e8-be8828b08c19">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684CC-DE79-497F-9B03-39044EC61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2cc95b2f-a972-412a-a6e8-be8828b08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29913-9648-4169-B0D4-381F07834F6C}">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2cc95b2f-a972-412a-a6e8-be8828b08c19"/>
    <ds:schemaRef ds:uri="http://www.w3.org/XML/1998/namespace"/>
    <ds:schemaRef ds:uri="http://schemas.microsoft.com/office/infopath/2007/PartnerControls"/>
    <ds:schemaRef ds:uri="http://schemas.openxmlformats.org/package/2006/metadata/core-properties"/>
    <ds:schemaRef ds:uri="Trafikverket"/>
  </ds:schemaRefs>
</ds:datastoreItem>
</file>

<file path=customXml/itemProps3.xml><?xml version="1.0" encoding="utf-8"?>
<ds:datastoreItem xmlns:ds="http://schemas.openxmlformats.org/officeDocument/2006/customXml" ds:itemID="{31BD8C29-7713-491F-A77F-E86A67CA9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Template>
  <TotalTime>94</TotalTime>
  <Pages>13</Pages>
  <Words>3010</Words>
  <Characters>15956</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Förtydligande av TSD Energi till Kommissionens förordning (EU) nr 1301/2014</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Förtydligande av TSD Energi till Kommissionens förordning (EU) nr 1301/2014</dc:title>
  <dc:subject/>
  <dc:creator>Holmvall Philip, IVtt5</dc:creator>
  <cp:keywords/>
  <dc:description/>
  <cp:lastModifiedBy>Holmvall Philip, IVtt5</cp:lastModifiedBy>
  <cp:revision>4</cp:revision>
  <cp:lastPrinted>2016-09-13T14:24:00Z</cp:lastPrinted>
  <dcterms:created xsi:type="dcterms:W3CDTF">2024-11-05T08:50:00Z</dcterms:created>
  <dcterms:modified xsi:type="dcterms:W3CDTF">2024-12-02T07:52:00Z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0x01010074FC7D4336B24E45B0BD3213A2A186E300D5B48B74CD22C94EBEC1E4837CAF457A</vt:lpwstr>
  </property>
  <property fmtid="{D5CDD505-2E9C-101B-9397-08002B2CF9AE}" pid="3" name="TrvDocumentTemplateContact">
    <vt:lpwstr>38</vt:lpwstr>
  </property>
  <property fmtid="{D5CDD505-2E9C-101B-9397-08002B2CF9AE}" pid="4" name="TrvDocumentType">
    <vt:lpwstr>10</vt:lpwstr>
  </property>
  <property fmtid="{D5CDD505-2E9C-101B-9397-08002B2CF9AE}" pid="5" name="TrvDocumentTemplateOwner">
    <vt:lpwstr>3</vt:lpwstr>
  </property>
  <property fmtid="{D5CDD505-2E9C-101B-9397-08002B2CF9AE}" pid="6" name="TrvDocumentTemplateCategory">
    <vt:lpwstr>27;#Grundmallar|ba03f0de-f93f-4e70-95f2-fa30c55e4680</vt:lpwstr>
  </property>
  <property fmtid="{D5CDD505-2E9C-101B-9397-08002B2CF9AE}" pid="7" name="TrvCopyTo">
    <vt:lpwstr/>
  </property>
  <property fmtid="{D5CDD505-2E9C-101B-9397-08002B2CF9AE}" pid="8" name="TrvCounterpartIdentityNumber">
    <vt:lpwstr/>
  </property>
  <property fmtid="{D5CDD505-2E9C-101B-9397-08002B2CF9AE}" pid="9" name="TrvAddressee">
    <vt:lpwstr/>
  </property>
  <property fmtid="{D5CDD505-2E9C-101B-9397-08002B2CF9AE}" pid="10" name="TrvCounterpart">
    <vt:lpwstr/>
  </property>
  <property fmtid="{D5CDD505-2E9C-101B-9397-08002B2CF9AE}" pid="11" name="TrvApprovedBy">
    <vt:lpwstr/>
  </property>
  <property fmtid="{D5CDD505-2E9C-101B-9397-08002B2CF9AE}" pid="12" name="TrvCounterpartCaseId">
    <vt:lpwstr/>
  </property>
  <property fmtid="{D5CDD505-2E9C-101B-9397-08002B2CF9AE}" pid="13" name="TrvDocumentTemplateCategoryTaxHTField0">
    <vt:lpwstr>Grundmallar|ba03f0de-f93f-4e70-95f2-fa30c55e4680</vt:lpwstr>
  </property>
  <property fmtid="{D5CDD505-2E9C-101B-9397-08002B2CF9AE}" pid="14" name="TrvDocumentTemplateOwnerTaxHTField0">
    <vt:lpwstr>Hantera information|3c4ce240-6f51-44e0-854c-ed8f346c11e2</vt:lpwstr>
  </property>
  <property fmtid="{D5CDD505-2E9C-101B-9397-08002B2CF9AE}" pid="15" name="TrvDocumentTemplateDate">
    <vt:filetime>2020-09-08T02:00:00Z</vt:filetime>
  </property>
  <property fmtid="{D5CDD505-2E9C-101B-9397-08002B2CF9AE}" pid="16" name="TrvDocumentTemplateDescription">
    <vt:lpwstr>Grundmall PM</vt:lpwstr>
  </property>
  <property fmtid="{D5CDD505-2E9C-101B-9397-08002B2CF9AE}" pid="17" name="TrvDocumentTemplateTitle">
    <vt:lpwstr>PM</vt:lpwstr>
  </property>
</Properties>
</file>