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AC7F" w14:textId="77777777" w:rsidR="00EE4A2E" w:rsidRPr="00AB63FF" w:rsidRDefault="00137975">
      <w:pPr>
        <w:pStyle w:val="TRVbrdtext"/>
        <w:rPr>
          <w:rFonts w:ascii="Arial" w:hAnsi="Arial"/>
          <w:b/>
          <w:sz w:val="18"/>
          <w:szCs w:val="28"/>
          <w:lang w:val="en-GB"/>
        </w:rPr>
      </w:pPr>
      <w:r w:rsidRPr="00AB63FF">
        <w:rPr>
          <w:rFonts w:ascii="Arial" w:hAnsi="Arial"/>
          <w:b/>
          <w:bCs/>
          <w:sz w:val="36"/>
          <w:szCs w:val="36"/>
          <w:lang w:val="en-GB"/>
        </w:rPr>
        <w:t>The Swedish Transport Administration's Business Strategy for contracting and technical consultancy.</w:t>
      </w:r>
    </w:p>
    <w:p w14:paraId="6E5B7F3E" w14:textId="77777777" w:rsidR="00EE4A2E" w:rsidRDefault="00137975">
      <w:pPr>
        <w:pStyle w:val="Innehllsfrteckningsrubrik"/>
      </w:pPr>
      <w:proofErr w:type="spellStart"/>
      <w:r>
        <w:t>Contents</w:t>
      </w:r>
      <w:proofErr w:type="spellEnd"/>
    </w:p>
    <w:p w14:paraId="472D5825" w14:textId="77777777" w:rsidR="005C0B1E" w:rsidRDefault="00EE4A2E">
      <w:pPr>
        <w:pStyle w:val="Innehll1"/>
        <w:tabs>
          <w:tab w:val="left" w:pos="440"/>
          <w:tab w:val="right" w:leader="dot" w:pos="7870"/>
        </w:tabs>
        <w:rPr>
          <w:rFonts w:asciiTheme="minorHAnsi" w:eastAsiaTheme="minorEastAsia" w:hAnsiTheme="minorHAnsi" w:cstheme="minorBidi"/>
          <w:noProof/>
          <w:lang w:val="en-US"/>
        </w:rPr>
      </w:pPr>
      <w:r>
        <w:fldChar w:fldCharType="begin"/>
      </w:r>
      <w:r w:rsidR="0081612D">
        <w:instrText xml:space="preserve"> TOC \o "1-3" \h \z \u </w:instrText>
      </w:r>
      <w:r>
        <w:fldChar w:fldCharType="separate"/>
      </w:r>
      <w:hyperlink w:anchor="_Toc163119772" w:history="1">
        <w:r w:rsidR="005C0B1E" w:rsidRPr="004B4A8F">
          <w:rPr>
            <w:rStyle w:val="Hyperlnk"/>
            <w:noProof/>
          </w:rPr>
          <w:t>1</w:t>
        </w:r>
        <w:r w:rsidR="005C0B1E">
          <w:rPr>
            <w:rFonts w:asciiTheme="minorHAnsi" w:eastAsiaTheme="minorEastAsia" w:hAnsiTheme="minorHAnsi" w:cstheme="minorBidi"/>
            <w:noProof/>
            <w:lang w:val="en-US"/>
          </w:rPr>
          <w:tab/>
        </w:r>
        <w:r w:rsidR="005C0B1E" w:rsidRPr="004B4A8F">
          <w:rPr>
            <w:rStyle w:val="Hyperlnk"/>
            <w:noProof/>
          </w:rPr>
          <w:t>Background and purpose</w:t>
        </w:r>
        <w:r w:rsidR="005C0B1E">
          <w:rPr>
            <w:noProof/>
            <w:webHidden/>
          </w:rPr>
          <w:tab/>
        </w:r>
        <w:r w:rsidR="005C0B1E">
          <w:rPr>
            <w:noProof/>
            <w:webHidden/>
          </w:rPr>
          <w:fldChar w:fldCharType="begin"/>
        </w:r>
        <w:r w:rsidR="005C0B1E">
          <w:rPr>
            <w:noProof/>
            <w:webHidden/>
          </w:rPr>
          <w:instrText xml:space="preserve"> PAGEREF _Toc163119772 \h </w:instrText>
        </w:r>
        <w:r w:rsidR="005C0B1E">
          <w:rPr>
            <w:noProof/>
            <w:webHidden/>
          </w:rPr>
        </w:r>
        <w:r w:rsidR="005C0B1E">
          <w:rPr>
            <w:noProof/>
            <w:webHidden/>
          </w:rPr>
          <w:fldChar w:fldCharType="separate"/>
        </w:r>
        <w:r w:rsidR="005C0B1E">
          <w:rPr>
            <w:noProof/>
            <w:webHidden/>
          </w:rPr>
          <w:t>2</w:t>
        </w:r>
        <w:r w:rsidR="005C0B1E">
          <w:rPr>
            <w:noProof/>
            <w:webHidden/>
          </w:rPr>
          <w:fldChar w:fldCharType="end"/>
        </w:r>
      </w:hyperlink>
    </w:p>
    <w:p w14:paraId="319B6F90"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73" w:history="1">
        <w:r w:rsidR="005C0B1E" w:rsidRPr="004B4A8F">
          <w:rPr>
            <w:rStyle w:val="Hyperlnk"/>
            <w:noProof/>
          </w:rPr>
          <w:t>1.1.</w:t>
        </w:r>
        <w:r w:rsidR="005C0B1E">
          <w:rPr>
            <w:rFonts w:asciiTheme="minorHAnsi" w:eastAsiaTheme="minorEastAsia" w:hAnsiTheme="minorHAnsi" w:cstheme="minorBidi"/>
            <w:noProof/>
            <w:lang w:val="en-US"/>
          </w:rPr>
          <w:tab/>
        </w:r>
        <w:r w:rsidR="005C0B1E" w:rsidRPr="004B4A8F">
          <w:rPr>
            <w:rStyle w:val="Hyperlnk"/>
            <w:noProof/>
          </w:rPr>
          <w:t>Background</w:t>
        </w:r>
        <w:r w:rsidR="005C0B1E">
          <w:rPr>
            <w:noProof/>
            <w:webHidden/>
          </w:rPr>
          <w:tab/>
        </w:r>
        <w:r w:rsidR="005C0B1E">
          <w:rPr>
            <w:noProof/>
            <w:webHidden/>
          </w:rPr>
          <w:fldChar w:fldCharType="begin"/>
        </w:r>
        <w:r w:rsidR="005C0B1E">
          <w:rPr>
            <w:noProof/>
            <w:webHidden/>
          </w:rPr>
          <w:instrText xml:space="preserve"> PAGEREF _Toc163119773 \h </w:instrText>
        </w:r>
        <w:r w:rsidR="005C0B1E">
          <w:rPr>
            <w:noProof/>
            <w:webHidden/>
          </w:rPr>
        </w:r>
        <w:r w:rsidR="005C0B1E">
          <w:rPr>
            <w:noProof/>
            <w:webHidden/>
          </w:rPr>
          <w:fldChar w:fldCharType="separate"/>
        </w:r>
        <w:r w:rsidR="005C0B1E">
          <w:rPr>
            <w:noProof/>
            <w:webHidden/>
          </w:rPr>
          <w:t>2</w:t>
        </w:r>
        <w:r w:rsidR="005C0B1E">
          <w:rPr>
            <w:noProof/>
            <w:webHidden/>
          </w:rPr>
          <w:fldChar w:fldCharType="end"/>
        </w:r>
      </w:hyperlink>
    </w:p>
    <w:p w14:paraId="3313C546"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74" w:history="1">
        <w:r w:rsidR="005C0B1E" w:rsidRPr="004B4A8F">
          <w:rPr>
            <w:rStyle w:val="Hyperlnk"/>
            <w:noProof/>
          </w:rPr>
          <w:t>1.2.</w:t>
        </w:r>
        <w:r w:rsidR="005C0B1E">
          <w:rPr>
            <w:rFonts w:asciiTheme="minorHAnsi" w:eastAsiaTheme="minorEastAsia" w:hAnsiTheme="minorHAnsi" w:cstheme="minorBidi"/>
            <w:noProof/>
            <w:lang w:val="en-US"/>
          </w:rPr>
          <w:tab/>
        </w:r>
        <w:r w:rsidR="005C0B1E" w:rsidRPr="004B4A8F">
          <w:rPr>
            <w:rStyle w:val="Hyperlnk"/>
            <w:noProof/>
          </w:rPr>
          <w:t>Purpose</w:t>
        </w:r>
        <w:r w:rsidR="005C0B1E">
          <w:rPr>
            <w:noProof/>
            <w:webHidden/>
          </w:rPr>
          <w:tab/>
        </w:r>
        <w:r w:rsidR="005C0B1E">
          <w:rPr>
            <w:noProof/>
            <w:webHidden/>
          </w:rPr>
          <w:fldChar w:fldCharType="begin"/>
        </w:r>
        <w:r w:rsidR="005C0B1E">
          <w:rPr>
            <w:noProof/>
            <w:webHidden/>
          </w:rPr>
          <w:instrText xml:space="preserve"> PAGEREF _Toc163119774 \h </w:instrText>
        </w:r>
        <w:r w:rsidR="005C0B1E">
          <w:rPr>
            <w:noProof/>
            <w:webHidden/>
          </w:rPr>
        </w:r>
        <w:r w:rsidR="005C0B1E">
          <w:rPr>
            <w:noProof/>
            <w:webHidden/>
          </w:rPr>
          <w:fldChar w:fldCharType="separate"/>
        </w:r>
        <w:r w:rsidR="005C0B1E">
          <w:rPr>
            <w:noProof/>
            <w:webHidden/>
          </w:rPr>
          <w:t>3</w:t>
        </w:r>
        <w:r w:rsidR="005C0B1E">
          <w:rPr>
            <w:noProof/>
            <w:webHidden/>
          </w:rPr>
          <w:fldChar w:fldCharType="end"/>
        </w:r>
      </w:hyperlink>
    </w:p>
    <w:p w14:paraId="1883DFBB"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75" w:history="1">
        <w:r w:rsidR="005C0B1E" w:rsidRPr="004B4A8F">
          <w:rPr>
            <w:rStyle w:val="Hyperlnk"/>
            <w:noProof/>
          </w:rPr>
          <w:t>1.3.</w:t>
        </w:r>
        <w:r w:rsidR="005C0B1E">
          <w:rPr>
            <w:rFonts w:asciiTheme="minorHAnsi" w:eastAsiaTheme="minorEastAsia" w:hAnsiTheme="minorHAnsi" w:cstheme="minorBidi"/>
            <w:noProof/>
            <w:lang w:val="en-US"/>
          </w:rPr>
          <w:tab/>
        </w:r>
        <w:r w:rsidR="005C0B1E" w:rsidRPr="004B4A8F">
          <w:rPr>
            <w:rStyle w:val="Hyperlnk"/>
            <w:noProof/>
          </w:rPr>
          <w:t>Anticipated effects</w:t>
        </w:r>
        <w:r w:rsidR="005C0B1E">
          <w:rPr>
            <w:noProof/>
            <w:webHidden/>
          </w:rPr>
          <w:tab/>
        </w:r>
        <w:r w:rsidR="005C0B1E">
          <w:rPr>
            <w:noProof/>
            <w:webHidden/>
          </w:rPr>
          <w:fldChar w:fldCharType="begin"/>
        </w:r>
        <w:r w:rsidR="005C0B1E">
          <w:rPr>
            <w:noProof/>
            <w:webHidden/>
          </w:rPr>
          <w:instrText xml:space="preserve"> PAGEREF _Toc163119775 \h </w:instrText>
        </w:r>
        <w:r w:rsidR="005C0B1E">
          <w:rPr>
            <w:noProof/>
            <w:webHidden/>
          </w:rPr>
        </w:r>
        <w:r w:rsidR="005C0B1E">
          <w:rPr>
            <w:noProof/>
            <w:webHidden/>
          </w:rPr>
          <w:fldChar w:fldCharType="separate"/>
        </w:r>
        <w:r w:rsidR="005C0B1E">
          <w:rPr>
            <w:noProof/>
            <w:webHidden/>
          </w:rPr>
          <w:t>3</w:t>
        </w:r>
        <w:r w:rsidR="005C0B1E">
          <w:rPr>
            <w:noProof/>
            <w:webHidden/>
          </w:rPr>
          <w:fldChar w:fldCharType="end"/>
        </w:r>
      </w:hyperlink>
    </w:p>
    <w:p w14:paraId="162ABF7C" w14:textId="77777777" w:rsidR="005C0B1E" w:rsidRDefault="00CF45DC">
      <w:pPr>
        <w:pStyle w:val="Innehll1"/>
        <w:tabs>
          <w:tab w:val="left" w:pos="440"/>
          <w:tab w:val="right" w:leader="dot" w:pos="7870"/>
        </w:tabs>
        <w:rPr>
          <w:rFonts w:asciiTheme="minorHAnsi" w:eastAsiaTheme="minorEastAsia" w:hAnsiTheme="minorHAnsi" w:cstheme="minorBidi"/>
          <w:noProof/>
          <w:lang w:val="en-US"/>
        </w:rPr>
      </w:pPr>
      <w:hyperlink w:anchor="_Toc163119776" w:history="1">
        <w:r w:rsidR="005C0B1E" w:rsidRPr="004B4A8F">
          <w:rPr>
            <w:rStyle w:val="Hyperlnk"/>
            <w:noProof/>
          </w:rPr>
          <w:t>2</w:t>
        </w:r>
        <w:r w:rsidR="005C0B1E">
          <w:rPr>
            <w:rFonts w:asciiTheme="minorHAnsi" w:eastAsiaTheme="minorEastAsia" w:hAnsiTheme="minorHAnsi" w:cstheme="minorBidi"/>
            <w:noProof/>
            <w:lang w:val="en-US"/>
          </w:rPr>
          <w:tab/>
        </w:r>
        <w:r w:rsidR="005C0B1E" w:rsidRPr="004B4A8F">
          <w:rPr>
            <w:rStyle w:val="Hyperlnk"/>
            <w:noProof/>
          </w:rPr>
          <w:t>Scope of the strategy</w:t>
        </w:r>
        <w:r w:rsidR="005C0B1E">
          <w:rPr>
            <w:noProof/>
            <w:webHidden/>
          </w:rPr>
          <w:tab/>
        </w:r>
        <w:r w:rsidR="005C0B1E">
          <w:rPr>
            <w:noProof/>
            <w:webHidden/>
          </w:rPr>
          <w:fldChar w:fldCharType="begin"/>
        </w:r>
        <w:r w:rsidR="005C0B1E">
          <w:rPr>
            <w:noProof/>
            <w:webHidden/>
          </w:rPr>
          <w:instrText xml:space="preserve"> PAGEREF _Toc163119776 \h </w:instrText>
        </w:r>
        <w:r w:rsidR="005C0B1E">
          <w:rPr>
            <w:noProof/>
            <w:webHidden/>
          </w:rPr>
        </w:r>
        <w:r w:rsidR="005C0B1E">
          <w:rPr>
            <w:noProof/>
            <w:webHidden/>
          </w:rPr>
          <w:fldChar w:fldCharType="separate"/>
        </w:r>
        <w:r w:rsidR="005C0B1E">
          <w:rPr>
            <w:noProof/>
            <w:webHidden/>
          </w:rPr>
          <w:t>3</w:t>
        </w:r>
        <w:r w:rsidR="005C0B1E">
          <w:rPr>
            <w:noProof/>
            <w:webHidden/>
          </w:rPr>
          <w:fldChar w:fldCharType="end"/>
        </w:r>
      </w:hyperlink>
    </w:p>
    <w:p w14:paraId="0100B485" w14:textId="77777777" w:rsidR="005C0B1E" w:rsidRDefault="00CF45DC">
      <w:pPr>
        <w:pStyle w:val="Innehll1"/>
        <w:tabs>
          <w:tab w:val="left" w:pos="440"/>
          <w:tab w:val="right" w:leader="dot" w:pos="7870"/>
        </w:tabs>
        <w:rPr>
          <w:rFonts w:asciiTheme="minorHAnsi" w:eastAsiaTheme="minorEastAsia" w:hAnsiTheme="minorHAnsi" w:cstheme="minorBidi"/>
          <w:noProof/>
          <w:lang w:val="en-US"/>
        </w:rPr>
      </w:pPr>
      <w:hyperlink w:anchor="_Toc163119777" w:history="1">
        <w:r w:rsidR="005C0B1E" w:rsidRPr="004B4A8F">
          <w:rPr>
            <w:rStyle w:val="Hyperlnk"/>
            <w:noProof/>
          </w:rPr>
          <w:t>3</w:t>
        </w:r>
        <w:r w:rsidR="005C0B1E">
          <w:rPr>
            <w:rFonts w:asciiTheme="minorHAnsi" w:eastAsiaTheme="minorEastAsia" w:hAnsiTheme="minorHAnsi" w:cstheme="minorBidi"/>
            <w:noProof/>
            <w:lang w:val="en-US"/>
          </w:rPr>
          <w:tab/>
        </w:r>
        <w:r w:rsidR="005C0B1E" w:rsidRPr="004B4A8F">
          <w:rPr>
            <w:rStyle w:val="Hyperlnk"/>
            <w:noProof/>
          </w:rPr>
          <w:t>Strategies</w:t>
        </w:r>
        <w:r w:rsidR="005C0B1E">
          <w:rPr>
            <w:noProof/>
            <w:webHidden/>
          </w:rPr>
          <w:tab/>
        </w:r>
        <w:r w:rsidR="005C0B1E">
          <w:rPr>
            <w:noProof/>
            <w:webHidden/>
          </w:rPr>
          <w:fldChar w:fldCharType="begin"/>
        </w:r>
        <w:r w:rsidR="005C0B1E">
          <w:rPr>
            <w:noProof/>
            <w:webHidden/>
          </w:rPr>
          <w:instrText xml:space="preserve"> PAGEREF _Toc163119777 \h </w:instrText>
        </w:r>
        <w:r w:rsidR="005C0B1E">
          <w:rPr>
            <w:noProof/>
            <w:webHidden/>
          </w:rPr>
        </w:r>
        <w:r w:rsidR="005C0B1E">
          <w:rPr>
            <w:noProof/>
            <w:webHidden/>
          </w:rPr>
          <w:fldChar w:fldCharType="separate"/>
        </w:r>
        <w:r w:rsidR="005C0B1E">
          <w:rPr>
            <w:noProof/>
            <w:webHidden/>
          </w:rPr>
          <w:t>5</w:t>
        </w:r>
        <w:r w:rsidR="005C0B1E">
          <w:rPr>
            <w:noProof/>
            <w:webHidden/>
          </w:rPr>
          <w:fldChar w:fldCharType="end"/>
        </w:r>
      </w:hyperlink>
    </w:p>
    <w:p w14:paraId="1319F5D6"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78" w:history="1">
        <w:r w:rsidR="005C0B1E" w:rsidRPr="004B4A8F">
          <w:rPr>
            <w:rStyle w:val="Hyperlnk"/>
            <w:noProof/>
          </w:rPr>
          <w:t>3.1.</w:t>
        </w:r>
        <w:r w:rsidR="005C0B1E">
          <w:rPr>
            <w:rFonts w:asciiTheme="minorHAnsi" w:eastAsiaTheme="minorEastAsia" w:hAnsiTheme="minorHAnsi" w:cstheme="minorBidi"/>
            <w:noProof/>
            <w:lang w:val="en-US"/>
          </w:rPr>
          <w:tab/>
        </w:r>
        <w:r w:rsidR="005C0B1E" w:rsidRPr="004B4A8F">
          <w:rPr>
            <w:rStyle w:val="Hyperlnk"/>
            <w:noProof/>
          </w:rPr>
          <w:t>Planning the transaction</w:t>
        </w:r>
        <w:r w:rsidR="005C0B1E">
          <w:rPr>
            <w:noProof/>
            <w:webHidden/>
          </w:rPr>
          <w:tab/>
        </w:r>
        <w:r w:rsidR="005C0B1E">
          <w:rPr>
            <w:noProof/>
            <w:webHidden/>
          </w:rPr>
          <w:fldChar w:fldCharType="begin"/>
        </w:r>
        <w:r w:rsidR="005C0B1E">
          <w:rPr>
            <w:noProof/>
            <w:webHidden/>
          </w:rPr>
          <w:instrText xml:space="preserve"> PAGEREF _Toc163119778 \h </w:instrText>
        </w:r>
        <w:r w:rsidR="005C0B1E">
          <w:rPr>
            <w:noProof/>
            <w:webHidden/>
          </w:rPr>
        </w:r>
        <w:r w:rsidR="005C0B1E">
          <w:rPr>
            <w:noProof/>
            <w:webHidden/>
          </w:rPr>
          <w:fldChar w:fldCharType="separate"/>
        </w:r>
        <w:r w:rsidR="005C0B1E">
          <w:rPr>
            <w:noProof/>
            <w:webHidden/>
          </w:rPr>
          <w:t>5</w:t>
        </w:r>
        <w:r w:rsidR="005C0B1E">
          <w:rPr>
            <w:noProof/>
            <w:webHidden/>
          </w:rPr>
          <w:fldChar w:fldCharType="end"/>
        </w:r>
      </w:hyperlink>
    </w:p>
    <w:p w14:paraId="65F8C9F7"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79" w:history="1">
        <w:r w:rsidR="005C0B1E" w:rsidRPr="004B4A8F">
          <w:rPr>
            <w:rStyle w:val="Hyperlnk"/>
            <w:noProof/>
          </w:rPr>
          <w:t>3.2.</w:t>
        </w:r>
        <w:r w:rsidR="005C0B1E">
          <w:rPr>
            <w:rFonts w:asciiTheme="minorHAnsi" w:eastAsiaTheme="minorEastAsia" w:hAnsiTheme="minorHAnsi" w:cstheme="minorBidi"/>
            <w:noProof/>
            <w:lang w:val="en-US"/>
          </w:rPr>
          <w:tab/>
        </w:r>
        <w:r w:rsidR="005C0B1E" w:rsidRPr="004B4A8F">
          <w:rPr>
            <w:rStyle w:val="Hyperlnk"/>
            <w:noProof/>
          </w:rPr>
          <w:t>Procurement</w:t>
        </w:r>
        <w:r w:rsidR="005C0B1E">
          <w:rPr>
            <w:noProof/>
            <w:webHidden/>
          </w:rPr>
          <w:tab/>
        </w:r>
        <w:r w:rsidR="005C0B1E">
          <w:rPr>
            <w:noProof/>
            <w:webHidden/>
          </w:rPr>
          <w:fldChar w:fldCharType="begin"/>
        </w:r>
        <w:r w:rsidR="005C0B1E">
          <w:rPr>
            <w:noProof/>
            <w:webHidden/>
          </w:rPr>
          <w:instrText xml:space="preserve"> PAGEREF _Toc163119779 \h </w:instrText>
        </w:r>
        <w:r w:rsidR="005C0B1E">
          <w:rPr>
            <w:noProof/>
            <w:webHidden/>
          </w:rPr>
        </w:r>
        <w:r w:rsidR="005C0B1E">
          <w:rPr>
            <w:noProof/>
            <w:webHidden/>
          </w:rPr>
          <w:fldChar w:fldCharType="separate"/>
        </w:r>
        <w:r w:rsidR="005C0B1E">
          <w:rPr>
            <w:noProof/>
            <w:webHidden/>
          </w:rPr>
          <w:t>7</w:t>
        </w:r>
        <w:r w:rsidR="005C0B1E">
          <w:rPr>
            <w:noProof/>
            <w:webHidden/>
          </w:rPr>
          <w:fldChar w:fldCharType="end"/>
        </w:r>
      </w:hyperlink>
    </w:p>
    <w:p w14:paraId="1468E90E" w14:textId="77777777" w:rsidR="005C0B1E" w:rsidRDefault="00CF45DC">
      <w:pPr>
        <w:pStyle w:val="Innehll2"/>
        <w:tabs>
          <w:tab w:val="left" w:pos="880"/>
          <w:tab w:val="right" w:leader="dot" w:pos="7870"/>
        </w:tabs>
        <w:rPr>
          <w:rFonts w:asciiTheme="minorHAnsi" w:eastAsiaTheme="minorEastAsia" w:hAnsiTheme="minorHAnsi" w:cstheme="minorBidi"/>
          <w:noProof/>
          <w:lang w:val="en-US"/>
        </w:rPr>
      </w:pPr>
      <w:hyperlink w:anchor="_Toc163119780" w:history="1">
        <w:r w:rsidR="005C0B1E" w:rsidRPr="004B4A8F">
          <w:rPr>
            <w:rStyle w:val="Hyperlnk"/>
            <w:noProof/>
          </w:rPr>
          <w:t>3.3.</w:t>
        </w:r>
        <w:r w:rsidR="005C0B1E">
          <w:rPr>
            <w:rFonts w:asciiTheme="minorHAnsi" w:eastAsiaTheme="minorEastAsia" w:hAnsiTheme="minorHAnsi" w:cstheme="minorBidi"/>
            <w:noProof/>
            <w:lang w:val="en-US"/>
          </w:rPr>
          <w:tab/>
        </w:r>
        <w:r w:rsidR="005C0B1E" w:rsidRPr="004B4A8F">
          <w:rPr>
            <w:rStyle w:val="Hyperlnk"/>
            <w:noProof/>
          </w:rPr>
          <w:t>Start-up and implementation</w:t>
        </w:r>
        <w:r w:rsidR="005C0B1E">
          <w:rPr>
            <w:noProof/>
            <w:webHidden/>
          </w:rPr>
          <w:tab/>
        </w:r>
        <w:r w:rsidR="005C0B1E">
          <w:rPr>
            <w:noProof/>
            <w:webHidden/>
          </w:rPr>
          <w:fldChar w:fldCharType="begin"/>
        </w:r>
        <w:r w:rsidR="005C0B1E">
          <w:rPr>
            <w:noProof/>
            <w:webHidden/>
          </w:rPr>
          <w:instrText xml:space="preserve"> PAGEREF _Toc163119780 \h </w:instrText>
        </w:r>
        <w:r w:rsidR="005C0B1E">
          <w:rPr>
            <w:noProof/>
            <w:webHidden/>
          </w:rPr>
        </w:r>
        <w:r w:rsidR="005C0B1E">
          <w:rPr>
            <w:noProof/>
            <w:webHidden/>
          </w:rPr>
          <w:fldChar w:fldCharType="separate"/>
        </w:r>
        <w:r w:rsidR="005C0B1E">
          <w:rPr>
            <w:noProof/>
            <w:webHidden/>
          </w:rPr>
          <w:t>8</w:t>
        </w:r>
        <w:r w:rsidR="005C0B1E">
          <w:rPr>
            <w:noProof/>
            <w:webHidden/>
          </w:rPr>
          <w:fldChar w:fldCharType="end"/>
        </w:r>
      </w:hyperlink>
    </w:p>
    <w:p w14:paraId="17C1717D" w14:textId="77777777" w:rsidR="005C0B1E" w:rsidRDefault="00CF45DC">
      <w:pPr>
        <w:pStyle w:val="Innehll1"/>
        <w:tabs>
          <w:tab w:val="left" w:pos="440"/>
          <w:tab w:val="right" w:leader="dot" w:pos="7870"/>
        </w:tabs>
        <w:rPr>
          <w:rFonts w:asciiTheme="minorHAnsi" w:eastAsiaTheme="minorEastAsia" w:hAnsiTheme="minorHAnsi" w:cstheme="minorBidi"/>
          <w:noProof/>
          <w:lang w:val="en-US"/>
        </w:rPr>
      </w:pPr>
      <w:hyperlink w:anchor="_Toc163119781" w:history="1">
        <w:r w:rsidR="005C0B1E" w:rsidRPr="004B4A8F">
          <w:rPr>
            <w:rStyle w:val="Hyperlnk"/>
            <w:noProof/>
          </w:rPr>
          <w:t>4</w:t>
        </w:r>
        <w:r w:rsidR="005C0B1E">
          <w:rPr>
            <w:rFonts w:asciiTheme="minorHAnsi" w:eastAsiaTheme="minorEastAsia" w:hAnsiTheme="minorHAnsi" w:cstheme="minorBidi"/>
            <w:noProof/>
            <w:lang w:val="en-US"/>
          </w:rPr>
          <w:tab/>
        </w:r>
        <w:r w:rsidR="005C0B1E" w:rsidRPr="004B4A8F">
          <w:rPr>
            <w:rStyle w:val="Hyperlnk"/>
            <w:noProof/>
          </w:rPr>
          <w:t>Follow-up of the strategies</w:t>
        </w:r>
        <w:r w:rsidR="005C0B1E">
          <w:rPr>
            <w:noProof/>
            <w:webHidden/>
          </w:rPr>
          <w:tab/>
        </w:r>
        <w:r w:rsidR="005C0B1E">
          <w:rPr>
            <w:noProof/>
            <w:webHidden/>
          </w:rPr>
          <w:fldChar w:fldCharType="begin"/>
        </w:r>
        <w:r w:rsidR="005C0B1E">
          <w:rPr>
            <w:noProof/>
            <w:webHidden/>
          </w:rPr>
          <w:instrText xml:space="preserve"> PAGEREF _Toc163119781 \h </w:instrText>
        </w:r>
        <w:r w:rsidR="005C0B1E">
          <w:rPr>
            <w:noProof/>
            <w:webHidden/>
          </w:rPr>
        </w:r>
        <w:r w:rsidR="005C0B1E">
          <w:rPr>
            <w:noProof/>
            <w:webHidden/>
          </w:rPr>
          <w:fldChar w:fldCharType="separate"/>
        </w:r>
        <w:r w:rsidR="005C0B1E">
          <w:rPr>
            <w:noProof/>
            <w:webHidden/>
          </w:rPr>
          <w:t>9</w:t>
        </w:r>
        <w:r w:rsidR="005C0B1E">
          <w:rPr>
            <w:noProof/>
            <w:webHidden/>
          </w:rPr>
          <w:fldChar w:fldCharType="end"/>
        </w:r>
      </w:hyperlink>
    </w:p>
    <w:p w14:paraId="732B931C" w14:textId="77777777" w:rsidR="005C0B1E" w:rsidRDefault="00CF45DC">
      <w:pPr>
        <w:pStyle w:val="Innehll1"/>
        <w:tabs>
          <w:tab w:val="right" w:leader="dot" w:pos="7870"/>
        </w:tabs>
        <w:rPr>
          <w:rFonts w:asciiTheme="minorHAnsi" w:eastAsiaTheme="minorEastAsia" w:hAnsiTheme="minorHAnsi" w:cstheme="minorBidi"/>
          <w:noProof/>
          <w:lang w:val="en-US"/>
        </w:rPr>
      </w:pPr>
      <w:hyperlink w:anchor="_Toc163119782" w:history="1">
        <w:r w:rsidR="005C0B1E" w:rsidRPr="004B4A8F">
          <w:rPr>
            <w:rStyle w:val="Hyperlnk"/>
            <w:noProof/>
          </w:rPr>
          <w:t>Version log</w:t>
        </w:r>
        <w:r w:rsidR="005C0B1E">
          <w:rPr>
            <w:noProof/>
            <w:webHidden/>
          </w:rPr>
          <w:tab/>
        </w:r>
        <w:r w:rsidR="005C0B1E">
          <w:rPr>
            <w:noProof/>
            <w:webHidden/>
          </w:rPr>
          <w:fldChar w:fldCharType="begin"/>
        </w:r>
        <w:r w:rsidR="005C0B1E">
          <w:rPr>
            <w:noProof/>
            <w:webHidden/>
          </w:rPr>
          <w:instrText xml:space="preserve"> PAGEREF _Toc163119782 \h </w:instrText>
        </w:r>
        <w:r w:rsidR="005C0B1E">
          <w:rPr>
            <w:noProof/>
            <w:webHidden/>
          </w:rPr>
        </w:r>
        <w:r w:rsidR="005C0B1E">
          <w:rPr>
            <w:noProof/>
            <w:webHidden/>
          </w:rPr>
          <w:fldChar w:fldCharType="separate"/>
        </w:r>
        <w:r w:rsidR="005C0B1E">
          <w:rPr>
            <w:noProof/>
            <w:webHidden/>
          </w:rPr>
          <w:t>9</w:t>
        </w:r>
        <w:r w:rsidR="005C0B1E">
          <w:rPr>
            <w:noProof/>
            <w:webHidden/>
          </w:rPr>
          <w:fldChar w:fldCharType="end"/>
        </w:r>
      </w:hyperlink>
    </w:p>
    <w:p w14:paraId="69B79D0B" w14:textId="77777777" w:rsidR="005C0B1E" w:rsidRDefault="00CF45DC">
      <w:pPr>
        <w:pStyle w:val="Innehll1"/>
        <w:tabs>
          <w:tab w:val="right" w:leader="dot" w:pos="7870"/>
        </w:tabs>
        <w:rPr>
          <w:rFonts w:asciiTheme="minorHAnsi" w:eastAsiaTheme="minorEastAsia" w:hAnsiTheme="minorHAnsi" w:cstheme="minorBidi"/>
          <w:noProof/>
          <w:lang w:val="en-US"/>
        </w:rPr>
      </w:pPr>
      <w:hyperlink w:anchor="_Toc163119783" w:history="1">
        <w:r w:rsidR="005C0B1E" w:rsidRPr="004B4A8F">
          <w:rPr>
            <w:rStyle w:val="Hyperlnk"/>
            <w:noProof/>
          </w:rPr>
          <w:t>Annex 1 – Business forms for typical contracts</w:t>
        </w:r>
        <w:r w:rsidR="005C0B1E">
          <w:rPr>
            <w:noProof/>
            <w:webHidden/>
          </w:rPr>
          <w:tab/>
        </w:r>
        <w:r w:rsidR="005C0B1E">
          <w:rPr>
            <w:noProof/>
            <w:webHidden/>
          </w:rPr>
          <w:fldChar w:fldCharType="begin"/>
        </w:r>
        <w:r w:rsidR="005C0B1E">
          <w:rPr>
            <w:noProof/>
            <w:webHidden/>
          </w:rPr>
          <w:instrText xml:space="preserve"> PAGEREF _Toc163119783 \h </w:instrText>
        </w:r>
        <w:r w:rsidR="005C0B1E">
          <w:rPr>
            <w:noProof/>
            <w:webHidden/>
          </w:rPr>
        </w:r>
        <w:r w:rsidR="005C0B1E">
          <w:rPr>
            <w:noProof/>
            <w:webHidden/>
          </w:rPr>
          <w:fldChar w:fldCharType="separate"/>
        </w:r>
        <w:r w:rsidR="005C0B1E">
          <w:rPr>
            <w:noProof/>
            <w:webHidden/>
          </w:rPr>
          <w:t>11</w:t>
        </w:r>
        <w:r w:rsidR="005C0B1E">
          <w:rPr>
            <w:noProof/>
            <w:webHidden/>
          </w:rPr>
          <w:fldChar w:fldCharType="end"/>
        </w:r>
      </w:hyperlink>
    </w:p>
    <w:p w14:paraId="4410A336" w14:textId="77777777" w:rsidR="005C0B1E" w:rsidRDefault="00CF45DC">
      <w:pPr>
        <w:pStyle w:val="Innehll1"/>
        <w:tabs>
          <w:tab w:val="right" w:leader="dot" w:pos="7870"/>
        </w:tabs>
        <w:rPr>
          <w:rFonts w:asciiTheme="minorHAnsi" w:eastAsiaTheme="minorEastAsia" w:hAnsiTheme="minorHAnsi" w:cstheme="minorBidi"/>
          <w:noProof/>
          <w:lang w:val="en-US"/>
        </w:rPr>
      </w:pPr>
      <w:hyperlink w:anchor="_Toc163119784" w:history="1">
        <w:r w:rsidR="005C0B1E" w:rsidRPr="004B4A8F">
          <w:rPr>
            <w:rStyle w:val="Hyperlnk"/>
            <w:noProof/>
          </w:rPr>
          <w:t>Annex 2 – Business forms for</w:t>
        </w:r>
        <w:r w:rsidR="005C0B1E" w:rsidRPr="004B4A8F">
          <w:rPr>
            <w:rStyle w:val="Hyperlnk"/>
            <w:i/>
            <w:noProof/>
          </w:rPr>
          <w:t xml:space="preserve"> </w:t>
        </w:r>
        <w:r w:rsidR="005C0B1E" w:rsidRPr="004B4A8F">
          <w:rPr>
            <w:rStyle w:val="Hyperlnk"/>
            <w:noProof/>
          </w:rPr>
          <w:t>typical BAS maintenance contracts and other contracts with a significant maintenance component.</w:t>
        </w:r>
        <w:r w:rsidR="005C0B1E">
          <w:rPr>
            <w:noProof/>
            <w:webHidden/>
          </w:rPr>
          <w:tab/>
        </w:r>
        <w:r w:rsidR="005C0B1E">
          <w:rPr>
            <w:noProof/>
            <w:webHidden/>
          </w:rPr>
          <w:fldChar w:fldCharType="begin"/>
        </w:r>
        <w:r w:rsidR="005C0B1E">
          <w:rPr>
            <w:noProof/>
            <w:webHidden/>
          </w:rPr>
          <w:instrText xml:space="preserve"> PAGEREF _Toc163119784 \h </w:instrText>
        </w:r>
        <w:r w:rsidR="005C0B1E">
          <w:rPr>
            <w:noProof/>
            <w:webHidden/>
          </w:rPr>
        </w:r>
        <w:r w:rsidR="005C0B1E">
          <w:rPr>
            <w:noProof/>
            <w:webHidden/>
          </w:rPr>
          <w:fldChar w:fldCharType="separate"/>
        </w:r>
        <w:r w:rsidR="005C0B1E">
          <w:rPr>
            <w:noProof/>
            <w:webHidden/>
          </w:rPr>
          <w:t>22</w:t>
        </w:r>
        <w:r w:rsidR="005C0B1E">
          <w:rPr>
            <w:noProof/>
            <w:webHidden/>
          </w:rPr>
          <w:fldChar w:fldCharType="end"/>
        </w:r>
      </w:hyperlink>
    </w:p>
    <w:p w14:paraId="4D521DE4" w14:textId="77777777" w:rsidR="005C0B1E" w:rsidRDefault="00CF45DC">
      <w:pPr>
        <w:pStyle w:val="Innehll1"/>
        <w:tabs>
          <w:tab w:val="right" w:leader="dot" w:pos="7870"/>
        </w:tabs>
        <w:rPr>
          <w:rFonts w:asciiTheme="minorHAnsi" w:eastAsiaTheme="minorEastAsia" w:hAnsiTheme="minorHAnsi" w:cstheme="minorBidi"/>
          <w:noProof/>
          <w:lang w:val="en-US"/>
        </w:rPr>
      </w:pPr>
      <w:hyperlink w:anchor="_Toc163119785" w:history="1">
        <w:r w:rsidR="005C0B1E" w:rsidRPr="004B4A8F">
          <w:rPr>
            <w:rStyle w:val="Hyperlnk"/>
            <w:noProof/>
          </w:rPr>
          <w:t>Annex 3 – Business forms for typical assignments for technical consultants</w:t>
        </w:r>
        <w:r w:rsidR="005C0B1E">
          <w:rPr>
            <w:noProof/>
            <w:webHidden/>
          </w:rPr>
          <w:tab/>
        </w:r>
        <w:r w:rsidR="005C0B1E">
          <w:rPr>
            <w:noProof/>
            <w:webHidden/>
          </w:rPr>
          <w:fldChar w:fldCharType="begin"/>
        </w:r>
        <w:r w:rsidR="005C0B1E">
          <w:rPr>
            <w:noProof/>
            <w:webHidden/>
          </w:rPr>
          <w:instrText xml:space="preserve"> PAGEREF _Toc163119785 \h </w:instrText>
        </w:r>
        <w:r w:rsidR="005C0B1E">
          <w:rPr>
            <w:noProof/>
            <w:webHidden/>
          </w:rPr>
        </w:r>
        <w:r w:rsidR="005C0B1E">
          <w:rPr>
            <w:noProof/>
            <w:webHidden/>
          </w:rPr>
          <w:fldChar w:fldCharType="separate"/>
        </w:r>
        <w:r w:rsidR="005C0B1E">
          <w:rPr>
            <w:noProof/>
            <w:webHidden/>
          </w:rPr>
          <w:t>30</w:t>
        </w:r>
        <w:r w:rsidR="005C0B1E">
          <w:rPr>
            <w:noProof/>
            <w:webHidden/>
          </w:rPr>
          <w:fldChar w:fldCharType="end"/>
        </w:r>
      </w:hyperlink>
    </w:p>
    <w:p w14:paraId="62519469" w14:textId="77777777" w:rsidR="005C0B1E" w:rsidRDefault="00CF45DC">
      <w:pPr>
        <w:pStyle w:val="Innehll1"/>
        <w:tabs>
          <w:tab w:val="right" w:leader="dot" w:pos="7870"/>
        </w:tabs>
        <w:rPr>
          <w:rFonts w:asciiTheme="minorHAnsi" w:eastAsiaTheme="minorEastAsia" w:hAnsiTheme="minorHAnsi" w:cstheme="minorBidi"/>
          <w:noProof/>
          <w:lang w:val="en-US"/>
        </w:rPr>
      </w:pPr>
      <w:hyperlink w:anchor="_Toc163119786" w:history="1">
        <w:r w:rsidR="005C0B1E" w:rsidRPr="004B4A8F">
          <w:rPr>
            <w:rStyle w:val="Hyperlnk"/>
            <w:noProof/>
          </w:rPr>
          <w:t>Annex 4 – Definitions</w:t>
        </w:r>
        <w:r w:rsidR="005C0B1E">
          <w:rPr>
            <w:noProof/>
            <w:webHidden/>
          </w:rPr>
          <w:tab/>
        </w:r>
        <w:r w:rsidR="005C0B1E">
          <w:rPr>
            <w:noProof/>
            <w:webHidden/>
          </w:rPr>
          <w:fldChar w:fldCharType="begin"/>
        </w:r>
        <w:r w:rsidR="005C0B1E">
          <w:rPr>
            <w:noProof/>
            <w:webHidden/>
          </w:rPr>
          <w:instrText xml:space="preserve"> PAGEREF _Toc163119786 \h </w:instrText>
        </w:r>
        <w:r w:rsidR="005C0B1E">
          <w:rPr>
            <w:noProof/>
            <w:webHidden/>
          </w:rPr>
        </w:r>
        <w:r w:rsidR="005C0B1E">
          <w:rPr>
            <w:noProof/>
            <w:webHidden/>
          </w:rPr>
          <w:fldChar w:fldCharType="separate"/>
        </w:r>
        <w:r w:rsidR="005C0B1E">
          <w:rPr>
            <w:noProof/>
            <w:webHidden/>
          </w:rPr>
          <w:t>39</w:t>
        </w:r>
        <w:r w:rsidR="005C0B1E">
          <w:rPr>
            <w:noProof/>
            <w:webHidden/>
          </w:rPr>
          <w:fldChar w:fldCharType="end"/>
        </w:r>
      </w:hyperlink>
    </w:p>
    <w:p w14:paraId="6EB75F27" w14:textId="77777777" w:rsidR="0081612D" w:rsidRDefault="00EE4A2E">
      <w:r>
        <w:rPr>
          <w:b/>
          <w:bCs/>
        </w:rPr>
        <w:fldChar w:fldCharType="end"/>
      </w:r>
    </w:p>
    <w:p w14:paraId="0BCA414C" w14:textId="77777777" w:rsidR="0081612D" w:rsidRDefault="0081612D" w:rsidP="00C47BE6">
      <w:pPr>
        <w:pStyle w:val="TRVbrdtext"/>
        <w:rPr>
          <w:rFonts w:ascii="Arial" w:hAnsi="Arial"/>
          <w:b/>
          <w:sz w:val="18"/>
          <w:szCs w:val="28"/>
        </w:rPr>
      </w:pPr>
    </w:p>
    <w:p w14:paraId="6937CA43" w14:textId="77777777" w:rsidR="0081612D" w:rsidRPr="00581957" w:rsidRDefault="0081612D" w:rsidP="0081612D">
      <w:pPr>
        <w:pStyle w:val="TRVbrdtext"/>
        <w:sectPr w:rsidR="0081612D" w:rsidRPr="00581957" w:rsidSect="00E90D1D">
          <w:headerReference w:type="even" r:id="rId7"/>
          <w:headerReference w:type="default" r:id="rId8"/>
          <w:footerReference w:type="even" r:id="rId9"/>
          <w:footerReference w:type="default" r:id="rId10"/>
          <w:headerReference w:type="first" r:id="rId11"/>
          <w:footerReference w:type="first" r:id="rId12"/>
          <w:pgSz w:w="11906" w:h="16838"/>
          <w:pgMar w:top="1418" w:right="2835" w:bottom="1418" w:left="1191" w:header="720" w:footer="720" w:gutter="0"/>
          <w:cols w:space="720"/>
          <w:docGrid w:linePitch="360"/>
        </w:sectPr>
      </w:pPr>
    </w:p>
    <w:p w14:paraId="1C575B63" w14:textId="77777777" w:rsidR="00EE4A2E" w:rsidRDefault="00137975">
      <w:pPr>
        <w:pStyle w:val="TRVRubriknumrerad1"/>
        <w:numPr>
          <w:ilvl w:val="0"/>
          <w:numId w:val="4"/>
        </w:numPr>
      </w:pPr>
      <w:bookmarkStart w:id="0" w:name="_Toc96618075"/>
      <w:bookmarkStart w:id="1" w:name="_Toc163119772"/>
      <w:proofErr w:type="spellStart"/>
      <w:r>
        <w:lastRenderedPageBreak/>
        <w:t>Background</w:t>
      </w:r>
      <w:proofErr w:type="spellEnd"/>
      <w:r>
        <w:t xml:space="preserve"> and </w:t>
      </w:r>
      <w:proofErr w:type="spellStart"/>
      <w:r>
        <w:t>purpose</w:t>
      </w:r>
      <w:bookmarkEnd w:id="0"/>
      <w:bookmarkEnd w:id="1"/>
      <w:proofErr w:type="spellEnd"/>
    </w:p>
    <w:p w14:paraId="5E599FC8" w14:textId="77777777" w:rsidR="00EE4A2E" w:rsidRDefault="00137975">
      <w:pPr>
        <w:pStyle w:val="TRVRubriknumrerad2"/>
        <w:numPr>
          <w:ilvl w:val="1"/>
          <w:numId w:val="4"/>
        </w:numPr>
        <w:rPr>
          <w:rStyle w:val="TRVRubriknumrerad2Char"/>
        </w:rPr>
      </w:pPr>
      <w:bookmarkStart w:id="2" w:name="_Toc96618076"/>
      <w:bookmarkStart w:id="3" w:name="_Toc163119773"/>
      <w:proofErr w:type="spellStart"/>
      <w:r>
        <w:rPr>
          <w:rStyle w:val="TRVRubriknumrerad2Char"/>
        </w:rPr>
        <w:t>Background</w:t>
      </w:r>
      <w:bookmarkEnd w:id="2"/>
      <w:bookmarkEnd w:id="3"/>
      <w:proofErr w:type="spellEnd"/>
    </w:p>
    <w:p w14:paraId="2F53AC0D" w14:textId="3A9A30BF" w:rsidR="00EE4A2E" w:rsidRPr="00AB63FF" w:rsidRDefault="00137975">
      <w:pPr>
        <w:pStyle w:val="TRVbrdtext"/>
        <w:rPr>
          <w:lang w:val="en-GB"/>
        </w:rPr>
      </w:pPr>
      <w:r w:rsidRPr="00AB63FF">
        <w:rPr>
          <w:lang w:val="en-GB"/>
        </w:rPr>
        <w:t xml:space="preserve">Work on the Swedish Transport Administration's Business Strategy (overall purchasing category strategy) for contracting and technical consultancy, hereafter referred to as the Business Strategy, has been ongoing and refined for a number of years. Version 3.0 heralded the start of the transition from the standardisation (good order) of the Swedish Transport Administration's business transactions, towards starting to use business as a strategic tool to achieve impact by placing particular emphasis on innovation or other benefits, for instance. Further acceleration of work on the Business Strategy is required if the Swedish Transport Administration is to help achieve the 2030 Agenda, </w:t>
      </w:r>
      <w:proofErr w:type="gramStart"/>
      <w:r w:rsidRPr="00AB63FF">
        <w:rPr>
          <w:lang w:val="en-GB"/>
        </w:rPr>
        <w:t>i.e.</w:t>
      </w:r>
      <w:proofErr w:type="gramEnd"/>
      <w:r w:rsidRPr="00AB63FF">
        <w:rPr>
          <w:lang w:val="en-GB"/>
        </w:rPr>
        <w:t xml:space="preserve"> economic, social and environmental development that is sustainable in the long term. This work begins in version 4.0 and is further enhanced in version 5.0, with particular emphasis on cooperation through the development of guideline TDOK </w:t>
      </w:r>
      <w:r w:rsidR="00CF45DC">
        <w:t>2023:0246</w:t>
      </w:r>
      <w:r w:rsidRPr="00AB63FF">
        <w:rPr>
          <w:lang w:val="en-GB"/>
        </w:rPr>
        <w:t xml:space="preserve">, entitled </w:t>
      </w:r>
      <w:r w:rsidR="00CF45DC">
        <w:rPr>
          <w:lang w:val="en-GB"/>
        </w:rPr>
        <w:t>Collaboration</w:t>
      </w:r>
      <w:r w:rsidRPr="00AB63FF">
        <w:rPr>
          <w:lang w:val="en-GB"/>
        </w:rPr>
        <w:t xml:space="preserve">. </w:t>
      </w:r>
    </w:p>
    <w:p w14:paraId="37FC33E2" w14:textId="77777777" w:rsidR="00EE4A2E" w:rsidRPr="00AB63FF" w:rsidRDefault="00137975">
      <w:pPr>
        <w:pStyle w:val="TRVbrdtext"/>
        <w:rPr>
          <w:lang w:val="en-GB"/>
        </w:rPr>
      </w:pPr>
      <w:r w:rsidRPr="00AB63FF">
        <w:rPr>
          <w:lang w:val="en-GB"/>
        </w:rPr>
        <w:t xml:space="preserve">The Swedish Transport Administration is a social development stakeholder responsible for intermodal transport planning. Above all, the Swedish Transport Administration is a public procurement authority that implements measures through business transactions with consultants, contractors and material suppliers. In 2022, its business transactions amounted to some 1% of Sweden's GDP, and so the Swedish Transport Administration's business transactions are expected to help bring about solutions to society's goals and challenges. As business is central to the Swedish Transport Administration's operations, this should be viewed as a strategic tool aimed at adding the greatest value possible and driving towards the desired impact. Business transactions, together with its suppliers, will allow the Swedish Transport Administration to realise the goals defined within the framework of the Swedish Transport Administration's mission (see, for example, the transport policy goals, the 2030 Agenda and the National Procurement Strategy) and in its role as a client. The Swedish Transport Administration's instruction (Section 2(10)) states that "in its role as a client, the Swedish Transport Administration shall particularly endeavour to increase productivity, innovation and efficiency in the markets for investments, operation and maintenance". The Swedish Transport Administration's needs, as well as the conditions and incentives for the supplier market, must be taken into consideration. </w:t>
      </w:r>
    </w:p>
    <w:p w14:paraId="615F31AD" w14:textId="77777777" w:rsidR="00EE4A2E" w:rsidRPr="00AB63FF" w:rsidRDefault="00137975">
      <w:pPr>
        <w:pStyle w:val="TRVbrdtext"/>
        <w:rPr>
          <w:lang w:val="en-GB"/>
        </w:rPr>
      </w:pPr>
      <w:r w:rsidRPr="00AB63FF">
        <w:rPr>
          <w:lang w:val="en-GB"/>
        </w:rPr>
        <w:t>If it is to assist with economic, social and environmental development that is sustainable in the long term, the Swedish Transport Administration, together with its suppliers, needs to be able to drive development in small but also larger steps, using both known and unknown solutions and methods. Given the size of the Swedish Transport Administration's business transactions, this involves a great deal of responsibility, but also major opportunities. The Swedish Transport Administration must act as a role model for driving development forward, and be viewed as an attractive customer and partner for suppliers.</w:t>
      </w:r>
    </w:p>
    <w:p w14:paraId="1C01AC1E" w14:textId="77777777" w:rsidR="00EE4A2E" w:rsidRPr="00AB63FF" w:rsidRDefault="00137975">
      <w:pPr>
        <w:pStyle w:val="TRVbrdtext"/>
        <w:rPr>
          <w:rFonts w:cs="Times New Roman"/>
          <w:lang w:val="en-GB"/>
        </w:rPr>
      </w:pPr>
      <w:r w:rsidRPr="00AB63FF">
        <w:rPr>
          <w:rFonts w:cs="Times New Roman"/>
          <w:lang w:val="en-GB"/>
        </w:rPr>
        <w:t xml:space="preserve">Confidence in the Swedish Transport Administration as a public client, among both suppliers and the general public, is of the utmost importance. </w:t>
      </w:r>
      <w:r w:rsidRPr="00AB63FF">
        <w:rPr>
          <w:lang w:val="en-GB"/>
        </w:rPr>
        <w:t xml:space="preserve">Everyone needs to work together so that all elements of the Swedish Transport Administration's operations can help to do good, sound business with the supplier market. This is why cross-functional cooperation is a central aspect of the Business Strategy, as is its emphasis on facility life cycle. This work should therefore start in the early planning stages when the proposed actions are generated and decisions are made on financial planning, until the </w:t>
      </w:r>
      <w:r w:rsidRPr="00AB63FF">
        <w:rPr>
          <w:lang w:val="en-GB"/>
        </w:rPr>
        <w:lastRenderedPageBreak/>
        <w:t xml:space="preserve">facility is decommissioned. Public business is thus based on an organisation's strategic goals and includes activities from the planning of actions right up to the end of the contract. Project management is ongoing at the same time and needs to be coordinated with business management. </w:t>
      </w:r>
    </w:p>
    <w:p w14:paraId="0734AE74" w14:textId="77777777" w:rsidR="00EE4A2E" w:rsidRDefault="00137975">
      <w:pPr>
        <w:pStyle w:val="TRVRubriknumrerad2"/>
        <w:numPr>
          <w:ilvl w:val="1"/>
          <w:numId w:val="4"/>
        </w:numPr>
      </w:pPr>
      <w:bookmarkStart w:id="4" w:name="_Toc85101148"/>
      <w:bookmarkStart w:id="5" w:name="_Toc85101212"/>
      <w:bookmarkStart w:id="6" w:name="_Toc85101286"/>
      <w:bookmarkStart w:id="7" w:name="_Toc85101504"/>
      <w:bookmarkStart w:id="8" w:name="_Toc85101555"/>
      <w:bookmarkStart w:id="9" w:name="_Toc85101600"/>
      <w:bookmarkStart w:id="10" w:name="_Toc85101641"/>
      <w:bookmarkStart w:id="11" w:name="_Toc85101666"/>
      <w:bookmarkStart w:id="12" w:name="_Toc85195946"/>
      <w:bookmarkStart w:id="13" w:name="_Toc85196071"/>
      <w:bookmarkStart w:id="14" w:name="_Toc86408838"/>
      <w:bookmarkStart w:id="15" w:name="_Toc86408869"/>
      <w:bookmarkStart w:id="16" w:name="_Toc86738423"/>
      <w:bookmarkStart w:id="17" w:name="_Toc86738479"/>
      <w:bookmarkStart w:id="18" w:name="_Toc86738591"/>
      <w:bookmarkStart w:id="19" w:name="_Toc87537096"/>
      <w:bookmarkStart w:id="20" w:name="_Toc87537248"/>
      <w:bookmarkStart w:id="21" w:name="_Toc87537400"/>
      <w:bookmarkStart w:id="22" w:name="_Toc87855511"/>
      <w:bookmarkStart w:id="23" w:name="_Toc88682734"/>
      <w:bookmarkStart w:id="24" w:name="_Toc89422653"/>
      <w:bookmarkStart w:id="25" w:name="_Toc89422882"/>
      <w:bookmarkStart w:id="26" w:name="_Toc89843995"/>
      <w:bookmarkStart w:id="27" w:name="_Toc89858011"/>
      <w:bookmarkStart w:id="28" w:name="_Toc90364431"/>
      <w:bookmarkStart w:id="29" w:name="_Toc90637787"/>
      <w:bookmarkStart w:id="30" w:name="_Toc90878501"/>
      <w:bookmarkStart w:id="31" w:name="_Toc90880843"/>
      <w:bookmarkStart w:id="32" w:name="_Toc90885449"/>
      <w:bookmarkStart w:id="33" w:name="_Toc90987520"/>
      <w:bookmarkStart w:id="34" w:name="_Toc93384012"/>
      <w:bookmarkStart w:id="35" w:name="_Toc93387464"/>
      <w:bookmarkStart w:id="36" w:name="_Toc94728903"/>
      <w:bookmarkStart w:id="37" w:name="_Toc94730194"/>
      <w:bookmarkStart w:id="38" w:name="_Toc94791254"/>
      <w:bookmarkStart w:id="39" w:name="_Toc95308022"/>
      <w:bookmarkStart w:id="40" w:name="_Toc95392586"/>
      <w:bookmarkStart w:id="41" w:name="_Toc95394422"/>
      <w:bookmarkStart w:id="42" w:name="_Toc96618077"/>
      <w:bookmarkStart w:id="43" w:name="_Toc96618078"/>
      <w:bookmarkStart w:id="44" w:name="_Toc16311977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Start"/>
      <w:r>
        <w:t>Purpose</w:t>
      </w:r>
      <w:bookmarkEnd w:id="43"/>
      <w:bookmarkEnd w:id="44"/>
      <w:proofErr w:type="spellEnd"/>
    </w:p>
    <w:p w14:paraId="0B154A6C" w14:textId="77777777" w:rsidR="00EE4A2E" w:rsidRPr="00AB63FF" w:rsidRDefault="00137975">
      <w:pPr>
        <w:pStyle w:val="TRVbrdtext"/>
        <w:rPr>
          <w:lang w:val="en-GB"/>
        </w:rPr>
      </w:pPr>
      <w:r w:rsidRPr="00AB63FF">
        <w:rPr>
          <w:lang w:val="en-GB"/>
        </w:rPr>
        <w:t>The purpose of the Business Strategy is to indicate the direction on the basis of the Swedish Transport Administration's Purchasing Policy – to use business as a strategic tool to drive development towards the organisation's goals, and to create an understanding of how business can be shaped (choosing the most appropriate form) and manipulated in order to achieve this.</w:t>
      </w:r>
    </w:p>
    <w:p w14:paraId="4AD4C024" w14:textId="77777777" w:rsidR="00EE4A2E" w:rsidRDefault="00137975">
      <w:pPr>
        <w:pStyle w:val="TRVRubriknumrerad2"/>
        <w:numPr>
          <w:ilvl w:val="1"/>
          <w:numId w:val="4"/>
        </w:numPr>
        <w:rPr>
          <w:color w:val="auto"/>
        </w:rPr>
      </w:pPr>
      <w:bookmarkStart w:id="45" w:name="_Toc96618079"/>
      <w:bookmarkStart w:id="46" w:name="_Toc163119775"/>
      <w:proofErr w:type="spellStart"/>
      <w:r>
        <w:rPr>
          <w:color w:val="auto"/>
        </w:rPr>
        <w:t>Anticipated</w:t>
      </w:r>
      <w:proofErr w:type="spellEnd"/>
      <w:r>
        <w:rPr>
          <w:color w:val="auto"/>
        </w:rPr>
        <w:t xml:space="preserve"> </w:t>
      </w:r>
      <w:proofErr w:type="spellStart"/>
      <w:r>
        <w:rPr>
          <w:color w:val="auto"/>
        </w:rPr>
        <w:t>effects</w:t>
      </w:r>
      <w:bookmarkEnd w:id="45"/>
      <w:bookmarkEnd w:id="46"/>
      <w:proofErr w:type="spellEnd"/>
    </w:p>
    <w:p w14:paraId="5EDBF3AD" w14:textId="77777777" w:rsidR="00EE4A2E" w:rsidRPr="00AB63FF" w:rsidRDefault="00137975">
      <w:pPr>
        <w:pStyle w:val="TRVbrdtext"/>
        <w:rPr>
          <w:rFonts w:eastAsia="Times New Roman"/>
          <w:szCs w:val="24"/>
          <w:lang w:val="en-GB"/>
        </w:rPr>
      </w:pPr>
      <w:r w:rsidRPr="00AB63FF">
        <w:rPr>
          <w:rFonts w:eastAsia="Times New Roman"/>
          <w:szCs w:val="24"/>
          <w:lang w:val="en-GB"/>
        </w:rPr>
        <w:t xml:space="preserve">Business is important, as it can lay the foundation and create incentives for suppliers to work together with the client to deliver on the Swedish Transport Administration's goals, thereby helping to make the Swedish Transport Administration an attractive customer. The following effects can be achieved by applying the strategy in the planning, procurement and implementation phases: </w:t>
      </w:r>
    </w:p>
    <w:p w14:paraId="37202271" w14:textId="77777777" w:rsidR="00EE4A2E" w:rsidRPr="00AB63FF" w:rsidRDefault="00137975">
      <w:pPr>
        <w:pStyle w:val="TRVbrdtext"/>
        <w:numPr>
          <w:ilvl w:val="0"/>
          <w:numId w:val="15"/>
        </w:numPr>
        <w:rPr>
          <w:rFonts w:eastAsia="Times New Roman"/>
          <w:szCs w:val="24"/>
          <w:lang w:val="en-GB"/>
        </w:rPr>
      </w:pPr>
      <w:r w:rsidRPr="00AB63FF">
        <w:rPr>
          <w:rFonts w:eastAsia="Times New Roman"/>
          <w:szCs w:val="24"/>
          <w:lang w:val="en-GB"/>
        </w:rPr>
        <w:t xml:space="preserve">Ensuring that the Swedish Transport Administration's strategic objectives are realised by means of the business </w:t>
      </w:r>
      <w:proofErr w:type="spellStart"/>
      <w:r w:rsidRPr="00AB63FF">
        <w:rPr>
          <w:rFonts w:eastAsia="Times New Roman"/>
          <w:szCs w:val="24"/>
          <w:lang w:val="en-GB"/>
        </w:rPr>
        <w:t>tranaction</w:t>
      </w:r>
      <w:proofErr w:type="spellEnd"/>
      <w:r w:rsidRPr="00AB63FF">
        <w:rPr>
          <w:rFonts w:eastAsia="Times New Roman"/>
          <w:szCs w:val="24"/>
          <w:lang w:val="en-GB"/>
        </w:rPr>
        <w:t xml:space="preserve">, and that the business transaction therefore makes a contribution as a strategic tool in the implementation of the Swedish Transport Administration's main mission. </w:t>
      </w:r>
    </w:p>
    <w:p w14:paraId="66D626C9" w14:textId="77777777" w:rsidR="00EE4A2E" w:rsidRPr="00AB63FF" w:rsidRDefault="00137975">
      <w:pPr>
        <w:pStyle w:val="TRVbrdtext"/>
        <w:numPr>
          <w:ilvl w:val="0"/>
          <w:numId w:val="15"/>
        </w:numPr>
        <w:rPr>
          <w:rFonts w:eastAsia="Times New Roman"/>
          <w:szCs w:val="24"/>
          <w:lang w:val="en-GB"/>
        </w:rPr>
      </w:pPr>
      <w:r w:rsidRPr="00AB63FF">
        <w:rPr>
          <w:rFonts w:eastAsia="Times New Roman"/>
          <w:szCs w:val="24"/>
          <w:lang w:val="en-GB"/>
        </w:rPr>
        <w:t>Ensuring that the Swedish Transport Administration uses supplier market development to reinforce both the transport system and the supplier market's ability to develop and innovate.</w:t>
      </w:r>
    </w:p>
    <w:p w14:paraId="409ACFC6" w14:textId="77777777" w:rsidR="00EE4A2E" w:rsidRPr="00AB63FF" w:rsidRDefault="00137975">
      <w:pPr>
        <w:pStyle w:val="TRVbrdtext"/>
        <w:numPr>
          <w:ilvl w:val="0"/>
          <w:numId w:val="15"/>
        </w:numPr>
        <w:rPr>
          <w:rFonts w:eastAsia="Times New Roman"/>
          <w:szCs w:val="24"/>
          <w:lang w:val="en-GB"/>
        </w:rPr>
      </w:pPr>
      <w:r w:rsidRPr="00AB63FF">
        <w:rPr>
          <w:rFonts w:eastAsia="Times New Roman"/>
          <w:szCs w:val="24"/>
          <w:lang w:val="en-GB"/>
        </w:rPr>
        <w:t>Ensuring that the Swedish Transport Administration uses appropriate forms of cooperation and business so that it is regarded as an attractive client by suppliers of all sizes.</w:t>
      </w:r>
    </w:p>
    <w:p w14:paraId="0E21C835" w14:textId="77777777" w:rsidR="00EE4A2E" w:rsidRPr="00AB63FF" w:rsidRDefault="00137975">
      <w:pPr>
        <w:pStyle w:val="TRVbrdtext"/>
        <w:numPr>
          <w:ilvl w:val="0"/>
          <w:numId w:val="15"/>
        </w:numPr>
        <w:rPr>
          <w:rFonts w:eastAsia="Times New Roman"/>
          <w:szCs w:val="24"/>
          <w:lang w:val="en-GB"/>
        </w:rPr>
      </w:pPr>
      <w:r w:rsidRPr="00AB63FF">
        <w:rPr>
          <w:rFonts w:eastAsia="Times New Roman"/>
          <w:szCs w:val="24"/>
          <w:lang w:val="en-GB"/>
        </w:rPr>
        <w:t xml:space="preserve">Ensuring that the Swedish Transport Administration derives maximum social benefit for its money by formulating its business on the basis of the Swedish Transport Administration's mission, conditions and incentives in the supplier market, as well as opportunities and risks identified. </w:t>
      </w:r>
    </w:p>
    <w:p w14:paraId="410A5499" w14:textId="77777777" w:rsidR="00EE4A2E" w:rsidRPr="00AB63FF" w:rsidRDefault="00137975">
      <w:pPr>
        <w:pStyle w:val="TRVbrdtext"/>
        <w:rPr>
          <w:rFonts w:eastAsia="Times New Roman"/>
          <w:szCs w:val="24"/>
          <w:lang w:val="en-GB"/>
        </w:rPr>
      </w:pPr>
      <w:r w:rsidRPr="00AB63FF">
        <w:rPr>
          <w:lang w:val="en-GB"/>
        </w:rPr>
        <w:t>These effects also form the basis for the long-term direction of the Swedish Transport Administration's business transactions.</w:t>
      </w:r>
    </w:p>
    <w:p w14:paraId="445C4607" w14:textId="77777777" w:rsidR="00EE4A2E" w:rsidRDefault="00137975">
      <w:pPr>
        <w:pStyle w:val="TRVRubriknumrerad1"/>
        <w:numPr>
          <w:ilvl w:val="0"/>
          <w:numId w:val="4"/>
        </w:numPr>
      </w:pPr>
      <w:bookmarkStart w:id="47" w:name="_Toc87537098"/>
      <w:bookmarkStart w:id="48" w:name="_Toc87537250"/>
      <w:bookmarkStart w:id="49" w:name="_Toc87537402"/>
      <w:bookmarkStart w:id="50" w:name="_Toc87855513"/>
      <w:bookmarkStart w:id="51" w:name="_Toc88682736"/>
      <w:bookmarkStart w:id="52" w:name="_Toc89422655"/>
      <w:bookmarkStart w:id="53" w:name="_Toc89422884"/>
      <w:bookmarkStart w:id="54" w:name="_Toc89843997"/>
      <w:bookmarkStart w:id="55" w:name="_Toc89858013"/>
      <w:bookmarkStart w:id="56" w:name="_Toc90364433"/>
      <w:bookmarkStart w:id="57" w:name="_Toc90637789"/>
      <w:bookmarkStart w:id="58" w:name="_Toc90878503"/>
      <w:bookmarkStart w:id="59" w:name="_Toc90880845"/>
      <w:bookmarkStart w:id="60" w:name="_Toc90885451"/>
      <w:bookmarkStart w:id="61" w:name="_Toc90987522"/>
      <w:bookmarkStart w:id="62" w:name="_Toc93384014"/>
      <w:bookmarkStart w:id="63" w:name="_Toc93387466"/>
      <w:bookmarkStart w:id="64" w:name="_Toc94728906"/>
      <w:bookmarkStart w:id="65" w:name="_Toc94730197"/>
      <w:bookmarkStart w:id="66" w:name="_Toc94791257"/>
      <w:bookmarkStart w:id="67" w:name="_Toc95308025"/>
      <w:bookmarkStart w:id="68" w:name="_Toc95392589"/>
      <w:bookmarkStart w:id="69" w:name="_Toc95394425"/>
      <w:bookmarkStart w:id="70" w:name="_Toc96618080"/>
      <w:bookmarkStart w:id="71" w:name="_Toc87537099"/>
      <w:bookmarkStart w:id="72" w:name="_Toc87537251"/>
      <w:bookmarkStart w:id="73" w:name="_Toc87537403"/>
      <w:bookmarkStart w:id="74" w:name="_Toc87855514"/>
      <w:bookmarkStart w:id="75" w:name="_Toc88682737"/>
      <w:bookmarkStart w:id="76" w:name="_Toc89422656"/>
      <w:bookmarkStart w:id="77" w:name="_Toc89422885"/>
      <w:bookmarkStart w:id="78" w:name="_Toc89843998"/>
      <w:bookmarkStart w:id="79" w:name="_Toc89858014"/>
      <w:bookmarkStart w:id="80" w:name="_Toc90364434"/>
      <w:bookmarkStart w:id="81" w:name="_Toc90637790"/>
      <w:bookmarkStart w:id="82" w:name="_Toc90878504"/>
      <w:bookmarkStart w:id="83" w:name="_Toc90880846"/>
      <w:bookmarkStart w:id="84" w:name="_Toc90885452"/>
      <w:bookmarkStart w:id="85" w:name="_Toc90987523"/>
      <w:bookmarkStart w:id="86" w:name="_Toc93384015"/>
      <w:bookmarkStart w:id="87" w:name="_Toc93387467"/>
      <w:bookmarkStart w:id="88" w:name="_Toc94728907"/>
      <w:bookmarkStart w:id="89" w:name="_Toc94730198"/>
      <w:bookmarkStart w:id="90" w:name="_Toc94791258"/>
      <w:bookmarkStart w:id="91" w:name="_Toc95308026"/>
      <w:bookmarkStart w:id="92" w:name="_Toc95392590"/>
      <w:bookmarkStart w:id="93" w:name="_Toc95394426"/>
      <w:bookmarkStart w:id="94" w:name="_Toc96618081"/>
      <w:bookmarkStart w:id="95" w:name="_Toc85101150"/>
      <w:bookmarkStart w:id="96" w:name="_Toc85101214"/>
      <w:bookmarkStart w:id="97" w:name="_Toc85101288"/>
      <w:bookmarkStart w:id="98" w:name="_Toc85101506"/>
      <w:bookmarkStart w:id="99" w:name="_Toc85101557"/>
      <w:bookmarkStart w:id="100" w:name="_Toc85101602"/>
      <w:bookmarkStart w:id="101" w:name="_Toc85101643"/>
      <w:bookmarkStart w:id="102" w:name="_Toc85101668"/>
      <w:bookmarkStart w:id="103" w:name="_Toc85195948"/>
      <w:bookmarkStart w:id="104" w:name="_Toc85196073"/>
      <w:bookmarkStart w:id="105" w:name="_Toc85195949"/>
      <w:bookmarkStart w:id="106" w:name="_Toc85196074"/>
      <w:bookmarkStart w:id="107" w:name="_Toc85195950"/>
      <w:bookmarkStart w:id="108" w:name="_Toc85196075"/>
      <w:bookmarkStart w:id="109" w:name="_Toc85195951"/>
      <w:bookmarkStart w:id="110" w:name="_Toc85196076"/>
      <w:bookmarkStart w:id="111" w:name="_Toc86408840"/>
      <w:bookmarkStart w:id="112" w:name="_Toc86408871"/>
      <w:bookmarkStart w:id="113" w:name="_Toc86738425"/>
      <w:bookmarkStart w:id="114" w:name="_Toc86738481"/>
      <w:bookmarkStart w:id="115" w:name="_Toc86738593"/>
      <w:bookmarkStart w:id="116" w:name="_Toc87537100"/>
      <w:bookmarkStart w:id="117" w:name="_Toc87537252"/>
      <w:bookmarkStart w:id="118" w:name="_Toc87537404"/>
      <w:bookmarkStart w:id="119" w:name="_Toc87855515"/>
      <w:bookmarkStart w:id="120" w:name="_Toc88682738"/>
      <w:bookmarkStart w:id="121" w:name="_Toc89422657"/>
      <w:bookmarkStart w:id="122" w:name="_Toc89422886"/>
      <w:bookmarkStart w:id="123" w:name="_Toc89843999"/>
      <w:bookmarkStart w:id="124" w:name="_Toc89858015"/>
      <w:bookmarkStart w:id="125" w:name="_Toc90364435"/>
      <w:bookmarkStart w:id="126" w:name="_Toc90637791"/>
      <w:bookmarkStart w:id="127" w:name="_Toc90878505"/>
      <w:bookmarkStart w:id="128" w:name="_Toc90880847"/>
      <w:bookmarkStart w:id="129" w:name="_Toc90885453"/>
      <w:bookmarkStart w:id="130" w:name="_Toc90987524"/>
      <w:bookmarkStart w:id="131" w:name="_Toc93384016"/>
      <w:bookmarkStart w:id="132" w:name="_Toc93387468"/>
      <w:bookmarkStart w:id="133" w:name="_Toc94728908"/>
      <w:bookmarkStart w:id="134" w:name="_Toc94730199"/>
      <w:bookmarkStart w:id="135" w:name="_Toc94791259"/>
      <w:bookmarkStart w:id="136" w:name="_Toc95308027"/>
      <w:bookmarkStart w:id="137" w:name="_Toc95392591"/>
      <w:bookmarkStart w:id="138" w:name="_Toc95394427"/>
      <w:bookmarkStart w:id="139" w:name="_Toc96618082"/>
      <w:bookmarkStart w:id="140" w:name="_Toc85101151"/>
      <w:bookmarkStart w:id="141" w:name="_Toc85101215"/>
      <w:bookmarkStart w:id="142" w:name="_Toc85101289"/>
      <w:bookmarkStart w:id="143" w:name="_Toc85101507"/>
      <w:bookmarkStart w:id="144" w:name="_Toc85101558"/>
      <w:bookmarkStart w:id="145" w:name="_Toc85101603"/>
      <w:bookmarkStart w:id="146" w:name="_Toc85101644"/>
      <w:bookmarkStart w:id="147" w:name="_Toc85101669"/>
      <w:bookmarkStart w:id="148" w:name="_Toc86408841"/>
      <w:bookmarkStart w:id="149" w:name="_Toc86408872"/>
      <w:bookmarkStart w:id="150" w:name="_Toc86738426"/>
      <w:bookmarkStart w:id="151" w:name="_Toc86738482"/>
      <w:bookmarkStart w:id="152" w:name="_Toc86738594"/>
      <w:bookmarkStart w:id="153" w:name="_Toc87537101"/>
      <w:bookmarkStart w:id="154" w:name="_Toc87537253"/>
      <w:bookmarkStart w:id="155" w:name="_Toc87537405"/>
      <w:bookmarkStart w:id="156" w:name="_Toc87855516"/>
      <w:bookmarkStart w:id="157" w:name="_Toc88682739"/>
      <w:bookmarkStart w:id="158" w:name="_Toc89422658"/>
      <w:bookmarkStart w:id="159" w:name="_Toc89422887"/>
      <w:bookmarkStart w:id="160" w:name="_Toc89844000"/>
      <w:bookmarkStart w:id="161" w:name="_Toc89858016"/>
      <w:bookmarkStart w:id="162" w:name="_Toc90364436"/>
      <w:bookmarkStart w:id="163" w:name="_Toc90637792"/>
      <w:bookmarkStart w:id="164" w:name="_Toc90878506"/>
      <w:bookmarkStart w:id="165" w:name="_Toc90880848"/>
      <w:bookmarkStart w:id="166" w:name="_Toc90885454"/>
      <w:bookmarkStart w:id="167" w:name="_Toc90987525"/>
      <w:bookmarkStart w:id="168" w:name="_Toc93384017"/>
      <w:bookmarkStart w:id="169" w:name="_Toc93387469"/>
      <w:bookmarkStart w:id="170" w:name="_Toc94728909"/>
      <w:bookmarkStart w:id="171" w:name="_Toc94730200"/>
      <w:bookmarkStart w:id="172" w:name="_Toc94791260"/>
      <w:bookmarkStart w:id="173" w:name="_Toc95308028"/>
      <w:bookmarkStart w:id="174" w:name="_Toc95392592"/>
      <w:bookmarkStart w:id="175" w:name="_Toc95394428"/>
      <w:bookmarkStart w:id="176" w:name="_Toc96618083"/>
      <w:bookmarkStart w:id="177" w:name="_Toc85101152"/>
      <w:bookmarkStart w:id="178" w:name="_Toc85101216"/>
      <w:bookmarkStart w:id="179" w:name="_Toc85101290"/>
      <w:bookmarkStart w:id="180" w:name="_Toc85101508"/>
      <w:bookmarkStart w:id="181" w:name="_Toc85101559"/>
      <w:bookmarkStart w:id="182" w:name="_Toc85101604"/>
      <w:bookmarkStart w:id="183" w:name="_Toc85101645"/>
      <w:bookmarkStart w:id="184" w:name="_Toc85101670"/>
      <w:bookmarkStart w:id="185" w:name="_Toc86408842"/>
      <w:bookmarkStart w:id="186" w:name="_Toc86408873"/>
      <w:bookmarkStart w:id="187" w:name="_Toc86738427"/>
      <w:bookmarkStart w:id="188" w:name="_Toc86738483"/>
      <w:bookmarkStart w:id="189" w:name="_Toc86738595"/>
      <w:bookmarkStart w:id="190" w:name="_Toc87537102"/>
      <w:bookmarkStart w:id="191" w:name="_Toc87537254"/>
      <w:bookmarkStart w:id="192" w:name="_Toc87537406"/>
      <w:bookmarkStart w:id="193" w:name="_Toc87855517"/>
      <w:bookmarkStart w:id="194" w:name="_Toc88682740"/>
      <w:bookmarkStart w:id="195" w:name="_Toc89422659"/>
      <w:bookmarkStart w:id="196" w:name="_Toc89422888"/>
      <w:bookmarkStart w:id="197" w:name="_Toc89844001"/>
      <w:bookmarkStart w:id="198" w:name="_Toc89858017"/>
      <w:bookmarkStart w:id="199" w:name="_Toc90364437"/>
      <w:bookmarkStart w:id="200" w:name="_Toc90637793"/>
      <w:bookmarkStart w:id="201" w:name="_Toc90878507"/>
      <w:bookmarkStart w:id="202" w:name="_Toc90880849"/>
      <w:bookmarkStart w:id="203" w:name="_Toc90885455"/>
      <w:bookmarkStart w:id="204" w:name="_Toc90987526"/>
      <w:bookmarkStart w:id="205" w:name="_Toc93384018"/>
      <w:bookmarkStart w:id="206" w:name="_Toc93387470"/>
      <w:bookmarkStart w:id="207" w:name="_Toc94728910"/>
      <w:bookmarkStart w:id="208" w:name="_Toc94730201"/>
      <w:bookmarkStart w:id="209" w:name="_Toc94791261"/>
      <w:bookmarkStart w:id="210" w:name="_Toc95308029"/>
      <w:bookmarkStart w:id="211" w:name="_Toc95392593"/>
      <w:bookmarkStart w:id="212" w:name="_Toc95394429"/>
      <w:bookmarkStart w:id="213" w:name="_Toc96618084"/>
      <w:bookmarkStart w:id="214" w:name="_Toc85101153"/>
      <w:bookmarkStart w:id="215" w:name="_Toc85101217"/>
      <w:bookmarkStart w:id="216" w:name="_Toc85101291"/>
      <w:bookmarkStart w:id="217" w:name="_Toc85101509"/>
      <w:bookmarkStart w:id="218" w:name="_Toc85101560"/>
      <w:bookmarkStart w:id="219" w:name="_Toc85101605"/>
      <w:bookmarkStart w:id="220" w:name="_Toc85101646"/>
      <w:bookmarkStart w:id="221" w:name="_Toc85101671"/>
      <w:bookmarkStart w:id="222" w:name="_Toc86408843"/>
      <w:bookmarkStart w:id="223" w:name="_Toc86408874"/>
      <w:bookmarkStart w:id="224" w:name="_Toc86738428"/>
      <w:bookmarkStart w:id="225" w:name="_Toc86738484"/>
      <w:bookmarkStart w:id="226" w:name="_Toc86738596"/>
      <w:bookmarkStart w:id="227" w:name="_Toc87537103"/>
      <w:bookmarkStart w:id="228" w:name="_Toc87537255"/>
      <w:bookmarkStart w:id="229" w:name="_Toc87537407"/>
      <w:bookmarkStart w:id="230" w:name="_Toc87855518"/>
      <w:bookmarkStart w:id="231" w:name="_Toc88682741"/>
      <w:bookmarkStart w:id="232" w:name="_Toc89422660"/>
      <w:bookmarkStart w:id="233" w:name="_Toc89422889"/>
      <w:bookmarkStart w:id="234" w:name="_Toc89844002"/>
      <w:bookmarkStart w:id="235" w:name="_Toc89858018"/>
      <w:bookmarkStart w:id="236" w:name="_Toc90364438"/>
      <w:bookmarkStart w:id="237" w:name="_Toc90637794"/>
      <w:bookmarkStart w:id="238" w:name="_Toc90878508"/>
      <w:bookmarkStart w:id="239" w:name="_Toc90880850"/>
      <w:bookmarkStart w:id="240" w:name="_Toc90885456"/>
      <w:bookmarkStart w:id="241" w:name="_Toc90987527"/>
      <w:bookmarkStart w:id="242" w:name="_Toc93384019"/>
      <w:bookmarkStart w:id="243" w:name="_Toc93387471"/>
      <w:bookmarkStart w:id="244" w:name="_Toc94728911"/>
      <w:bookmarkStart w:id="245" w:name="_Toc94730202"/>
      <w:bookmarkStart w:id="246" w:name="_Toc94791262"/>
      <w:bookmarkStart w:id="247" w:name="_Toc95308030"/>
      <w:bookmarkStart w:id="248" w:name="_Toc95392594"/>
      <w:bookmarkStart w:id="249" w:name="_Toc95394430"/>
      <w:bookmarkStart w:id="250" w:name="_Toc96618085"/>
      <w:bookmarkStart w:id="251" w:name="_Toc96618086"/>
      <w:bookmarkStart w:id="252" w:name="_Toc16311977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roofErr w:type="spellStart"/>
      <w:r>
        <w:t>Scope</w:t>
      </w:r>
      <w:proofErr w:type="spellEnd"/>
      <w:r>
        <w:t xml:space="preserve"> </w:t>
      </w:r>
      <w:proofErr w:type="spellStart"/>
      <w:r>
        <w:t>of</w:t>
      </w:r>
      <w:proofErr w:type="spellEnd"/>
      <w:r>
        <w:t xml:space="preserve"> the </w:t>
      </w:r>
      <w:proofErr w:type="spellStart"/>
      <w:r>
        <w:t>strategy</w:t>
      </w:r>
      <w:bookmarkEnd w:id="251"/>
      <w:bookmarkEnd w:id="252"/>
      <w:proofErr w:type="spellEnd"/>
    </w:p>
    <w:p w14:paraId="22F74938" w14:textId="77777777" w:rsidR="00EE4A2E" w:rsidRPr="00AB63FF" w:rsidRDefault="00137975">
      <w:pPr>
        <w:pStyle w:val="TRVbrdtext"/>
        <w:rPr>
          <w:rFonts w:cs="Times New Roman"/>
          <w:lang w:val="en-GB"/>
        </w:rPr>
      </w:pPr>
      <w:r w:rsidRPr="00AB63FF">
        <w:rPr>
          <w:rFonts w:cs="Times New Roman"/>
          <w:lang w:val="en-GB"/>
        </w:rPr>
        <w:t>The Business Strategy forms part of the Swedish Transport Administration's governance aimed at securing the desired goals and effects. The earlier the Business Strategy is applied systematically, the more effectively the Swedish Transport Administration is able to utilise the business as a tool to achieve its goals and the desired effects. The Business Strategy provides the commercial criteria.</w:t>
      </w:r>
    </w:p>
    <w:p w14:paraId="03C0B88C" w14:textId="77777777" w:rsidR="00EE4A2E" w:rsidRPr="00AB63FF" w:rsidRDefault="00137975">
      <w:pPr>
        <w:pStyle w:val="TRVbrdtext"/>
        <w:rPr>
          <w:lang w:val="en-GB"/>
        </w:rPr>
      </w:pPr>
      <w:r w:rsidRPr="00AB63FF">
        <w:rPr>
          <w:lang w:val="en-GB"/>
        </w:rPr>
        <w:t>The Business Strategy</w:t>
      </w:r>
      <w:r w:rsidRPr="00AB63FF">
        <w:rPr>
          <w:rFonts w:cs="Times New Roman"/>
          <w:lang w:val="en-GB"/>
        </w:rPr>
        <w:t xml:space="preserve"> </w:t>
      </w:r>
      <w:r w:rsidRPr="00AB63FF">
        <w:rPr>
          <w:lang w:val="en-GB"/>
        </w:rPr>
        <w:t xml:space="preserve">lays the foundation for the purchasing categories to function effectively, and the purchasing categories have to indicate what aspects are unique to each category. </w:t>
      </w:r>
      <w:r w:rsidRPr="00AB63FF">
        <w:rPr>
          <w:rFonts w:cs="Times New Roman"/>
          <w:lang w:val="en-GB"/>
        </w:rPr>
        <w:t>Adopted purchasing category strategies must be applied and define the direction and development of each category's business transactions.</w:t>
      </w:r>
      <w:r w:rsidRPr="00AB63FF">
        <w:rPr>
          <w:lang w:val="en-GB"/>
        </w:rPr>
        <w:t xml:space="preserve"> </w:t>
      </w:r>
    </w:p>
    <w:p w14:paraId="1374861D" w14:textId="77777777" w:rsidR="00EE4A2E" w:rsidRPr="00AB63FF" w:rsidRDefault="00137975">
      <w:pPr>
        <w:pStyle w:val="TRVbrdtext"/>
        <w:rPr>
          <w:rFonts w:cs="Times New Roman"/>
          <w:lang w:val="en-GB"/>
        </w:rPr>
      </w:pPr>
      <w:r w:rsidRPr="00AB63FF">
        <w:rPr>
          <w:rFonts w:cs="Times New Roman"/>
          <w:lang w:val="en-GB"/>
        </w:rPr>
        <w:t xml:space="preserve">The target group for the Business Strategy is made up of the Swedish Transport Administration's management and roles such as strategic planner, investigation manager, investigator, national </w:t>
      </w:r>
      <w:r w:rsidRPr="00AB63FF">
        <w:rPr>
          <w:rFonts w:cs="Times New Roman"/>
          <w:lang w:val="en-GB"/>
        </w:rPr>
        <w:lastRenderedPageBreak/>
        <w:t>coordinator, planning coordinator, action requester, agent, project manager, project engineer, maintenance engineer, technical specialist, qualified purchaser, purchaser. The more relevant perspectives represented in a cross-functional working group, the better the impact that can be achieved.</w:t>
      </w:r>
    </w:p>
    <w:p w14:paraId="7849C34D" w14:textId="77777777" w:rsidR="00EE4A2E" w:rsidRPr="00AB63FF" w:rsidRDefault="00137975">
      <w:pPr>
        <w:pStyle w:val="TRVbrdtext"/>
        <w:rPr>
          <w:rFonts w:cs="Times New Roman"/>
          <w:lang w:val="en-GB"/>
        </w:rPr>
      </w:pPr>
      <w:r w:rsidRPr="00AB63FF">
        <w:rPr>
          <w:rFonts w:cs="Times New Roman"/>
          <w:lang w:val="en-GB"/>
        </w:rPr>
        <w:t xml:space="preserve">The Business Strategy is applicable to the planning, procurement and implementation of business transactions, which includes technical consultancy services in the field of planning and design, as well as contract work in construction, installation, operation and maintenance. </w:t>
      </w:r>
    </w:p>
    <w:p w14:paraId="40D646BA" w14:textId="76D85D81" w:rsidR="00EE4A2E" w:rsidRDefault="00137975">
      <w:pPr>
        <w:pStyle w:val="TRVbrdtext"/>
        <w:rPr>
          <w:rFonts w:cs="Times New Roman"/>
          <w:lang w:val="en-GB"/>
        </w:rPr>
      </w:pPr>
      <w:r w:rsidRPr="00AB63FF">
        <w:rPr>
          <w:rFonts w:cs="Times New Roman"/>
          <w:lang w:val="en-GB"/>
        </w:rPr>
        <w:t xml:space="preserve">From a systems perspective, the Business Strategy is not the only thing supporting the </w:t>
      </w:r>
      <w:proofErr w:type="spellStart"/>
      <w:r w:rsidRPr="00AB63FF">
        <w:rPr>
          <w:rFonts w:cs="Times New Roman"/>
          <w:lang w:val="en-GB"/>
        </w:rPr>
        <w:t>attaingment</w:t>
      </w:r>
      <w:proofErr w:type="spellEnd"/>
      <w:r w:rsidRPr="00AB63FF">
        <w:rPr>
          <w:rFonts w:cs="Times New Roman"/>
          <w:lang w:val="en-GB"/>
        </w:rPr>
        <w:t xml:space="preserve"> of the effects: all documents, etc. that are related to the business collectively form a strategic whole (see the illustration). </w:t>
      </w:r>
    </w:p>
    <w:p w14:paraId="65881CF1" w14:textId="31CB25CA" w:rsidR="00AB63FF" w:rsidRDefault="00AB63FF">
      <w:pPr>
        <w:pStyle w:val="TRVbrdtext"/>
        <w:rPr>
          <w:rFonts w:cs="Times New Roman"/>
          <w:lang w:val="en-GB"/>
        </w:rPr>
      </w:pPr>
    </w:p>
    <w:p w14:paraId="597580DC" w14:textId="6E46D8FB" w:rsidR="00AB63FF" w:rsidRPr="00AB63FF" w:rsidRDefault="00AB63FF">
      <w:pPr>
        <w:pStyle w:val="TRVbrdtext"/>
        <w:rPr>
          <w:rFonts w:cs="Times New Roman"/>
          <w:lang w:val="en-GB"/>
        </w:rPr>
      </w:pPr>
      <w:r w:rsidRPr="000D072B">
        <w:rPr>
          <w:noProof/>
        </w:rPr>
        <w:drawing>
          <wp:inline distT="0" distB="0" distL="0" distR="0" wp14:anchorId="53EE0005" wp14:editId="17E95AA3">
            <wp:extent cx="5761355" cy="3240912"/>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3"/>
                    <a:stretch>
                      <a:fillRect/>
                    </a:stretch>
                  </pic:blipFill>
                  <pic:spPr>
                    <a:xfrm>
                      <a:off x="0" y="0"/>
                      <a:ext cx="5761355" cy="3240405"/>
                    </a:xfrm>
                    <a:prstGeom prst="rect">
                      <a:avLst/>
                    </a:prstGeom>
                  </pic:spPr>
                </pic:pic>
              </a:graphicData>
            </a:graphic>
          </wp:inline>
        </w:drawing>
      </w:r>
    </w:p>
    <w:p w14:paraId="77641AD1" w14:textId="1E211968" w:rsidR="00EE4A2E" w:rsidRPr="00AB63FF" w:rsidRDefault="00137975">
      <w:pPr>
        <w:pStyle w:val="TRVbrdtext"/>
        <w:rPr>
          <w:rFonts w:cs="Times New Roman"/>
          <w:i/>
          <w:iCs/>
          <w:lang w:val="en-GB"/>
        </w:rPr>
      </w:pPr>
      <w:r w:rsidRPr="00AB63FF">
        <w:rPr>
          <w:rFonts w:cs="Times New Roman"/>
          <w:i/>
          <w:iCs/>
          <w:lang w:val="en-GB"/>
        </w:rPr>
        <w:t>Figure 1 Examples of documents, etc. that are related to the Business Strategy, thereby forming a package as part of a larger strategic whole.</w:t>
      </w:r>
    </w:p>
    <w:p w14:paraId="5665CE8B" w14:textId="77777777" w:rsidR="00EE4A2E" w:rsidRPr="00AB63FF" w:rsidRDefault="00137975">
      <w:pPr>
        <w:pStyle w:val="TRVbrdtext"/>
        <w:rPr>
          <w:rFonts w:cs="Times New Roman"/>
          <w:lang w:val="en-GB"/>
        </w:rPr>
      </w:pPr>
      <w:r w:rsidRPr="00AB63FF">
        <w:rPr>
          <w:rFonts w:cs="Times New Roman"/>
          <w:lang w:val="en-GB"/>
        </w:rPr>
        <w:t>The strategy covers innovation procurement of the type of business transactions promoting development in regular transactions, but not innovation procurement procedures where new solution development needs to be included in the transaction; that is to say, Procurement of new solutions or Procurement of FOI. See TDOK 2017:0520 Innovative approach in Swedish Transport Administration procurement procedures for more information.</w:t>
      </w:r>
    </w:p>
    <w:p w14:paraId="1AB185D6" w14:textId="77777777" w:rsidR="00EE4A2E" w:rsidRPr="00AB63FF" w:rsidRDefault="00137975">
      <w:pPr>
        <w:pStyle w:val="TRVbrdtext"/>
        <w:rPr>
          <w:rFonts w:cs="Times New Roman"/>
          <w:lang w:val="en-GB"/>
        </w:rPr>
      </w:pPr>
      <w:r w:rsidRPr="00AB63FF">
        <w:rPr>
          <w:rFonts w:cs="Times New Roman"/>
          <w:lang w:val="en-GB"/>
        </w:rPr>
        <w:t xml:space="preserve">Secure procurement procedures under TDOK 2018:0503 may mean that some choices according to this strategy are not applicable. </w:t>
      </w:r>
    </w:p>
    <w:p w14:paraId="27682654" w14:textId="77777777" w:rsidR="00EE4A2E" w:rsidRPr="00AB63FF" w:rsidRDefault="00137975">
      <w:pPr>
        <w:pStyle w:val="TRVbrdtext"/>
        <w:rPr>
          <w:rFonts w:cs="Times New Roman"/>
          <w:lang w:val="en-GB"/>
        </w:rPr>
      </w:pPr>
      <w:r w:rsidRPr="00AB63FF">
        <w:rPr>
          <w:rFonts w:cs="Times New Roman"/>
          <w:lang w:val="en-GB"/>
        </w:rPr>
        <w:t xml:space="preserve">Our choices and any deviations must be properly justified and involve awareness if incentives and opportunities to achieve the purpose of the Business Strategy are to be created. Decisions on any deviations will be made in accordance with the applicable rules of procedure. </w:t>
      </w:r>
    </w:p>
    <w:p w14:paraId="61933835" w14:textId="77777777" w:rsidR="00EE4A2E" w:rsidRPr="00AB63FF" w:rsidRDefault="00137975">
      <w:pPr>
        <w:pStyle w:val="TRVbrdtext"/>
        <w:rPr>
          <w:rFonts w:cs="Times New Roman"/>
          <w:lang w:val="en-GB"/>
        </w:rPr>
      </w:pPr>
      <w:r w:rsidRPr="00AB63FF">
        <w:rPr>
          <w:rFonts w:cs="Times New Roman"/>
          <w:lang w:val="en-GB"/>
        </w:rPr>
        <w:lastRenderedPageBreak/>
        <w:t>See Annex 4, Definitions for definitions and terminology.</w:t>
      </w:r>
    </w:p>
    <w:p w14:paraId="67E04555" w14:textId="77777777" w:rsidR="00EE4A2E" w:rsidRDefault="00137975">
      <w:pPr>
        <w:pStyle w:val="TRVRubriknumrerad1"/>
        <w:numPr>
          <w:ilvl w:val="0"/>
          <w:numId w:val="4"/>
        </w:numPr>
      </w:pPr>
      <w:bookmarkStart w:id="253" w:name="_Toc89858020"/>
      <w:bookmarkStart w:id="254" w:name="_Toc90364440"/>
      <w:bookmarkStart w:id="255" w:name="_Toc90637796"/>
      <w:bookmarkStart w:id="256" w:name="_Toc90878510"/>
      <w:bookmarkStart w:id="257" w:name="_Toc90880852"/>
      <w:bookmarkStart w:id="258" w:name="_Toc90885458"/>
      <w:bookmarkStart w:id="259" w:name="_Toc90987529"/>
      <w:bookmarkStart w:id="260" w:name="_Toc93384021"/>
      <w:bookmarkStart w:id="261" w:name="_Toc93387473"/>
      <w:bookmarkStart w:id="262" w:name="_Toc94728913"/>
      <w:bookmarkStart w:id="263" w:name="_Toc94730204"/>
      <w:bookmarkStart w:id="264" w:name="_Toc94791264"/>
      <w:bookmarkStart w:id="265" w:name="_Toc95308032"/>
      <w:bookmarkStart w:id="266" w:name="_Toc95392596"/>
      <w:bookmarkStart w:id="267" w:name="_Toc95394432"/>
      <w:bookmarkStart w:id="268" w:name="_Toc96618087"/>
      <w:bookmarkStart w:id="269" w:name="_Toc89858021"/>
      <w:bookmarkStart w:id="270" w:name="_Toc90364441"/>
      <w:bookmarkStart w:id="271" w:name="_Toc90637797"/>
      <w:bookmarkStart w:id="272" w:name="_Toc90878511"/>
      <w:bookmarkStart w:id="273" w:name="_Toc90880853"/>
      <w:bookmarkStart w:id="274" w:name="_Toc90885459"/>
      <w:bookmarkStart w:id="275" w:name="_Toc90987530"/>
      <w:bookmarkStart w:id="276" w:name="_Toc93384022"/>
      <w:bookmarkStart w:id="277" w:name="_Toc93387474"/>
      <w:bookmarkStart w:id="278" w:name="_Toc94728914"/>
      <w:bookmarkStart w:id="279" w:name="_Toc94730205"/>
      <w:bookmarkStart w:id="280" w:name="_Toc94791265"/>
      <w:bookmarkStart w:id="281" w:name="_Toc95308033"/>
      <w:bookmarkStart w:id="282" w:name="_Toc95392597"/>
      <w:bookmarkStart w:id="283" w:name="_Toc95394433"/>
      <w:bookmarkStart w:id="284" w:name="_Toc96618088"/>
      <w:bookmarkStart w:id="285" w:name="_Toc89844004"/>
      <w:bookmarkStart w:id="286" w:name="_Toc89858022"/>
      <w:bookmarkStart w:id="287" w:name="_Toc90364442"/>
      <w:bookmarkStart w:id="288" w:name="_Toc90637798"/>
      <w:bookmarkStart w:id="289" w:name="_Toc90878512"/>
      <w:bookmarkStart w:id="290" w:name="_Toc90880854"/>
      <w:bookmarkStart w:id="291" w:name="_Toc90885460"/>
      <w:bookmarkStart w:id="292" w:name="_Toc90987531"/>
      <w:bookmarkStart w:id="293" w:name="_Toc93384023"/>
      <w:bookmarkStart w:id="294" w:name="_Toc93387475"/>
      <w:bookmarkStart w:id="295" w:name="_Toc94728915"/>
      <w:bookmarkStart w:id="296" w:name="_Toc94730206"/>
      <w:bookmarkStart w:id="297" w:name="_Toc94791266"/>
      <w:bookmarkStart w:id="298" w:name="_Toc95308034"/>
      <w:bookmarkStart w:id="299" w:name="_Toc95392598"/>
      <w:bookmarkStart w:id="300" w:name="_Toc95394434"/>
      <w:bookmarkStart w:id="301" w:name="_Toc96618089"/>
      <w:bookmarkStart w:id="302" w:name="_Toc89844005"/>
      <w:bookmarkStart w:id="303" w:name="_Toc89858023"/>
      <w:bookmarkStart w:id="304" w:name="_Toc90364443"/>
      <w:bookmarkStart w:id="305" w:name="_Toc90637799"/>
      <w:bookmarkStart w:id="306" w:name="_Toc90878513"/>
      <w:bookmarkStart w:id="307" w:name="_Toc90880855"/>
      <w:bookmarkStart w:id="308" w:name="_Toc90885461"/>
      <w:bookmarkStart w:id="309" w:name="_Toc90987532"/>
      <w:bookmarkStart w:id="310" w:name="_Toc93384024"/>
      <w:bookmarkStart w:id="311" w:name="_Toc93387476"/>
      <w:bookmarkStart w:id="312" w:name="_Toc94728916"/>
      <w:bookmarkStart w:id="313" w:name="_Toc94730207"/>
      <w:bookmarkStart w:id="314" w:name="_Toc94791267"/>
      <w:bookmarkStart w:id="315" w:name="_Toc95308035"/>
      <w:bookmarkStart w:id="316" w:name="_Toc95392599"/>
      <w:bookmarkStart w:id="317" w:name="_Toc95394435"/>
      <w:bookmarkStart w:id="318" w:name="_Toc96618090"/>
      <w:bookmarkStart w:id="319" w:name="_Toc88682744"/>
      <w:bookmarkStart w:id="320" w:name="_Toc89422664"/>
      <w:bookmarkStart w:id="321" w:name="_Toc89422893"/>
      <w:bookmarkStart w:id="322" w:name="_Toc89844006"/>
      <w:bookmarkStart w:id="323" w:name="_Toc89858024"/>
      <w:bookmarkStart w:id="324" w:name="_Toc90364444"/>
      <w:bookmarkStart w:id="325" w:name="_Toc90637800"/>
      <w:bookmarkStart w:id="326" w:name="_Toc90878514"/>
      <w:bookmarkStart w:id="327" w:name="_Toc90880856"/>
      <w:bookmarkStart w:id="328" w:name="_Toc90885462"/>
      <w:bookmarkStart w:id="329" w:name="_Toc90987533"/>
      <w:bookmarkStart w:id="330" w:name="_Toc93384025"/>
      <w:bookmarkStart w:id="331" w:name="_Toc93387477"/>
      <w:bookmarkStart w:id="332" w:name="_Toc94728917"/>
      <w:bookmarkStart w:id="333" w:name="_Toc94730208"/>
      <w:bookmarkStart w:id="334" w:name="_Toc94791268"/>
      <w:bookmarkStart w:id="335" w:name="_Toc95308036"/>
      <w:bookmarkStart w:id="336" w:name="_Toc95392600"/>
      <w:bookmarkStart w:id="337" w:name="_Toc95394436"/>
      <w:bookmarkStart w:id="338" w:name="_Toc96618091"/>
      <w:bookmarkStart w:id="339" w:name="_Toc85101156"/>
      <w:bookmarkStart w:id="340" w:name="_Toc85101220"/>
      <w:bookmarkStart w:id="341" w:name="_Toc85101294"/>
      <w:bookmarkStart w:id="342" w:name="_Toc85101512"/>
      <w:bookmarkStart w:id="343" w:name="_Toc85101563"/>
      <w:bookmarkStart w:id="344" w:name="_Toc85101608"/>
      <w:bookmarkStart w:id="345" w:name="_Toc85101649"/>
      <w:bookmarkStart w:id="346" w:name="_Toc85101674"/>
      <w:bookmarkStart w:id="347" w:name="_Toc85195954"/>
      <w:bookmarkStart w:id="348" w:name="_Toc85196079"/>
      <w:bookmarkStart w:id="349" w:name="_Toc86408846"/>
      <w:bookmarkStart w:id="350" w:name="_Toc86408877"/>
      <w:bookmarkStart w:id="351" w:name="_Toc86738431"/>
      <w:bookmarkStart w:id="352" w:name="_Toc86738487"/>
      <w:bookmarkStart w:id="353" w:name="_Toc86738599"/>
      <w:bookmarkStart w:id="354" w:name="_Toc87537106"/>
      <w:bookmarkStart w:id="355" w:name="_Toc87537258"/>
      <w:bookmarkStart w:id="356" w:name="_Toc87537410"/>
      <w:bookmarkStart w:id="357" w:name="_Toc87855521"/>
      <w:bookmarkStart w:id="358" w:name="_Toc88682745"/>
      <w:bookmarkStart w:id="359" w:name="_Toc89422665"/>
      <w:bookmarkStart w:id="360" w:name="_Toc89422894"/>
      <w:bookmarkStart w:id="361" w:name="_Toc89844007"/>
      <w:bookmarkStart w:id="362" w:name="_Toc89858025"/>
      <w:bookmarkStart w:id="363" w:name="_Toc90364445"/>
      <w:bookmarkStart w:id="364" w:name="_Toc90637801"/>
      <w:bookmarkStart w:id="365" w:name="_Toc90878515"/>
      <w:bookmarkStart w:id="366" w:name="_Toc90880857"/>
      <w:bookmarkStart w:id="367" w:name="_Toc90885463"/>
      <w:bookmarkStart w:id="368" w:name="_Toc90987534"/>
      <w:bookmarkStart w:id="369" w:name="_Toc93384026"/>
      <w:bookmarkStart w:id="370" w:name="_Toc93387478"/>
      <w:bookmarkStart w:id="371" w:name="_Toc94728918"/>
      <w:bookmarkStart w:id="372" w:name="_Toc94730209"/>
      <w:bookmarkStart w:id="373" w:name="_Toc94791269"/>
      <w:bookmarkStart w:id="374" w:name="_Toc95308037"/>
      <w:bookmarkStart w:id="375" w:name="_Toc95392601"/>
      <w:bookmarkStart w:id="376" w:name="_Toc95394437"/>
      <w:bookmarkStart w:id="377" w:name="_Toc96618092"/>
      <w:bookmarkStart w:id="378" w:name="_Toc89844008"/>
      <w:bookmarkStart w:id="379" w:name="_Toc89858026"/>
      <w:bookmarkStart w:id="380" w:name="_Toc90364446"/>
      <w:bookmarkStart w:id="381" w:name="_Toc90637802"/>
      <w:bookmarkStart w:id="382" w:name="_Toc90878516"/>
      <w:bookmarkStart w:id="383" w:name="_Toc90880858"/>
      <w:bookmarkStart w:id="384" w:name="_Toc90885464"/>
      <w:bookmarkStart w:id="385" w:name="_Toc90987535"/>
      <w:bookmarkStart w:id="386" w:name="_Toc93384027"/>
      <w:bookmarkStart w:id="387" w:name="_Toc93387479"/>
      <w:bookmarkStart w:id="388" w:name="_Toc94728919"/>
      <w:bookmarkStart w:id="389" w:name="_Toc94730210"/>
      <w:bookmarkStart w:id="390" w:name="_Toc94791270"/>
      <w:bookmarkStart w:id="391" w:name="_Toc95308038"/>
      <w:bookmarkStart w:id="392" w:name="_Toc95392602"/>
      <w:bookmarkStart w:id="393" w:name="_Toc95394438"/>
      <w:bookmarkStart w:id="394" w:name="_Toc96618093"/>
      <w:bookmarkStart w:id="395" w:name="_Toc89844024"/>
      <w:bookmarkStart w:id="396" w:name="_Toc89858042"/>
      <w:bookmarkStart w:id="397" w:name="_Toc90364462"/>
      <w:bookmarkStart w:id="398" w:name="_Toc90637818"/>
      <w:bookmarkStart w:id="399" w:name="_Toc90878532"/>
      <w:bookmarkStart w:id="400" w:name="_Toc90880874"/>
      <w:bookmarkStart w:id="401" w:name="_Toc90885480"/>
      <w:bookmarkStart w:id="402" w:name="_Toc90987551"/>
      <w:bookmarkStart w:id="403" w:name="_Toc93384043"/>
      <w:bookmarkStart w:id="404" w:name="_Toc93387495"/>
      <w:bookmarkStart w:id="405" w:name="_Toc94728935"/>
      <w:bookmarkStart w:id="406" w:name="_Toc94730226"/>
      <w:bookmarkStart w:id="407" w:name="_Toc94791286"/>
      <w:bookmarkStart w:id="408" w:name="_Toc95308054"/>
      <w:bookmarkStart w:id="409" w:name="_Toc95392618"/>
      <w:bookmarkStart w:id="410" w:name="_Toc95394454"/>
      <w:bookmarkStart w:id="411" w:name="_Toc96618109"/>
      <w:bookmarkStart w:id="412" w:name="_Toc85195956"/>
      <w:bookmarkStart w:id="413" w:name="_Toc85196081"/>
      <w:bookmarkStart w:id="414" w:name="_Toc86408848"/>
      <w:bookmarkStart w:id="415" w:name="_Toc86408879"/>
      <w:bookmarkStart w:id="416" w:name="_Toc86738433"/>
      <w:bookmarkStart w:id="417" w:name="_Toc86738489"/>
      <w:bookmarkStart w:id="418" w:name="_Toc86738601"/>
      <w:bookmarkStart w:id="419" w:name="_Toc87537108"/>
      <w:bookmarkStart w:id="420" w:name="_Toc87537260"/>
      <w:bookmarkStart w:id="421" w:name="_Toc87537412"/>
      <w:bookmarkStart w:id="422" w:name="_Toc87855523"/>
      <w:bookmarkStart w:id="423" w:name="_Toc88682747"/>
      <w:bookmarkStart w:id="424" w:name="_Toc89422667"/>
      <w:bookmarkStart w:id="425" w:name="_Toc89422896"/>
      <w:bookmarkStart w:id="426" w:name="_Toc89844048"/>
      <w:bookmarkStart w:id="427" w:name="_Toc89858066"/>
      <w:bookmarkStart w:id="428" w:name="_Toc90364486"/>
      <w:bookmarkStart w:id="429" w:name="_Toc90637842"/>
      <w:bookmarkStart w:id="430" w:name="_Toc90878556"/>
      <w:bookmarkStart w:id="431" w:name="_Toc90880898"/>
      <w:bookmarkStart w:id="432" w:name="_Toc90885504"/>
      <w:bookmarkStart w:id="433" w:name="_Toc90987575"/>
      <w:bookmarkStart w:id="434" w:name="_Toc93384067"/>
      <w:bookmarkStart w:id="435" w:name="_Toc93387519"/>
      <w:bookmarkStart w:id="436" w:name="_Toc94728959"/>
      <w:bookmarkStart w:id="437" w:name="_Toc94730250"/>
      <w:bookmarkStart w:id="438" w:name="_Toc94791310"/>
      <w:bookmarkStart w:id="439" w:name="_Toc95308078"/>
      <w:bookmarkStart w:id="440" w:name="_Toc95392642"/>
      <w:bookmarkStart w:id="441" w:name="_Toc95394478"/>
      <w:bookmarkStart w:id="442" w:name="_Toc96618133"/>
      <w:bookmarkStart w:id="443" w:name="_Toc96618134"/>
      <w:bookmarkStart w:id="444" w:name="_Toc16311977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roofErr w:type="spellStart"/>
      <w:r>
        <w:t>Strategies</w:t>
      </w:r>
      <w:bookmarkEnd w:id="443"/>
      <w:bookmarkEnd w:id="444"/>
      <w:proofErr w:type="spellEnd"/>
    </w:p>
    <w:p w14:paraId="21D0C64A" w14:textId="77777777" w:rsidR="00EE4A2E" w:rsidRPr="00AB63FF" w:rsidRDefault="00137975">
      <w:pPr>
        <w:pStyle w:val="TRVbrdtext"/>
        <w:rPr>
          <w:lang w:val="en-GB"/>
        </w:rPr>
      </w:pPr>
      <w:r w:rsidRPr="00AB63FF">
        <w:rPr>
          <w:lang w:val="en-GB"/>
        </w:rPr>
        <w:t xml:space="preserve">In the long term, the Swedish Transport Administration's business transactions focus on ensuring that the anticipated effects of this strategy can be realised. The focal points of the Business Strategy are set out below. These should be viewed on the basis of a public procurement context: in other words, the five general principles of public procurement must be followed. These five principles are: non-discrimination, equal opportunities, proportionality, transparency and mutual recognition (see TDOK 2017:0022 Procurement at the Swedish Transport Administration under the Public Procurement Act and TDOK 2017:0354 Procurement at the Swedish Transport Administration under the Public Procurement Act relating to utilities for more information).  </w:t>
      </w:r>
    </w:p>
    <w:p w14:paraId="13ED0C26" w14:textId="6725BC23" w:rsidR="00DD1E08" w:rsidRPr="008C2650" w:rsidRDefault="00137975" w:rsidP="00733311">
      <w:pPr>
        <w:pStyle w:val="TRVbrdtext"/>
        <w:rPr>
          <w:lang w:val="en-GB"/>
        </w:rPr>
      </w:pPr>
      <w:r w:rsidRPr="00AB63FF">
        <w:rPr>
          <w:lang w:val="en-GB"/>
        </w:rPr>
        <w:t>The business transaction begins during the Swedish Transport Administration's long-term planning processes and continues until the contract is terminated. This is why the paragraphs below are divided into the three parts of the transaction: planning the transaction, carrying out procurement and executing the contract for the project or assignment. Figure 2 explains the context of the Swedish Transport Administration's main processes and the business transaction and contract in the context</w:t>
      </w:r>
      <w:r w:rsidR="00DD1E08">
        <w:rPr>
          <w:noProof/>
        </w:rPr>
        <w:drawing>
          <wp:inline distT="0" distB="0" distL="0" distR="0" wp14:anchorId="4A4E6070" wp14:editId="6A29CFA7">
            <wp:extent cx="5928516" cy="3334443"/>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8197" cy="3345512"/>
                    </a:xfrm>
                    <a:prstGeom prst="rect">
                      <a:avLst/>
                    </a:prstGeom>
                    <a:noFill/>
                  </pic:spPr>
                </pic:pic>
              </a:graphicData>
            </a:graphic>
          </wp:inline>
        </w:drawing>
      </w:r>
    </w:p>
    <w:p w14:paraId="209014ED" w14:textId="77777777" w:rsidR="00EE4A2E" w:rsidRPr="00AB63FF" w:rsidRDefault="00137975">
      <w:pPr>
        <w:pStyle w:val="TRVbrdtext"/>
        <w:rPr>
          <w:lang w:val="en-GB"/>
        </w:rPr>
      </w:pPr>
      <w:r w:rsidRPr="00AB63FF">
        <w:rPr>
          <w:rStyle w:val="Diskretbetoning"/>
          <w:lang w:val="en-GB"/>
        </w:rPr>
        <w:t>Figure 2 Impact of the business transaction and contract on strategic goals and effects.</w:t>
      </w:r>
    </w:p>
    <w:p w14:paraId="527F8277" w14:textId="77777777" w:rsidR="00EE4A2E" w:rsidRDefault="00137975">
      <w:pPr>
        <w:pStyle w:val="TRVRubriknumrerad2"/>
        <w:numPr>
          <w:ilvl w:val="1"/>
          <w:numId w:val="4"/>
        </w:numPr>
      </w:pPr>
      <w:bookmarkStart w:id="445" w:name="_Toc88682749"/>
      <w:bookmarkStart w:id="446" w:name="_Toc89422669"/>
      <w:bookmarkStart w:id="447" w:name="_Toc89422898"/>
      <w:bookmarkStart w:id="448" w:name="_Toc89844050"/>
      <w:bookmarkStart w:id="449" w:name="_Toc89858068"/>
      <w:bookmarkStart w:id="450" w:name="_Toc90364488"/>
      <w:bookmarkStart w:id="451" w:name="_Toc90637844"/>
      <w:bookmarkStart w:id="452" w:name="_Toc90878558"/>
      <w:bookmarkStart w:id="453" w:name="_Toc90880900"/>
      <w:bookmarkStart w:id="454" w:name="_Toc90885506"/>
      <w:bookmarkStart w:id="455" w:name="_Toc90987577"/>
      <w:bookmarkStart w:id="456" w:name="_Toc93384069"/>
      <w:bookmarkStart w:id="457" w:name="_Toc93387521"/>
      <w:bookmarkStart w:id="458" w:name="_Toc94728961"/>
      <w:bookmarkStart w:id="459" w:name="_Toc94730252"/>
      <w:bookmarkStart w:id="460" w:name="_Toc94791312"/>
      <w:bookmarkStart w:id="461" w:name="_Toc95308080"/>
      <w:bookmarkStart w:id="462" w:name="_Toc95392644"/>
      <w:bookmarkStart w:id="463" w:name="_Toc95394480"/>
      <w:bookmarkStart w:id="464" w:name="_Toc96618135"/>
      <w:bookmarkStart w:id="465" w:name="_Toc86738435"/>
      <w:bookmarkStart w:id="466" w:name="_Toc86738491"/>
      <w:bookmarkStart w:id="467" w:name="_Toc86738603"/>
      <w:bookmarkStart w:id="468" w:name="_Toc87537110"/>
      <w:bookmarkStart w:id="469" w:name="_Toc87537262"/>
      <w:bookmarkStart w:id="470" w:name="_Toc87537414"/>
      <w:bookmarkStart w:id="471" w:name="_Toc87855525"/>
      <w:bookmarkStart w:id="472" w:name="_Toc88682750"/>
      <w:bookmarkStart w:id="473" w:name="_Toc89422670"/>
      <w:bookmarkStart w:id="474" w:name="_Toc89422899"/>
      <w:bookmarkStart w:id="475" w:name="_Toc89844051"/>
      <w:bookmarkStart w:id="476" w:name="_Toc89858069"/>
      <w:bookmarkStart w:id="477" w:name="_Toc90364489"/>
      <w:bookmarkStart w:id="478" w:name="_Toc90637845"/>
      <w:bookmarkStart w:id="479" w:name="_Toc90878559"/>
      <w:bookmarkStart w:id="480" w:name="_Toc90880901"/>
      <w:bookmarkStart w:id="481" w:name="_Toc90885507"/>
      <w:bookmarkStart w:id="482" w:name="_Toc90987578"/>
      <w:bookmarkStart w:id="483" w:name="_Toc93384070"/>
      <w:bookmarkStart w:id="484" w:name="_Toc93387522"/>
      <w:bookmarkStart w:id="485" w:name="_Toc94728962"/>
      <w:bookmarkStart w:id="486" w:name="_Toc94730253"/>
      <w:bookmarkStart w:id="487" w:name="_Toc94791313"/>
      <w:bookmarkStart w:id="488" w:name="_Toc95308081"/>
      <w:bookmarkStart w:id="489" w:name="_Toc95392645"/>
      <w:bookmarkStart w:id="490" w:name="_Toc95394481"/>
      <w:bookmarkStart w:id="491" w:name="_Toc96618136"/>
      <w:bookmarkStart w:id="492" w:name="_Toc86738437"/>
      <w:bookmarkStart w:id="493" w:name="_Toc86738493"/>
      <w:bookmarkStart w:id="494" w:name="_Toc86738605"/>
      <w:bookmarkStart w:id="495" w:name="_Toc87537112"/>
      <w:bookmarkStart w:id="496" w:name="_Toc87537264"/>
      <w:bookmarkStart w:id="497" w:name="_Toc87537416"/>
      <w:bookmarkStart w:id="498" w:name="_Toc87855527"/>
      <w:bookmarkStart w:id="499" w:name="_Toc88682752"/>
      <w:bookmarkStart w:id="500" w:name="_Toc89422672"/>
      <w:bookmarkStart w:id="501" w:name="_Toc89422901"/>
      <w:bookmarkStart w:id="502" w:name="_Toc89844053"/>
      <w:bookmarkStart w:id="503" w:name="_Toc89858071"/>
      <w:bookmarkStart w:id="504" w:name="_Toc90364491"/>
      <w:bookmarkStart w:id="505" w:name="_Toc90637847"/>
      <w:bookmarkStart w:id="506" w:name="_Toc90878561"/>
      <w:bookmarkStart w:id="507" w:name="_Toc90880903"/>
      <w:bookmarkStart w:id="508" w:name="_Toc90885509"/>
      <w:bookmarkStart w:id="509" w:name="_Toc90987580"/>
      <w:bookmarkStart w:id="510" w:name="_Toc93384072"/>
      <w:bookmarkStart w:id="511" w:name="_Toc93387524"/>
      <w:bookmarkStart w:id="512" w:name="_Toc94728964"/>
      <w:bookmarkStart w:id="513" w:name="_Toc94730255"/>
      <w:bookmarkStart w:id="514" w:name="_Toc94791315"/>
      <w:bookmarkStart w:id="515" w:name="_Toc95308083"/>
      <w:bookmarkStart w:id="516" w:name="_Toc95392647"/>
      <w:bookmarkStart w:id="517" w:name="_Toc95394483"/>
      <w:bookmarkStart w:id="518" w:name="_Toc96618138"/>
      <w:bookmarkStart w:id="519" w:name="_Toc86738438"/>
      <w:bookmarkStart w:id="520" w:name="_Toc86738494"/>
      <w:bookmarkStart w:id="521" w:name="_Toc86738606"/>
      <w:bookmarkStart w:id="522" w:name="_Toc87537113"/>
      <w:bookmarkStart w:id="523" w:name="_Toc87537265"/>
      <w:bookmarkStart w:id="524" w:name="_Toc87537417"/>
      <w:bookmarkStart w:id="525" w:name="_Toc87855528"/>
      <w:bookmarkStart w:id="526" w:name="_Toc88682753"/>
      <w:bookmarkStart w:id="527" w:name="_Toc89422673"/>
      <w:bookmarkStart w:id="528" w:name="_Toc89422902"/>
      <w:bookmarkStart w:id="529" w:name="_Toc89844054"/>
      <w:bookmarkStart w:id="530" w:name="_Toc89858072"/>
      <w:bookmarkStart w:id="531" w:name="_Toc90364492"/>
      <w:bookmarkStart w:id="532" w:name="_Toc90637848"/>
      <w:bookmarkStart w:id="533" w:name="_Toc90878562"/>
      <w:bookmarkStart w:id="534" w:name="_Toc90880904"/>
      <w:bookmarkStart w:id="535" w:name="_Toc90885510"/>
      <w:bookmarkStart w:id="536" w:name="_Toc90987581"/>
      <w:bookmarkStart w:id="537" w:name="_Toc93384073"/>
      <w:bookmarkStart w:id="538" w:name="_Toc93387525"/>
      <w:bookmarkStart w:id="539" w:name="_Toc94728965"/>
      <w:bookmarkStart w:id="540" w:name="_Toc94730256"/>
      <w:bookmarkStart w:id="541" w:name="_Toc94791316"/>
      <w:bookmarkStart w:id="542" w:name="_Toc95308084"/>
      <w:bookmarkStart w:id="543" w:name="_Toc95392648"/>
      <w:bookmarkStart w:id="544" w:name="_Toc95394484"/>
      <w:bookmarkStart w:id="545" w:name="_Toc96618139"/>
      <w:bookmarkStart w:id="546" w:name="_Toc86738439"/>
      <w:bookmarkStart w:id="547" w:name="_Toc86738495"/>
      <w:bookmarkStart w:id="548" w:name="_Toc86738607"/>
      <w:bookmarkStart w:id="549" w:name="_Toc87537114"/>
      <w:bookmarkStart w:id="550" w:name="_Toc87537266"/>
      <w:bookmarkStart w:id="551" w:name="_Toc87537418"/>
      <w:bookmarkStart w:id="552" w:name="_Toc87855529"/>
      <w:bookmarkStart w:id="553" w:name="_Toc88682754"/>
      <w:bookmarkStart w:id="554" w:name="_Toc89422674"/>
      <w:bookmarkStart w:id="555" w:name="_Toc89422903"/>
      <w:bookmarkStart w:id="556" w:name="_Toc89844055"/>
      <w:bookmarkStart w:id="557" w:name="_Toc89858073"/>
      <w:bookmarkStart w:id="558" w:name="_Toc90364493"/>
      <w:bookmarkStart w:id="559" w:name="_Toc90637849"/>
      <w:bookmarkStart w:id="560" w:name="_Toc90878563"/>
      <w:bookmarkStart w:id="561" w:name="_Toc90880905"/>
      <w:bookmarkStart w:id="562" w:name="_Toc90885511"/>
      <w:bookmarkStart w:id="563" w:name="_Toc90987582"/>
      <w:bookmarkStart w:id="564" w:name="_Toc93384074"/>
      <w:bookmarkStart w:id="565" w:name="_Toc93387526"/>
      <w:bookmarkStart w:id="566" w:name="_Toc94728966"/>
      <w:bookmarkStart w:id="567" w:name="_Toc94730257"/>
      <w:bookmarkStart w:id="568" w:name="_Toc94791317"/>
      <w:bookmarkStart w:id="569" w:name="_Toc95308085"/>
      <w:bookmarkStart w:id="570" w:name="_Toc95392649"/>
      <w:bookmarkStart w:id="571" w:name="_Toc95394485"/>
      <w:bookmarkStart w:id="572" w:name="_Toc96618140"/>
      <w:bookmarkStart w:id="573" w:name="_Toc86738440"/>
      <w:bookmarkStart w:id="574" w:name="_Toc86738496"/>
      <w:bookmarkStart w:id="575" w:name="_Toc86738608"/>
      <w:bookmarkStart w:id="576" w:name="_Toc87537115"/>
      <w:bookmarkStart w:id="577" w:name="_Toc87537267"/>
      <w:bookmarkStart w:id="578" w:name="_Toc87537419"/>
      <w:bookmarkStart w:id="579" w:name="_Toc87855530"/>
      <w:bookmarkStart w:id="580" w:name="_Toc88682755"/>
      <w:bookmarkStart w:id="581" w:name="_Toc89422675"/>
      <w:bookmarkStart w:id="582" w:name="_Toc89422904"/>
      <w:bookmarkStart w:id="583" w:name="_Toc89844056"/>
      <w:bookmarkStart w:id="584" w:name="_Toc89858074"/>
      <w:bookmarkStart w:id="585" w:name="_Toc90364494"/>
      <w:bookmarkStart w:id="586" w:name="_Toc90637850"/>
      <w:bookmarkStart w:id="587" w:name="_Toc90878564"/>
      <w:bookmarkStart w:id="588" w:name="_Toc90880906"/>
      <w:bookmarkStart w:id="589" w:name="_Toc90885512"/>
      <w:bookmarkStart w:id="590" w:name="_Toc90987583"/>
      <w:bookmarkStart w:id="591" w:name="_Toc93384075"/>
      <w:bookmarkStart w:id="592" w:name="_Toc93387527"/>
      <w:bookmarkStart w:id="593" w:name="_Toc94728967"/>
      <w:bookmarkStart w:id="594" w:name="_Toc94730258"/>
      <w:bookmarkStart w:id="595" w:name="_Toc94791318"/>
      <w:bookmarkStart w:id="596" w:name="_Toc95308086"/>
      <w:bookmarkStart w:id="597" w:name="_Toc95392650"/>
      <w:bookmarkStart w:id="598" w:name="_Toc95394486"/>
      <w:bookmarkStart w:id="599" w:name="_Toc96618141"/>
      <w:bookmarkStart w:id="600" w:name="_Toc86738441"/>
      <w:bookmarkStart w:id="601" w:name="_Toc86738497"/>
      <w:bookmarkStart w:id="602" w:name="_Toc86738609"/>
      <w:bookmarkStart w:id="603" w:name="_Toc87537116"/>
      <w:bookmarkStart w:id="604" w:name="_Toc87537268"/>
      <w:bookmarkStart w:id="605" w:name="_Toc87537420"/>
      <w:bookmarkStart w:id="606" w:name="_Toc87855531"/>
      <w:bookmarkStart w:id="607" w:name="_Toc88682756"/>
      <w:bookmarkStart w:id="608" w:name="_Toc89422676"/>
      <w:bookmarkStart w:id="609" w:name="_Toc89422905"/>
      <w:bookmarkStart w:id="610" w:name="_Toc89844057"/>
      <w:bookmarkStart w:id="611" w:name="_Toc89858075"/>
      <w:bookmarkStart w:id="612" w:name="_Toc90364495"/>
      <w:bookmarkStart w:id="613" w:name="_Toc90637851"/>
      <w:bookmarkStart w:id="614" w:name="_Toc90878565"/>
      <w:bookmarkStart w:id="615" w:name="_Toc90880907"/>
      <w:bookmarkStart w:id="616" w:name="_Toc90885513"/>
      <w:bookmarkStart w:id="617" w:name="_Toc90987584"/>
      <w:bookmarkStart w:id="618" w:name="_Toc93384076"/>
      <w:bookmarkStart w:id="619" w:name="_Toc93387528"/>
      <w:bookmarkStart w:id="620" w:name="_Toc94728968"/>
      <w:bookmarkStart w:id="621" w:name="_Toc94730259"/>
      <w:bookmarkStart w:id="622" w:name="_Toc94791319"/>
      <w:bookmarkStart w:id="623" w:name="_Toc95308087"/>
      <w:bookmarkStart w:id="624" w:name="_Toc95392651"/>
      <w:bookmarkStart w:id="625" w:name="_Toc95394487"/>
      <w:bookmarkStart w:id="626" w:name="_Toc96618142"/>
      <w:bookmarkStart w:id="627" w:name="_Toc86738442"/>
      <w:bookmarkStart w:id="628" w:name="_Toc86738498"/>
      <w:bookmarkStart w:id="629" w:name="_Toc86738610"/>
      <w:bookmarkStart w:id="630" w:name="_Toc87537117"/>
      <w:bookmarkStart w:id="631" w:name="_Toc87537269"/>
      <w:bookmarkStart w:id="632" w:name="_Toc87537421"/>
      <w:bookmarkStart w:id="633" w:name="_Toc87855532"/>
      <w:bookmarkStart w:id="634" w:name="_Toc88682757"/>
      <w:bookmarkStart w:id="635" w:name="_Toc89422677"/>
      <w:bookmarkStart w:id="636" w:name="_Toc89422906"/>
      <w:bookmarkStart w:id="637" w:name="_Toc89844058"/>
      <w:bookmarkStart w:id="638" w:name="_Toc89858076"/>
      <w:bookmarkStart w:id="639" w:name="_Toc90364496"/>
      <w:bookmarkStart w:id="640" w:name="_Toc90637852"/>
      <w:bookmarkStart w:id="641" w:name="_Toc90878566"/>
      <w:bookmarkStart w:id="642" w:name="_Toc90880908"/>
      <w:bookmarkStart w:id="643" w:name="_Toc90885514"/>
      <w:bookmarkStart w:id="644" w:name="_Toc90987585"/>
      <w:bookmarkStart w:id="645" w:name="_Toc93384077"/>
      <w:bookmarkStart w:id="646" w:name="_Toc93387529"/>
      <w:bookmarkStart w:id="647" w:name="_Toc94728969"/>
      <w:bookmarkStart w:id="648" w:name="_Toc94730260"/>
      <w:bookmarkStart w:id="649" w:name="_Toc94791320"/>
      <w:bookmarkStart w:id="650" w:name="_Toc95308088"/>
      <w:bookmarkStart w:id="651" w:name="_Toc95392652"/>
      <w:bookmarkStart w:id="652" w:name="_Toc95394488"/>
      <w:bookmarkStart w:id="653" w:name="_Toc96618143"/>
      <w:bookmarkStart w:id="654" w:name="_Toc86738443"/>
      <w:bookmarkStart w:id="655" w:name="_Toc86738499"/>
      <w:bookmarkStart w:id="656" w:name="_Toc86738611"/>
      <w:bookmarkStart w:id="657" w:name="_Toc87537118"/>
      <w:bookmarkStart w:id="658" w:name="_Toc87537270"/>
      <w:bookmarkStart w:id="659" w:name="_Toc87537422"/>
      <w:bookmarkStart w:id="660" w:name="_Toc87855533"/>
      <w:bookmarkStart w:id="661" w:name="_Toc88682758"/>
      <w:bookmarkStart w:id="662" w:name="_Toc89422678"/>
      <w:bookmarkStart w:id="663" w:name="_Toc89422907"/>
      <w:bookmarkStart w:id="664" w:name="_Toc89844059"/>
      <w:bookmarkStart w:id="665" w:name="_Toc89858077"/>
      <w:bookmarkStart w:id="666" w:name="_Toc90364497"/>
      <w:bookmarkStart w:id="667" w:name="_Toc90637853"/>
      <w:bookmarkStart w:id="668" w:name="_Toc90878567"/>
      <w:bookmarkStart w:id="669" w:name="_Toc90880909"/>
      <w:bookmarkStart w:id="670" w:name="_Toc90885515"/>
      <w:bookmarkStart w:id="671" w:name="_Toc90987586"/>
      <w:bookmarkStart w:id="672" w:name="_Toc93384078"/>
      <w:bookmarkStart w:id="673" w:name="_Toc93387530"/>
      <w:bookmarkStart w:id="674" w:name="_Toc94728970"/>
      <w:bookmarkStart w:id="675" w:name="_Toc94730261"/>
      <w:bookmarkStart w:id="676" w:name="_Toc94791321"/>
      <w:bookmarkStart w:id="677" w:name="_Toc95308089"/>
      <w:bookmarkStart w:id="678" w:name="_Toc95392653"/>
      <w:bookmarkStart w:id="679" w:name="_Toc95394489"/>
      <w:bookmarkStart w:id="680" w:name="_Toc96618144"/>
      <w:bookmarkStart w:id="681" w:name="_Toc86738444"/>
      <w:bookmarkStart w:id="682" w:name="_Toc86738500"/>
      <w:bookmarkStart w:id="683" w:name="_Toc86738612"/>
      <w:bookmarkStart w:id="684" w:name="_Toc87537119"/>
      <w:bookmarkStart w:id="685" w:name="_Toc87537271"/>
      <w:bookmarkStart w:id="686" w:name="_Toc87537423"/>
      <w:bookmarkStart w:id="687" w:name="_Toc87855534"/>
      <w:bookmarkStart w:id="688" w:name="_Toc88682759"/>
      <w:bookmarkStart w:id="689" w:name="_Toc89422679"/>
      <w:bookmarkStart w:id="690" w:name="_Toc89422908"/>
      <w:bookmarkStart w:id="691" w:name="_Toc89844060"/>
      <w:bookmarkStart w:id="692" w:name="_Toc89858078"/>
      <w:bookmarkStart w:id="693" w:name="_Toc90364498"/>
      <w:bookmarkStart w:id="694" w:name="_Toc90637854"/>
      <w:bookmarkStart w:id="695" w:name="_Toc90878568"/>
      <w:bookmarkStart w:id="696" w:name="_Toc90880910"/>
      <w:bookmarkStart w:id="697" w:name="_Toc90885516"/>
      <w:bookmarkStart w:id="698" w:name="_Toc90987587"/>
      <w:bookmarkStart w:id="699" w:name="_Toc93384079"/>
      <w:bookmarkStart w:id="700" w:name="_Toc93387531"/>
      <w:bookmarkStart w:id="701" w:name="_Toc94728971"/>
      <w:bookmarkStart w:id="702" w:name="_Toc94730262"/>
      <w:bookmarkStart w:id="703" w:name="_Toc94791322"/>
      <w:bookmarkStart w:id="704" w:name="_Toc95308090"/>
      <w:bookmarkStart w:id="705" w:name="_Toc95392654"/>
      <w:bookmarkStart w:id="706" w:name="_Toc95394490"/>
      <w:bookmarkStart w:id="707" w:name="_Toc96618145"/>
      <w:bookmarkStart w:id="708" w:name="_Toc86738445"/>
      <w:bookmarkStart w:id="709" w:name="_Toc86738501"/>
      <w:bookmarkStart w:id="710" w:name="_Toc86738613"/>
      <w:bookmarkStart w:id="711" w:name="_Toc87537120"/>
      <w:bookmarkStart w:id="712" w:name="_Toc87537272"/>
      <w:bookmarkStart w:id="713" w:name="_Toc87537424"/>
      <w:bookmarkStart w:id="714" w:name="_Toc87855535"/>
      <w:bookmarkStart w:id="715" w:name="_Toc88682760"/>
      <w:bookmarkStart w:id="716" w:name="_Toc89422680"/>
      <w:bookmarkStart w:id="717" w:name="_Toc89422909"/>
      <w:bookmarkStart w:id="718" w:name="_Toc89844061"/>
      <w:bookmarkStart w:id="719" w:name="_Toc89858079"/>
      <w:bookmarkStart w:id="720" w:name="_Toc90364499"/>
      <w:bookmarkStart w:id="721" w:name="_Toc90637855"/>
      <w:bookmarkStart w:id="722" w:name="_Toc90878569"/>
      <w:bookmarkStart w:id="723" w:name="_Toc90880911"/>
      <w:bookmarkStart w:id="724" w:name="_Toc90885517"/>
      <w:bookmarkStart w:id="725" w:name="_Toc90987588"/>
      <w:bookmarkStart w:id="726" w:name="_Toc93384080"/>
      <w:bookmarkStart w:id="727" w:name="_Toc93387532"/>
      <w:bookmarkStart w:id="728" w:name="_Toc94728972"/>
      <w:bookmarkStart w:id="729" w:name="_Toc94730263"/>
      <w:bookmarkStart w:id="730" w:name="_Toc94791323"/>
      <w:bookmarkStart w:id="731" w:name="_Toc95308091"/>
      <w:bookmarkStart w:id="732" w:name="_Toc95392655"/>
      <w:bookmarkStart w:id="733" w:name="_Toc95394491"/>
      <w:bookmarkStart w:id="734" w:name="_Toc96618146"/>
      <w:bookmarkStart w:id="735" w:name="_Toc86738446"/>
      <w:bookmarkStart w:id="736" w:name="_Toc86738502"/>
      <w:bookmarkStart w:id="737" w:name="_Toc86738614"/>
      <w:bookmarkStart w:id="738" w:name="_Toc87537121"/>
      <w:bookmarkStart w:id="739" w:name="_Toc87537273"/>
      <w:bookmarkStart w:id="740" w:name="_Toc87537425"/>
      <w:bookmarkStart w:id="741" w:name="_Toc87855536"/>
      <w:bookmarkStart w:id="742" w:name="_Toc88682761"/>
      <w:bookmarkStart w:id="743" w:name="_Toc89422681"/>
      <w:bookmarkStart w:id="744" w:name="_Toc89422910"/>
      <w:bookmarkStart w:id="745" w:name="_Toc89844062"/>
      <w:bookmarkStart w:id="746" w:name="_Toc89858080"/>
      <w:bookmarkStart w:id="747" w:name="_Toc90364500"/>
      <w:bookmarkStart w:id="748" w:name="_Toc90637856"/>
      <w:bookmarkStart w:id="749" w:name="_Toc90878570"/>
      <w:bookmarkStart w:id="750" w:name="_Toc90880912"/>
      <w:bookmarkStart w:id="751" w:name="_Toc90885518"/>
      <w:bookmarkStart w:id="752" w:name="_Toc90987589"/>
      <w:bookmarkStart w:id="753" w:name="_Toc93384081"/>
      <w:bookmarkStart w:id="754" w:name="_Toc93387533"/>
      <w:bookmarkStart w:id="755" w:name="_Toc94728973"/>
      <w:bookmarkStart w:id="756" w:name="_Toc94730264"/>
      <w:bookmarkStart w:id="757" w:name="_Toc94791324"/>
      <w:bookmarkStart w:id="758" w:name="_Toc95308092"/>
      <w:bookmarkStart w:id="759" w:name="_Toc95392656"/>
      <w:bookmarkStart w:id="760" w:name="_Toc95394492"/>
      <w:bookmarkStart w:id="761" w:name="_Toc96618147"/>
      <w:bookmarkStart w:id="762" w:name="_Toc86738447"/>
      <w:bookmarkStart w:id="763" w:name="_Toc86738503"/>
      <w:bookmarkStart w:id="764" w:name="_Toc86738615"/>
      <w:bookmarkStart w:id="765" w:name="_Toc87537122"/>
      <w:bookmarkStart w:id="766" w:name="_Toc87537274"/>
      <w:bookmarkStart w:id="767" w:name="_Toc87537426"/>
      <w:bookmarkStart w:id="768" w:name="_Toc87855537"/>
      <w:bookmarkStart w:id="769" w:name="_Toc88682762"/>
      <w:bookmarkStart w:id="770" w:name="_Toc89422682"/>
      <w:bookmarkStart w:id="771" w:name="_Toc89422911"/>
      <w:bookmarkStart w:id="772" w:name="_Toc89844063"/>
      <w:bookmarkStart w:id="773" w:name="_Toc89858081"/>
      <w:bookmarkStart w:id="774" w:name="_Toc90364501"/>
      <w:bookmarkStart w:id="775" w:name="_Toc90637857"/>
      <w:bookmarkStart w:id="776" w:name="_Toc90878571"/>
      <w:bookmarkStart w:id="777" w:name="_Toc90880913"/>
      <w:bookmarkStart w:id="778" w:name="_Toc90885519"/>
      <w:bookmarkStart w:id="779" w:name="_Toc90987590"/>
      <w:bookmarkStart w:id="780" w:name="_Toc93384082"/>
      <w:bookmarkStart w:id="781" w:name="_Toc93387534"/>
      <w:bookmarkStart w:id="782" w:name="_Toc94728974"/>
      <w:bookmarkStart w:id="783" w:name="_Toc94730265"/>
      <w:bookmarkStart w:id="784" w:name="_Toc94791325"/>
      <w:bookmarkStart w:id="785" w:name="_Toc95308093"/>
      <w:bookmarkStart w:id="786" w:name="_Toc95392657"/>
      <w:bookmarkStart w:id="787" w:name="_Toc95394493"/>
      <w:bookmarkStart w:id="788" w:name="_Toc96618148"/>
      <w:bookmarkStart w:id="789" w:name="_Toc86738448"/>
      <w:bookmarkStart w:id="790" w:name="_Toc86738504"/>
      <w:bookmarkStart w:id="791" w:name="_Toc86738616"/>
      <w:bookmarkStart w:id="792" w:name="_Toc87537123"/>
      <w:bookmarkStart w:id="793" w:name="_Toc87537275"/>
      <w:bookmarkStart w:id="794" w:name="_Toc87537427"/>
      <w:bookmarkStart w:id="795" w:name="_Toc87855538"/>
      <w:bookmarkStart w:id="796" w:name="_Toc88682763"/>
      <w:bookmarkStart w:id="797" w:name="_Toc89422683"/>
      <w:bookmarkStart w:id="798" w:name="_Toc89422912"/>
      <w:bookmarkStart w:id="799" w:name="_Toc89844064"/>
      <w:bookmarkStart w:id="800" w:name="_Toc89858082"/>
      <w:bookmarkStart w:id="801" w:name="_Toc90364502"/>
      <w:bookmarkStart w:id="802" w:name="_Toc90637858"/>
      <w:bookmarkStart w:id="803" w:name="_Toc90878572"/>
      <w:bookmarkStart w:id="804" w:name="_Toc90880914"/>
      <w:bookmarkStart w:id="805" w:name="_Toc90885520"/>
      <w:bookmarkStart w:id="806" w:name="_Toc90987591"/>
      <w:bookmarkStart w:id="807" w:name="_Toc93384083"/>
      <w:bookmarkStart w:id="808" w:name="_Toc93387535"/>
      <w:bookmarkStart w:id="809" w:name="_Toc94728975"/>
      <w:bookmarkStart w:id="810" w:name="_Toc94730266"/>
      <w:bookmarkStart w:id="811" w:name="_Toc94791326"/>
      <w:bookmarkStart w:id="812" w:name="_Toc95308094"/>
      <w:bookmarkStart w:id="813" w:name="_Toc95392658"/>
      <w:bookmarkStart w:id="814" w:name="_Toc95394494"/>
      <w:bookmarkStart w:id="815" w:name="_Toc96618149"/>
      <w:bookmarkStart w:id="816" w:name="_Toc86738449"/>
      <w:bookmarkStart w:id="817" w:name="_Toc86738505"/>
      <w:bookmarkStart w:id="818" w:name="_Toc86738617"/>
      <w:bookmarkStart w:id="819" w:name="_Toc87537124"/>
      <w:bookmarkStart w:id="820" w:name="_Toc87537276"/>
      <w:bookmarkStart w:id="821" w:name="_Toc87537428"/>
      <w:bookmarkStart w:id="822" w:name="_Toc87855539"/>
      <w:bookmarkStart w:id="823" w:name="_Toc88682764"/>
      <w:bookmarkStart w:id="824" w:name="_Toc89422684"/>
      <w:bookmarkStart w:id="825" w:name="_Toc89422913"/>
      <w:bookmarkStart w:id="826" w:name="_Toc89844065"/>
      <w:bookmarkStart w:id="827" w:name="_Toc89858083"/>
      <w:bookmarkStart w:id="828" w:name="_Toc90364503"/>
      <w:bookmarkStart w:id="829" w:name="_Toc90637859"/>
      <w:bookmarkStart w:id="830" w:name="_Toc90878573"/>
      <w:bookmarkStart w:id="831" w:name="_Toc90880915"/>
      <w:bookmarkStart w:id="832" w:name="_Toc90885521"/>
      <w:bookmarkStart w:id="833" w:name="_Toc90987592"/>
      <w:bookmarkStart w:id="834" w:name="_Toc93384084"/>
      <w:bookmarkStart w:id="835" w:name="_Toc93387536"/>
      <w:bookmarkStart w:id="836" w:name="_Toc94728976"/>
      <w:bookmarkStart w:id="837" w:name="_Toc94730267"/>
      <w:bookmarkStart w:id="838" w:name="_Toc94791327"/>
      <w:bookmarkStart w:id="839" w:name="_Toc95308095"/>
      <w:bookmarkStart w:id="840" w:name="_Toc95392659"/>
      <w:bookmarkStart w:id="841" w:name="_Toc95394495"/>
      <w:bookmarkStart w:id="842" w:name="_Toc96618150"/>
      <w:bookmarkStart w:id="843" w:name="_Toc86738450"/>
      <w:bookmarkStart w:id="844" w:name="_Toc86738506"/>
      <w:bookmarkStart w:id="845" w:name="_Toc86738618"/>
      <w:bookmarkStart w:id="846" w:name="_Toc87537125"/>
      <w:bookmarkStart w:id="847" w:name="_Toc87537277"/>
      <w:bookmarkStart w:id="848" w:name="_Toc87537429"/>
      <w:bookmarkStart w:id="849" w:name="_Toc87855540"/>
      <w:bookmarkStart w:id="850" w:name="_Toc88682765"/>
      <w:bookmarkStart w:id="851" w:name="_Toc89422685"/>
      <w:bookmarkStart w:id="852" w:name="_Toc89422914"/>
      <w:bookmarkStart w:id="853" w:name="_Toc89844066"/>
      <w:bookmarkStart w:id="854" w:name="_Toc89858084"/>
      <w:bookmarkStart w:id="855" w:name="_Toc90364504"/>
      <w:bookmarkStart w:id="856" w:name="_Toc90637860"/>
      <w:bookmarkStart w:id="857" w:name="_Toc90878574"/>
      <w:bookmarkStart w:id="858" w:name="_Toc90880916"/>
      <w:bookmarkStart w:id="859" w:name="_Toc90885522"/>
      <w:bookmarkStart w:id="860" w:name="_Toc90987593"/>
      <w:bookmarkStart w:id="861" w:name="_Toc93384085"/>
      <w:bookmarkStart w:id="862" w:name="_Toc93387537"/>
      <w:bookmarkStart w:id="863" w:name="_Toc94728977"/>
      <w:bookmarkStart w:id="864" w:name="_Toc94730268"/>
      <w:bookmarkStart w:id="865" w:name="_Toc94791328"/>
      <w:bookmarkStart w:id="866" w:name="_Toc95308096"/>
      <w:bookmarkStart w:id="867" w:name="_Toc95392660"/>
      <w:bookmarkStart w:id="868" w:name="_Toc95394496"/>
      <w:bookmarkStart w:id="869" w:name="_Toc96618151"/>
      <w:bookmarkStart w:id="870" w:name="_Toc86738452"/>
      <w:bookmarkStart w:id="871" w:name="_Toc86738508"/>
      <w:bookmarkStart w:id="872" w:name="_Toc86738620"/>
      <w:bookmarkStart w:id="873" w:name="_Toc87537127"/>
      <w:bookmarkStart w:id="874" w:name="_Toc87537279"/>
      <w:bookmarkStart w:id="875" w:name="_Toc87537431"/>
      <w:bookmarkStart w:id="876" w:name="_Toc87855542"/>
      <w:bookmarkStart w:id="877" w:name="_Toc88682767"/>
      <w:bookmarkStart w:id="878" w:name="_Toc89422687"/>
      <w:bookmarkStart w:id="879" w:name="_Toc89422916"/>
      <w:bookmarkStart w:id="880" w:name="_Toc89844068"/>
      <w:bookmarkStart w:id="881" w:name="_Toc89858086"/>
      <w:bookmarkStart w:id="882" w:name="_Toc90364506"/>
      <w:bookmarkStart w:id="883" w:name="_Toc90637862"/>
      <w:bookmarkStart w:id="884" w:name="_Toc90878576"/>
      <w:bookmarkStart w:id="885" w:name="_Toc90880918"/>
      <w:bookmarkStart w:id="886" w:name="_Toc90885524"/>
      <w:bookmarkStart w:id="887" w:name="_Toc90987595"/>
      <w:bookmarkStart w:id="888" w:name="_Toc93384087"/>
      <w:bookmarkStart w:id="889" w:name="_Toc93387539"/>
      <w:bookmarkStart w:id="890" w:name="_Toc94728979"/>
      <w:bookmarkStart w:id="891" w:name="_Toc94730270"/>
      <w:bookmarkStart w:id="892" w:name="_Toc94791330"/>
      <w:bookmarkStart w:id="893" w:name="_Toc95308098"/>
      <w:bookmarkStart w:id="894" w:name="_Toc95392662"/>
      <w:bookmarkStart w:id="895" w:name="_Toc95394498"/>
      <w:bookmarkStart w:id="896" w:name="_Toc96618153"/>
      <w:bookmarkStart w:id="897" w:name="_Toc86738453"/>
      <w:bookmarkStart w:id="898" w:name="_Toc86738509"/>
      <w:bookmarkStart w:id="899" w:name="_Toc86738621"/>
      <w:bookmarkStart w:id="900" w:name="_Toc87537128"/>
      <w:bookmarkStart w:id="901" w:name="_Toc87537280"/>
      <w:bookmarkStart w:id="902" w:name="_Toc87537432"/>
      <w:bookmarkStart w:id="903" w:name="_Toc87855543"/>
      <w:bookmarkStart w:id="904" w:name="_Toc88682768"/>
      <w:bookmarkStart w:id="905" w:name="_Toc89422688"/>
      <w:bookmarkStart w:id="906" w:name="_Toc89422917"/>
      <w:bookmarkStart w:id="907" w:name="_Toc89844069"/>
      <w:bookmarkStart w:id="908" w:name="_Toc89858087"/>
      <w:bookmarkStart w:id="909" w:name="_Toc90364507"/>
      <w:bookmarkStart w:id="910" w:name="_Toc90637863"/>
      <w:bookmarkStart w:id="911" w:name="_Toc90878577"/>
      <w:bookmarkStart w:id="912" w:name="_Toc90880919"/>
      <w:bookmarkStart w:id="913" w:name="_Toc90885525"/>
      <w:bookmarkStart w:id="914" w:name="_Toc90987596"/>
      <w:bookmarkStart w:id="915" w:name="_Toc93384088"/>
      <w:bookmarkStart w:id="916" w:name="_Toc93387540"/>
      <w:bookmarkStart w:id="917" w:name="_Toc94728980"/>
      <w:bookmarkStart w:id="918" w:name="_Toc94730271"/>
      <w:bookmarkStart w:id="919" w:name="_Toc94791331"/>
      <w:bookmarkStart w:id="920" w:name="_Toc95308099"/>
      <w:bookmarkStart w:id="921" w:name="_Toc95392663"/>
      <w:bookmarkStart w:id="922" w:name="_Toc95394499"/>
      <w:bookmarkStart w:id="923" w:name="_Toc96618154"/>
      <w:bookmarkStart w:id="924" w:name="_Toc86738454"/>
      <w:bookmarkStart w:id="925" w:name="_Toc86738510"/>
      <w:bookmarkStart w:id="926" w:name="_Toc86738622"/>
      <w:bookmarkStart w:id="927" w:name="_Toc87537129"/>
      <w:bookmarkStart w:id="928" w:name="_Toc87537281"/>
      <w:bookmarkStart w:id="929" w:name="_Toc87537433"/>
      <w:bookmarkStart w:id="930" w:name="_Toc87855544"/>
      <w:bookmarkStart w:id="931" w:name="_Toc88682769"/>
      <w:bookmarkStart w:id="932" w:name="_Toc89422689"/>
      <w:bookmarkStart w:id="933" w:name="_Toc89422918"/>
      <w:bookmarkStart w:id="934" w:name="_Toc89844070"/>
      <w:bookmarkStart w:id="935" w:name="_Toc89858088"/>
      <w:bookmarkStart w:id="936" w:name="_Toc90364508"/>
      <w:bookmarkStart w:id="937" w:name="_Toc90637864"/>
      <w:bookmarkStart w:id="938" w:name="_Toc90878578"/>
      <w:bookmarkStart w:id="939" w:name="_Toc90880920"/>
      <w:bookmarkStart w:id="940" w:name="_Toc90885526"/>
      <w:bookmarkStart w:id="941" w:name="_Toc90987597"/>
      <w:bookmarkStart w:id="942" w:name="_Toc93384089"/>
      <w:bookmarkStart w:id="943" w:name="_Toc93387541"/>
      <w:bookmarkStart w:id="944" w:name="_Toc94728981"/>
      <w:bookmarkStart w:id="945" w:name="_Toc94730272"/>
      <w:bookmarkStart w:id="946" w:name="_Toc94791332"/>
      <w:bookmarkStart w:id="947" w:name="_Toc95308100"/>
      <w:bookmarkStart w:id="948" w:name="_Toc95392664"/>
      <w:bookmarkStart w:id="949" w:name="_Toc95394500"/>
      <w:bookmarkStart w:id="950" w:name="_Toc96618155"/>
      <w:bookmarkStart w:id="951" w:name="_Toc86738455"/>
      <w:bookmarkStart w:id="952" w:name="_Toc86738511"/>
      <w:bookmarkStart w:id="953" w:name="_Toc86738623"/>
      <w:bookmarkStart w:id="954" w:name="_Toc87537130"/>
      <w:bookmarkStart w:id="955" w:name="_Toc87537282"/>
      <w:bookmarkStart w:id="956" w:name="_Toc87537434"/>
      <w:bookmarkStart w:id="957" w:name="_Toc87855545"/>
      <w:bookmarkStart w:id="958" w:name="_Toc88682770"/>
      <w:bookmarkStart w:id="959" w:name="_Toc89422690"/>
      <w:bookmarkStart w:id="960" w:name="_Toc89422919"/>
      <w:bookmarkStart w:id="961" w:name="_Toc89844071"/>
      <w:bookmarkStart w:id="962" w:name="_Toc89858089"/>
      <w:bookmarkStart w:id="963" w:name="_Toc90364509"/>
      <w:bookmarkStart w:id="964" w:name="_Toc90637865"/>
      <w:bookmarkStart w:id="965" w:name="_Toc90878579"/>
      <w:bookmarkStart w:id="966" w:name="_Toc90880921"/>
      <w:bookmarkStart w:id="967" w:name="_Toc90885527"/>
      <w:bookmarkStart w:id="968" w:name="_Toc90987598"/>
      <w:bookmarkStart w:id="969" w:name="_Toc93384090"/>
      <w:bookmarkStart w:id="970" w:name="_Toc93387542"/>
      <w:bookmarkStart w:id="971" w:name="_Toc94728982"/>
      <w:bookmarkStart w:id="972" w:name="_Toc94730273"/>
      <w:bookmarkStart w:id="973" w:name="_Toc94791333"/>
      <w:bookmarkStart w:id="974" w:name="_Toc95308101"/>
      <w:bookmarkStart w:id="975" w:name="_Toc95392665"/>
      <w:bookmarkStart w:id="976" w:name="_Toc95394501"/>
      <w:bookmarkStart w:id="977" w:name="_Toc96618156"/>
      <w:bookmarkStart w:id="978" w:name="_Toc86738456"/>
      <w:bookmarkStart w:id="979" w:name="_Toc86738512"/>
      <w:bookmarkStart w:id="980" w:name="_Toc86738624"/>
      <w:bookmarkStart w:id="981" w:name="_Toc87537131"/>
      <w:bookmarkStart w:id="982" w:name="_Toc87537283"/>
      <w:bookmarkStart w:id="983" w:name="_Toc87537435"/>
      <w:bookmarkStart w:id="984" w:name="_Toc87855546"/>
      <w:bookmarkStart w:id="985" w:name="_Toc88682771"/>
      <w:bookmarkStart w:id="986" w:name="_Toc89422691"/>
      <w:bookmarkStart w:id="987" w:name="_Toc89422920"/>
      <w:bookmarkStart w:id="988" w:name="_Toc89844072"/>
      <w:bookmarkStart w:id="989" w:name="_Toc89858090"/>
      <w:bookmarkStart w:id="990" w:name="_Toc90364510"/>
      <w:bookmarkStart w:id="991" w:name="_Toc90637866"/>
      <w:bookmarkStart w:id="992" w:name="_Toc90878580"/>
      <w:bookmarkStart w:id="993" w:name="_Toc90880922"/>
      <w:bookmarkStart w:id="994" w:name="_Toc90885528"/>
      <w:bookmarkStart w:id="995" w:name="_Toc90987599"/>
      <w:bookmarkStart w:id="996" w:name="_Toc93384091"/>
      <w:bookmarkStart w:id="997" w:name="_Toc93387543"/>
      <w:bookmarkStart w:id="998" w:name="_Toc94728983"/>
      <w:bookmarkStart w:id="999" w:name="_Toc94730274"/>
      <w:bookmarkStart w:id="1000" w:name="_Toc94791334"/>
      <w:bookmarkStart w:id="1001" w:name="_Toc95308102"/>
      <w:bookmarkStart w:id="1002" w:name="_Toc95392666"/>
      <w:bookmarkStart w:id="1003" w:name="_Toc95394502"/>
      <w:bookmarkStart w:id="1004" w:name="_Toc96618157"/>
      <w:bookmarkStart w:id="1005" w:name="_Toc86738457"/>
      <w:bookmarkStart w:id="1006" w:name="_Toc86738513"/>
      <w:bookmarkStart w:id="1007" w:name="_Toc86738625"/>
      <w:bookmarkStart w:id="1008" w:name="_Toc87537132"/>
      <w:bookmarkStart w:id="1009" w:name="_Toc87537284"/>
      <w:bookmarkStart w:id="1010" w:name="_Toc87537436"/>
      <w:bookmarkStart w:id="1011" w:name="_Toc87855547"/>
      <w:bookmarkStart w:id="1012" w:name="_Toc88682772"/>
      <w:bookmarkStart w:id="1013" w:name="_Toc89422692"/>
      <w:bookmarkStart w:id="1014" w:name="_Toc89422921"/>
      <w:bookmarkStart w:id="1015" w:name="_Toc89844073"/>
      <w:bookmarkStart w:id="1016" w:name="_Toc89858091"/>
      <w:bookmarkStart w:id="1017" w:name="_Toc90364511"/>
      <w:bookmarkStart w:id="1018" w:name="_Toc90637867"/>
      <w:bookmarkStart w:id="1019" w:name="_Toc90878581"/>
      <w:bookmarkStart w:id="1020" w:name="_Toc90880923"/>
      <w:bookmarkStart w:id="1021" w:name="_Toc90885529"/>
      <w:bookmarkStart w:id="1022" w:name="_Toc90987600"/>
      <w:bookmarkStart w:id="1023" w:name="_Toc93384092"/>
      <w:bookmarkStart w:id="1024" w:name="_Toc93387544"/>
      <w:bookmarkStart w:id="1025" w:name="_Toc94728984"/>
      <w:bookmarkStart w:id="1026" w:name="_Toc94730275"/>
      <w:bookmarkStart w:id="1027" w:name="_Toc94791335"/>
      <w:bookmarkStart w:id="1028" w:name="_Toc95308103"/>
      <w:bookmarkStart w:id="1029" w:name="_Toc95392667"/>
      <w:bookmarkStart w:id="1030" w:name="_Toc95394503"/>
      <w:bookmarkStart w:id="1031" w:name="_Toc96618158"/>
      <w:bookmarkStart w:id="1032" w:name="_Toc86738458"/>
      <w:bookmarkStart w:id="1033" w:name="_Toc86738514"/>
      <w:bookmarkStart w:id="1034" w:name="_Toc86738626"/>
      <w:bookmarkStart w:id="1035" w:name="_Toc87537133"/>
      <w:bookmarkStart w:id="1036" w:name="_Toc87537285"/>
      <w:bookmarkStart w:id="1037" w:name="_Toc87537437"/>
      <w:bookmarkStart w:id="1038" w:name="_Toc87855548"/>
      <w:bookmarkStart w:id="1039" w:name="_Toc88682773"/>
      <w:bookmarkStart w:id="1040" w:name="_Toc89422693"/>
      <w:bookmarkStart w:id="1041" w:name="_Toc89422922"/>
      <w:bookmarkStart w:id="1042" w:name="_Toc89844074"/>
      <w:bookmarkStart w:id="1043" w:name="_Toc89858092"/>
      <w:bookmarkStart w:id="1044" w:name="_Toc90364512"/>
      <w:bookmarkStart w:id="1045" w:name="_Toc90637868"/>
      <w:bookmarkStart w:id="1046" w:name="_Toc90878582"/>
      <w:bookmarkStart w:id="1047" w:name="_Toc90880924"/>
      <w:bookmarkStart w:id="1048" w:name="_Toc90885530"/>
      <w:bookmarkStart w:id="1049" w:name="_Toc90987601"/>
      <w:bookmarkStart w:id="1050" w:name="_Toc93384093"/>
      <w:bookmarkStart w:id="1051" w:name="_Toc93387545"/>
      <w:bookmarkStart w:id="1052" w:name="_Toc94728985"/>
      <w:bookmarkStart w:id="1053" w:name="_Toc94730276"/>
      <w:bookmarkStart w:id="1054" w:name="_Toc94791336"/>
      <w:bookmarkStart w:id="1055" w:name="_Toc95308104"/>
      <w:bookmarkStart w:id="1056" w:name="_Toc95392668"/>
      <w:bookmarkStart w:id="1057" w:name="_Toc95394504"/>
      <w:bookmarkStart w:id="1058" w:name="_Toc96618159"/>
      <w:bookmarkStart w:id="1059" w:name="_Toc86738459"/>
      <w:bookmarkStart w:id="1060" w:name="_Toc86738515"/>
      <w:bookmarkStart w:id="1061" w:name="_Toc86738627"/>
      <w:bookmarkStart w:id="1062" w:name="_Toc87537134"/>
      <w:bookmarkStart w:id="1063" w:name="_Toc87537286"/>
      <w:bookmarkStart w:id="1064" w:name="_Toc87537438"/>
      <w:bookmarkStart w:id="1065" w:name="_Toc87855549"/>
      <w:bookmarkStart w:id="1066" w:name="_Toc88682774"/>
      <w:bookmarkStart w:id="1067" w:name="_Toc89422694"/>
      <w:bookmarkStart w:id="1068" w:name="_Toc89422923"/>
      <w:bookmarkStart w:id="1069" w:name="_Toc89844075"/>
      <w:bookmarkStart w:id="1070" w:name="_Toc89858093"/>
      <w:bookmarkStart w:id="1071" w:name="_Toc90364513"/>
      <w:bookmarkStart w:id="1072" w:name="_Toc90637869"/>
      <w:bookmarkStart w:id="1073" w:name="_Toc90878583"/>
      <w:bookmarkStart w:id="1074" w:name="_Toc90880925"/>
      <w:bookmarkStart w:id="1075" w:name="_Toc90885531"/>
      <w:bookmarkStart w:id="1076" w:name="_Toc90987602"/>
      <w:bookmarkStart w:id="1077" w:name="_Toc93384094"/>
      <w:bookmarkStart w:id="1078" w:name="_Toc93387546"/>
      <w:bookmarkStart w:id="1079" w:name="_Toc94728986"/>
      <w:bookmarkStart w:id="1080" w:name="_Toc94730277"/>
      <w:bookmarkStart w:id="1081" w:name="_Toc94791337"/>
      <w:bookmarkStart w:id="1082" w:name="_Toc95308105"/>
      <w:bookmarkStart w:id="1083" w:name="_Toc95392669"/>
      <w:bookmarkStart w:id="1084" w:name="_Toc95394505"/>
      <w:bookmarkStart w:id="1085" w:name="_Toc96618160"/>
      <w:bookmarkStart w:id="1086" w:name="_Toc88682775"/>
      <w:bookmarkStart w:id="1087" w:name="_Toc89422695"/>
      <w:bookmarkStart w:id="1088" w:name="_Toc89422924"/>
      <w:bookmarkStart w:id="1089" w:name="_Toc89844076"/>
      <w:bookmarkStart w:id="1090" w:name="_Toc89858094"/>
      <w:bookmarkStart w:id="1091" w:name="_Toc90364514"/>
      <w:bookmarkStart w:id="1092" w:name="_Toc90637870"/>
      <w:bookmarkStart w:id="1093" w:name="_Toc90878584"/>
      <w:bookmarkStart w:id="1094" w:name="_Toc90880926"/>
      <w:bookmarkStart w:id="1095" w:name="_Toc90885532"/>
      <w:bookmarkStart w:id="1096" w:name="_Toc90987603"/>
      <w:bookmarkStart w:id="1097" w:name="_Toc93384095"/>
      <w:bookmarkStart w:id="1098" w:name="_Toc93387547"/>
      <w:bookmarkStart w:id="1099" w:name="_Toc94728987"/>
      <w:bookmarkStart w:id="1100" w:name="_Toc94730278"/>
      <w:bookmarkStart w:id="1101" w:name="_Toc94791338"/>
      <w:bookmarkStart w:id="1102" w:name="_Toc95308106"/>
      <w:bookmarkStart w:id="1103" w:name="_Toc95392670"/>
      <w:bookmarkStart w:id="1104" w:name="_Toc95394506"/>
      <w:bookmarkStart w:id="1105" w:name="_Toc96618161"/>
      <w:bookmarkStart w:id="1106" w:name="_Toc88682776"/>
      <w:bookmarkStart w:id="1107" w:name="_Toc89422696"/>
      <w:bookmarkStart w:id="1108" w:name="_Toc89422925"/>
      <w:bookmarkStart w:id="1109" w:name="_Toc89844077"/>
      <w:bookmarkStart w:id="1110" w:name="_Toc89858095"/>
      <w:bookmarkStart w:id="1111" w:name="_Toc90364515"/>
      <w:bookmarkStart w:id="1112" w:name="_Toc90637871"/>
      <w:bookmarkStart w:id="1113" w:name="_Toc90878585"/>
      <w:bookmarkStart w:id="1114" w:name="_Toc90880927"/>
      <w:bookmarkStart w:id="1115" w:name="_Toc90885533"/>
      <w:bookmarkStart w:id="1116" w:name="_Toc90987604"/>
      <w:bookmarkStart w:id="1117" w:name="_Toc93384096"/>
      <w:bookmarkStart w:id="1118" w:name="_Toc93387548"/>
      <w:bookmarkStart w:id="1119" w:name="_Toc94728988"/>
      <w:bookmarkStart w:id="1120" w:name="_Toc94730279"/>
      <w:bookmarkStart w:id="1121" w:name="_Toc94791339"/>
      <w:bookmarkStart w:id="1122" w:name="_Toc95308107"/>
      <w:bookmarkStart w:id="1123" w:name="_Toc95392671"/>
      <w:bookmarkStart w:id="1124" w:name="_Toc95394507"/>
      <w:bookmarkStart w:id="1125" w:name="_Toc96618162"/>
      <w:bookmarkStart w:id="1126" w:name="_Toc88682777"/>
      <w:bookmarkStart w:id="1127" w:name="_Toc89422697"/>
      <w:bookmarkStart w:id="1128" w:name="_Toc89422926"/>
      <w:bookmarkStart w:id="1129" w:name="_Toc89844078"/>
      <w:bookmarkStart w:id="1130" w:name="_Toc89858096"/>
      <w:bookmarkStart w:id="1131" w:name="_Toc90364516"/>
      <w:bookmarkStart w:id="1132" w:name="_Toc90637872"/>
      <w:bookmarkStart w:id="1133" w:name="_Toc90878586"/>
      <w:bookmarkStart w:id="1134" w:name="_Toc90880928"/>
      <w:bookmarkStart w:id="1135" w:name="_Toc90885534"/>
      <w:bookmarkStart w:id="1136" w:name="_Toc90987605"/>
      <w:bookmarkStart w:id="1137" w:name="_Toc93384097"/>
      <w:bookmarkStart w:id="1138" w:name="_Toc93387549"/>
      <w:bookmarkStart w:id="1139" w:name="_Toc94728989"/>
      <w:bookmarkStart w:id="1140" w:name="_Toc94730280"/>
      <w:bookmarkStart w:id="1141" w:name="_Toc94791340"/>
      <w:bookmarkStart w:id="1142" w:name="_Toc95308108"/>
      <w:bookmarkStart w:id="1143" w:name="_Toc95392672"/>
      <w:bookmarkStart w:id="1144" w:name="_Toc95394508"/>
      <w:bookmarkStart w:id="1145" w:name="_Toc96618163"/>
      <w:bookmarkStart w:id="1146" w:name="_Toc88682778"/>
      <w:bookmarkStart w:id="1147" w:name="_Toc89422698"/>
      <w:bookmarkStart w:id="1148" w:name="_Toc89422927"/>
      <w:bookmarkStart w:id="1149" w:name="_Toc89844079"/>
      <w:bookmarkStart w:id="1150" w:name="_Toc89858097"/>
      <w:bookmarkStart w:id="1151" w:name="_Toc90364517"/>
      <w:bookmarkStart w:id="1152" w:name="_Toc90637873"/>
      <w:bookmarkStart w:id="1153" w:name="_Toc90878587"/>
      <w:bookmarkStart w:id="1154" w:name="_Toc90880929"/>
      <w:bookmarkStart w:id="1155" w:name="_Toc90885535"/>
      <w:bookmarkStart w:id="1156" w:name="_Toc90987606"/>
      <w:bookmarkStart w:id="1157" w:name="_Toc93384098"/>
      <w:bookmarkStart w:id="1158" w:name="_Toc93387550"/>
      <w:bookmarkStart w:id="1159" w:name="_Toc94728990"/>
      <w:bookmarkStart w:id="1160" w:name="_Toc94730281"/>
      <w:bookmarkStart w:id="1161" w:name="_Toc94791341"/>
      <w:bookmarkStart w:id="1162" w:name="_Toc95308109"/>
      <w:bookmarkStart w:id="1163" w:name="_Toc95392673"/>
      <w:bookmarkStart w:id="1164" w:name="_Toc95394509"/>
      <w:bookmarkStart w:id="1165" w:name="_Toc96618164"/>
      <w:bookmarkStart w:id="1166" w:name="_Toc88682779"/>
      <w:bookmarkStart w:id="1167" w:name="_Toc89422699"/>
      <w:bookmarkStart w:id="1168" w:name="_Toc89422928"/>
      <w:bookmarkStart w:id="1169" w:name="_Toc89844080"/>
      <w:bookmarkStart w:id="1170" w:name="_Toc89858098"/>
      <w:bookmarkStart w:id="1171" w:name="_Toc90364518"/>
      <w:bookmarkStart w:id="1172" w:name="_Toc90637874"/>
      <w:bookmarkStart w:id="1173" w:name="_Toc90878588"/>
      <w:bookmarkStart w:id="1174" w:name="_Toc90880930"/>
      <w:bookmarkStart w:id="1175" w:name="_Toc90885536"/>
      <w:bookmarkStart w:id="1176" w:name="_Toc90987607"/>
      <w:bookmarkStart w:id="1177" w:name="_Toc93384099"/>
      <w:bookmarkStart w:id="1178" w:name="_Toc93387551"/>
      <w:bookmarkStart w:id="1179" w:name="_Toc94728991"/>
      <w:bookmarkStart w:id="1180" w:name="_Toc94730282"/>
      <w:bookmarkStart w:id="1181" w:name="_Toc94791342"/>
      <w:bookmarkStart w:id="1182" w:name="_Toc95308110"/>
      <w:bookmarkStart w:id="1183" w:name="_Toc95392674"/>
      <w:bookmarkStart w:id="1184" w:name="_Toc95394510"/>
      <w:bookmarkStart w:id="1185" w:name="_Toc96618165"/>
      <w:bookmarkStart w:id="1186" w:name="_Toc88682780"/>
      <w:bookmarkStart w:id="1187" w:name="_Toc89422700"/>
      <w:bookmarkStart w:id="1188" w:name="_Toc89422929"/>
      <w:bookmarkStart w:id="1189" w:name="_Toc89844081"/>
      <w:bookmarkStart w:id="1190" w:name="_Toc89858099"/>
      <w:bookmarkStart w:id="1191" w:name="_Toc90364519"/>
      <w:bookmarkStart w:id="1192" w:name="_Toc90637875"/>
      <w:bookmarkStart w:id="1193" w:name="_Toc90878589"/>
      <w:bookmarkStart w:id="1194" w:name="_Toc90880931"/>
      <w:bookmarkStart w:id="1195" w:name="_Toc90885537"/>
      <w:bookmarkStart w:id="1196" w:name="_Toc90987608"/>
      <w:bookmarkStart w:id="1197" w:name="_Toc93384100"/>
      <w:bookmarkStart w:id="1198" w:name="_Toc93387552"/>
      <w:bookmarkStart w:id="1199" w:name="_Toc94728992"/>
      <w:bookmarkStart w:id="1200" w:name="_Toc94730283"/>
      <w:bookmarkStart w:id="1201" w:name="_Toc94791343"/>
      <w:bookmarkStart w:id="1202" w:name="_Toc95308111"/>
      <w:bookmarkStart w:id="1203" w:name="_Toc95392675"/>
      <w:bookmarkStart w:id="1204" w:name="_Toc95394511"/>
      <w:bookmarkStart w:id="1205" w:name="_Toc96618166"/>
      <w:bookmarkStart w:id="1206" w:name="_Toc88682781"/>
      <w:bookmarkStart w:id="1207" w:name="_Toc89422701"/>
      <w:bookmarkStart w:id="1208" w:name="_Toc89422930"/>
      <w:bookmarkStart w:id="1209" w:name="_Toc89844082"/>
      <w:bookmarkStart w:id="1210" w:name="_Toc89858100"/>
      <w:bookmarkStart w:id="1211" w:name="_Toc90364520"/>
      <w:bookmarkStart w:id="1212" w:name="_Toc90637876"/>
      <w:bookmarkStart w:id="1213" w:name="_Toc90878590"/>
      <w:bookmarkStart w:id="1214" w:name="_Toc90880932"/>
      <w:bookmarkStart w:id="1215" w:name="_Toc90885538"/>
      <w:bookmarkStart w:id="1216" w:name="_Toc90987609"/>
      <w:bookmarkStart w:id="1217" w:name="_Toc93384101"/>
      <w:bookmarkStart w:id="1218" w:name="_Toc93387553"/>
      <w:bookmarkStart w:id="1219" w:name="_Toc94728993"/>
      <w:bookmarkStart w:id="1220" w:name="_Toc94730284"/>
      <w:bookmarkStart w:id="1221" w:name="_Toc94791344"/>
      <w:bookmarkStart w:id="1222" w:name="_Toc95308112"/>
      <w:bookmarkStart w:id="1223" w:name="_Toc95392676"/>
      <w:bookmarkStart w:id="1224" w:name="_Toc95394512"/>
      <w:bookmarkStart w:id="1225" w:name="_Toc96618167"/>
      <w:bookmarkStart w:id="1226" w:name="_Toc88682782"/>
      <w:bookmarkStart w:id="1227" w:name="_Toc89422702"/>
      <w:bookmarkStart w:id="1228" w:name="_Toc89422931"/>
      <w:bookmarkStart w:id="1229" w:name="_Toc89844083"/>
      <w:bookmarkStart w:id="1230" w:name="_Toc89858101"/>
      <w:bookmarkStart w:id="1231" w:name="_Toc90364521"/>
      <w:bookmarkStart w:id="1232" w:name="_Toc90637877"/>
      <w:bookmarkStart w:id="1233" w:name="_Toc90878591"/>
      <w:bookmarkStart w:id="1234" w:name="_Toc90880933"/>
      <w:bookmarkStart w:id="1235" w:name="_Toc90885539"/>
      <w:bookmarkStart w:id="1236" w:name="_Toc90987610"/>
      <w:bookmarkStart w:id="1237" w:name="_Toc93384102"/>
      <w:bookmarkStart w:id="1238" w:name="_Toc93387554"/>
      <w:bookmarkStart w:id="1239" w:name="_Toc94728994"/>
      <w:bookmarkStart w:id="1240" w:name="_Toc94730285"/>
      <w:bookmarkStart w:id="1241" w:name="_Toc94791345"/>
      <w:bookmarkStart w:id="1242" w:name="_Toc95308113"/>
      <w:bookmarkStart w:id="1243" w:name="_Toc95392677"/>
      <w:bookmarkStart w:id="1244" w:name="_Toc95394513"/>
      <w:bookmarkStart w:id="1245" w:name="_Toc96618168"/>
      <w:bookmarkStart w:id="1246" w:name="_Toc88682784"/>
      <w:bookmarkStart w:id="1247" w:name="_Toc89422704"/>
      <w:bookmarkStart w:id="1248" w:name="_Toc89422933"/>
      <w:bookmarkStart w:id="1249" w:name="_Toc89844085"/>
      <w:bookmarkStart w:id="1250" w:name="_Toc89858103"/>
      <w:bookmarkStart w:id="1251" w:name="_Toc90364523"/>
      <w:bookmarkStart w:id="1252" w:name="_Toc90637879"/>
      <w:bookmarkStart w:id="1253" w:name="_Toc90878593"/>
      <w:bookmarkStart w:id="1254" w:name="_Toc90880935"/>
      <w:bookmarkStart w:id="1255" w:name="_Toc90885541"/>
      <w:bookmarkStart w:id="1256" w:name="_Toc90987612"/>
      <w:bookmarkStart w:id="1257" w:name="_Toc93384104"/>
      <w:bookmarkStart w:id="1258" w:name="_Toc93387556"/>
      <w:bookmarkStart w:id="1259" w:name="_Toc94728996"/>
      <w:bookmarkStart w:id="1260" w:name="_Toc94730287"/>
      <w:bookmarkStart w:id="1261" w:name="_Toc94791347"/>
      <w:bookmarkStart w:id="1262" w:name="_Toc95308115"/>
      <w:bookmarkStart w:id="1263" w:name="_Toc95392679"/>
      <w:bookmarkStart w:id="1264" w:name="_Toc95394515"/>
      <w:bookmarkStart w:id="1265" w:name="_Toc96618170"/>
      <w:bookmarkStart w:id="1266" w:name="_Toc88682785"/>
      <w:bookmarkStart w:id="1267" w:name="_Toc89422705"/>
      <w:bookmarkStart w:id="1268" w:name="_Toc89422934"/>
      <w:bookmarkStart w:id="1269" w:name="_Toc89844086"/>
      <w:bookmarkStart w:id="1270" w:name="_Toc89858104"/>
      <w:bookmarkStart w:id="1271" w:name="_Toc90364524"/>
      <w:bookmarkStart w:id="1272" w:name="_Toc90637880"/>
      <w:bookmarkStart w:id="1273" w:name="_Toc90878594"/>
      <w:bookmarkStart w:id="1274" w:name="_Toc90880936"/>
      <w:bookmarkStart w:id="1275" w:name="_Toc90885542"/>
      <w:bookmarkStart w:id="1276" w:name="_Toc90987613"/>
      <w:bookmarkStart w:id="1277" w:name="_Toc93384105"/>
      <w:bookmarkStart w:id="1278" w:name="_Toc93387557"/>
      <w:bookmarkStart w:id="1279" w:name="_Toc94728997"/>
      <w:bookmarkStart w:id="1280" w:name="_Toc94730288"/>
      <w:bookmarkStart w:id="1281" w:name="_Toc94791348"/>
      <w:bookmarkStart w:id="1282" w:name="_Toc95308116"/>
      <w:bookmarkStart w:id="1283" w:name="_Toc95392680"/>
      <w:bookmarkStart w:id="1284" w:name="_Toc95394516"/>
      <w:bookmarkStart w:id="1285" w:name="_Toc96618171"/>
      <w:bookmarkStart w:id="1286" w:name="_Toc88682786"/>
      <w:bookmarkStart w:id="1287" w:name="_Toc89422706"/>
      <w:bookmarkStart w:id="1288" w:name="_Toc89422935"/>
      <w:bookmarkStart w:id="1289" w:name="_Toc89844087"/>
      <w:bookmarkStart w:id="1290" w:name="_Toc89858105"/>
      <w:bookmarkStart w:id="1291" w:name="_Toc90364525"/>
      <w:bookmarkStart w:id="1292" w:name="_Toc90637881"/>
      <w:bookmarkStart w:id="1293" w:name="_Toc90878595"/>
      <w:bookmarkStart w:id="1294" w:name="_Toc90880937"/>
      <w:bookmarkStart w:id="1295" w:name="_Toc90885543"/>
      <w:bookmarkStart w:id="1296" w:name="_Toc90987614"/>
      <w:bookmarkStart w:id="1297" w:name="_Toc93384106"/>
      <w:bookmarkStart w:id="1298" w:name="_Toc93387558"/>
      <w:bookmarkStart w:id="1299" w:name="_Toc94728998"/>
      <w:bookmarkStart w:id="1300" w:name="_Toc94730289"/>
      <w:bookmarkStart w:id="1301" w:name="_Toc94791349"/>
      <w:bookmarkStart w:id="1302" w:name="_Toc95308117"/>
      <w:bookmarkStart w:id="1303" w:name="_Toc95392681"/>
      <w:bookmarkStart w:id="1304" w:name="_Toc95394517"/>
      <w:bookmarkStart w:id="1305" w:name="_Toc96618172"/>
      <w:bookmarkStart w:id="1306" w:name="_Toc88682787"/>
      <w:bookmarkStart w:id="1307" w:name="_Toc89422707"/>
      <w:bookmarkStart w:id="1308" w:name="_Toc89422936"/>
      <w:bookmarkStart w:id="1309" w:name="_Toc89844088"/>
      <w:bookmarkStart w:id="1310" w:name="_Toc89858106"/>
      <w:bookmarkStart w:id="1311" w:name="_Toc90364526"/>
      <w:bookmarkStart w:id="1312" w:name="_Toc90637882"/>
      <w:bookmarkStart w:id="1313" w:name="_Toc90878596"/>
      <w:bookmarkStart w:id="1314" w:name="_Toc90880938"/>
      <w:bookmarkStart w:id="1315" w:name="_Toc90885544"/>
      <w:bookmarkStart w:id="1316" w:name="_Toc90987615"/>
      <w:bookmarkStart w:id="1317" w:name="_Toc93384107"/>
      <w:bookmarkStart w:id="1318" w:name="_Toc93387559"/>
      <w:bookmarkStart w:id="1319" w:name="_Toc94728999"/>
      <w:bookmarkStart w:id="1320" w:name="_Toc94730290"/>
      <w:bookmarkStart w:id="1321" w:name="_Toc94791350"/>
      <w:bookmarkStart w:id="1322" w:name="_Toc95308118"/>
      <w:bookmarkStart w:id="1323" w:name="_Toc95392682"/>
      <w:bookmarkStart w:id="1324" w:name="_Toc95394518"/>
      <w:bookmarkStart w:id="1325" w:name="_Toc96618173"/>
      <w:bookmarkStart w:id="1326" w:name="_Toc163119778"/>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t xml:space="preserve">Planning the </w:t>
      </w:r>
      <w:proofErr w:type="spellStart"/>
      <w:r>
        <w:t>transaction</w:t>
      </w:r>
      <w:bookmarkEnd w:id="1326"/>
      <w:proofErr w:type="spellEnd"/>
    </w:p>
    <w:p w14:paraId="00BCFC2E" w14:textId="77777777" w:rsidR="00EE4A2E" w:rsidRDefault="00137975">
      <w:pPr>
        <w:pStyle w:val="TRVbrdtext"/>
        <w:rPr>
          <w:color w:val="auto"/>
          <w:u w:val="single"/>
        </w:rPr>
      </w:pPr>
      <w:proofErr w:type="spellStart"/>
      <w:r>
        <w:rPr>
          <w:color w:val="auto"/>
          <w:u w:val="single"/>
        </w:rPr>
        <w:t>Early</w:t>
      </w:r>
      <w:proofErr w:type="spellEnd"/>
      <w:r>
        <w:rPr>
          <w:color w:val="auto"/>
          <w:u w:val="single"/>
        </w:rPr>
        <w:t xml:space="preserve"> </w:t>
      </w:r>
      <w:proofErr w:type="spellStart"/>
      <w:r>
        <w:rPr>
          <w:color w:val="auto"/>
          <w:u w:val="single"/>
        </w:rPr>
        <w:t>application</w:t>
      </w:r>
      <w:proofErr w:type="spellEnd"/>
      <w:r>
        <w:rPr>
          <w:color w:val="auto"/>
          <w:u w:val="single"/>
        </w:rPr>
        <w:t xml:space="preserve"> </w:t>
      </w:r>
      <w:proofErr w:type="spellStart"/>
      <w:r>
        <w:rPr>
          <w:color w:val="auto"/>
          <w:u w:val="single"/>
        </w:rPr>
        <w:t>of</w:t>
      </w:r>
      <w:proofErr w:type="spellEnd"/>
      <w:r>
        <w:rPr>
          <w:color w:val="auto"/>
          <w:u w:val="single"/>
        </w:rPr>
        <w:t xml:space="preserve"> the </w:t>
      </w:r>
      <w:proofErr w:type="spellStart"/>
      <w:r>
        <w:rPr>
          <w:color w:val="auto"/>
          <w:u w:val="single"/>
        </w:rPr>
        <w:t>transaction</w:t>
      </w:r>
      <w:proofErr w:type="spellEnd"/>
    </w:p>
    <w:p w14:paraId="6D23283B" w14:textId="77777777" w:rsidR="00EE4A2E" w:rsidRPr="00AB63FF" w:rsidRDefault="00137975">
      <w:pPr>
        <w:pStyle w:val="TRVbrdtext"/>
        <w:rPr>
          <w:color w:val="auto"/>
          <w:lang w:val="en-GB"/>
        </w:rPr>
      </w:pPr>
      <w:r w:rsidRPr="00AB63FF">
        <w:rPr>
          <w:color w:val="auto"/>
          <w:lang w:val="en-GB"/>
        </w:rPr>
        <w:t xml:space="preserve">Early application of the transaction in the Swedish Transport Administration's organisation is an important part of the focus. Given the Swedish Transport Administration's mission to drive market development (instruction Section 2(10)), criteria in the form of life cycle perspectives, market development goals and the need for innovation have to be created in connection with long-term </w:t>
      </w:r>
      <w:r w:rsidRPr="00AB63FF">
        <w:rPr>
          <w:color w:val="auto"/>
          <w:lang w:val="en-GB"/>
        </w:rPr>
        <w:lastRenderedPageBreak/>
        <w:t xml:space="preserve">planning and the development of proposed measures. Internal and external dialogue is initiated no later than the time when </w:t>
      </w:r>
      <w:proofErr w:type="spellStart"/>
      <w:proofErr w:type="gramStart"/>
      <w:r w:rsidRPr="00AB63FF">
        <w:rPr>
          <w:color w:val="auto"/>
          <w:lang w:val="en-GB"/>
        </w:rPr>
        <w:t>a</w:t>
      </w:r>
      <w:proofErr w:type="spellEnd"/>
      <w:proofErr w:type="gramEnd"/>
      <w:r w:rsidRPr="00AB63FF">
        <w:rPr>
          <w:color w:val="auto"/>
          <w:lang w:val="en-GB"/>
        </w:rPr>
        <w:t xml:space="preserve"> action description is produced. This dialogue provides input that will allow impact goals to be formulated so that the business can help to drive market development. </w:t>
      </w:r>
    </w:p>
    <w:p w14:paraId="78CB5020" w14:textId="77777777" w:rsidR="00EE4A2E" w:rsidRPr="00AB63FF" w:rsidRDefault="00137975">
      <w:pPr>
        <w:pStyle w:val="TRVbrdtext"/>
        <w:rPr>
          <w:color w:val="auto"/>
          <w:lang w:val="en-GB"/>
        </w:rPr>
      </w:pPr>
      <w:r w:rsidRPr="00AB63FF">
        <w:rPr>
          <w:color w:val="auto"/>
          <w:lang w:val="en-GB"/>
        </w:rPr>
        <w:t>Dialogue on the need for innovation must also be conducted on the basis of the impact goals for the transport system and market development. The criteria and incentives that need to be created for consultants and/or contractors before and during procurement and during implementation are analysed on the basis of this. See TDOK 2016:0073 Measures promoting development for assistance with creating the right criteria and incentives in business transactions.</w:t>
      </w:r>
    </w:p>
    <w:p w14:paraId="2ACDC833" w14:textId="139A1690" w:rsidR="00EE4A2E" w:rsidRPr="00AB63FF" w:rsidRDefault="00137975">
      <w:pPr>
        <w:pStyle w:val="TRVbrdtext"/>
        <w:rPr>
          <w:color w:val="auto"/>
          <w:lang w:val="en-GB"/>
        </w:rPr>
      </w:pPr>
      <w:r w:rsidRPr="00AB63FF">
        <w:rPr>
          <w:color w:val="auto"/>
          <w:lang w:val="en-GB"/>
        </w:rPr>
        <w:t>This is then followed by a dialogue on the need for collaboration tools, and which tools are appropriate given the need for innovation, uncertainties and an assessment of complexity. Based on these choices, together with an analysis of degrees of freedom, a business form, including the choice of collaboration tools (see TDOK 2018:0007 Choice of business form and TDOK 2023:0246 Co</w:t>
      </w:r>
      <w:r w:rsidR="00CF45DC">
        <w:rPr>
          <w:color w:val="auto"/>
          <w:lang w:val="en-GB"/>
        </w:rPr>
        <w:t>llaboration</w:t>
      </w:r>
      <w:r w:rsidRPr="00AB63FF">
        <w:rPr>
          <w:color w:val="auto"/>
          <w:lang w:val="en-GB"/>
        </w:rPr>
        <w:t xml:space="preserve"> in contracting and technical consultancy services) is provisionally selected as part of the action description. Where appropriate, a typical contract/assignment may be provisionally selected for a group of actions; if several procurement procedures that are similar in nature are being conducted, for instance.</w:t>
      </w:r>
    </w:p>
    <w:p w14:paraId="338607A6" w14:textId="77777777" w:rsidR="00EE4A2E" w:rsidRPr="00AB63FF" w:rsidRDefault="00137975">
      <w:pPr>
        <w:pStyle w:val="TRVbrdtext"/>
        <w:rPr>
          <w:color w:val="auto"/>
          <w:lang w:val="en-GB"/>
        </w:rPr>
      </w:pPr>
      <w:r w:rsidRPr="00AB63FF">
        <w:rPr>
          <w:color w:val="auto"/>
          <w:lang w:val="en-GB"/>
        </w:rPr>
        <w:t>In addition, we aim to:</w:t>
      </w:r>
    </w:p>
    <w:p w14:paraId="37E02AD8" w14:textId="77777777" w:rsidR="00EE4A2E" w:rsidRPr="00AB63FF" w:rsidRDefault="00137975">
      <w:pPr>
        <w:pStyle w:val="TRVbrdtext"/>
        <w:numPr>
          <w:ilvl w:val="0"/>
          <w:numId w:val="14"/>
        </w:numPr>
        <w:rPr>
          <w:color w:val="auto"/>
          <w:lang w:val="en-GB"/>
        </w:rPr>
      </w:pPr>
      <w:r w:rsidRPr="00AB63FF">
        <w:rPr>
          <w:color w:val="auto"/>
          <w:lang w:val="en-GB"/>
        </w:rPr>
        <w:t>…identify criteria for the business transaction at the time when a description of the measure is being prepared, or at a similar stage. Such criteria affect the implementation of the measure or the operational reliability and life cycle cost of the facility, such as functional safety, maintainability, logistics requirements, critical goods and reuse of solutions.</w:t>
      </w:r>
    </w:p>
    <w:p w14:paraId="2DD87B82" w14:textId="77777777" w:rsidR="00EE4A2E" w:rsidRPr="00AB63FF" w:rsidRDefault="00137975">
      <w:pPr>
        <w:pStyle w:val="TRVbrdtext"/>
        <w:numPr>
          <w:ilvl w:val="0"/>
          <w:numId w:val="14"/>
        </w:numPr>
        <w:rPr>
          <w:color w:val="auto"/>
          <w:lang w:val="en-GB"/>
        </w:rPr>
      </w:pPr>
      <w:r w:rsidRPr="00AB63FF">
        <w:rPr>
          <w:color w:val="auto"/>
          <w:lang w:val="en-GB"/>
        </w:rPr>
        <w:t>…package together, at an early stage, measures and phases that are deemed to be commercial and capable of creating better opportunities for market development, innovation, industrial production and the life cycle cost of the facility.</w:t>
      </w:r>
    </w:p>
    <w:p w14:paraId="6506F84D" w14:textId="77777777" w:rsidR="00EE4A2E" w:rsidRPr="00AB63FF" w:rsidRDefault="00137975">
      <w:pPr>
        <w:pStyle w:val="TRVbrdtext"/>
        <w:rPr>
          <w:color w:val="auto"/>
          <w:u w:val="single"/>
          <w:lang w:val="en-GB"/>
        </w:rPr>
      </w:pPr>
      <w:r w:rsidRPr="00AB63FF">
        <w:rPr>
          <w:color w:val="auto"/>
          <w:u w:val="single"/>
          <w:lang w:val="en-GB"/>
        </w:rPr>
        <w:t>Choice of business form</w:t>
      </w:r>
    </w:p>
    <w:p w14:paraId="57708627" w14:textId="77777777" w:rsidR="00EE4A2E" w:rsidRPr="00AB63FF" w:rsidRDefault="00137975">
      <w:pPr>
        <w:pStyle w:val="TRVbrdtext"/>
        <w:rPr>
          <w:color w:val="auto"/>
          <w:lang w:val="en-GB"/>
        </w:rPr>
      </w:pPr>
      <w:r w:rsidRPr="00AB63FF">
        <w:rPr>
          <w:color w:val="auto"/>
          <w:lang w:val="en-GB"/>
        </w:rPr>
        <w:t xml:space="preserve">When choosing a business form, the emphasis is on choosing a typical contract/assignment that will allow the impact goals for both the transport system and market development to be achieved.  </w:t>
      </w:r>
    </w:p>
    <w:p w14:paraId="12D75A64"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w:t>
      </w:r>
    </w:p>
    <w:p w14:paraId="6AB36818" w14:textId="77777777" w:rsidR="00EE4A2E" w:rsidRPr="00AB63FF" w:rsidRDefault="00137975">
      <w:pPr>
        <w:pStyle w:val="TRVbrdtext"/>
        <w:numPr>
          <w:ilvl w:val="0"/>
          <w:numId w:val="14"/>
        </w:numPr>
        <w:rPr>
          <w:color w:val="auto"/>
          <w:lang w:val="en-GB"/>
        </w:rPr>
      </w:pPr>
      <w:r w:rsidRPr="00AB63FF">
        <w:rPr>
          <w:color w:val="auto"/>
          <w:lang w:val="en-GB"/>
        </w:rPr>
        <w:t xml:space="preserve">…choose the most appropriate typical contract/assignment on the basis of the need for innovation or other benefits, degrees of freedom (applicable to contracting only), complexity and uncertainties (see TDOK 2018:0007 and Annexes 1 to 3). The business form for complex assignments and contracts is adapted to prevailing conditions, which are developed uniquely for each measure. </w:t>
      </w:r>
    </w:p>
    <w:p w14:paraId="7FAD62A4" w14:textId="77777777" w:rsidR="00EE4A2E" w:rsidRPr="00AB63FF" w:rsidRDefault="00137975">
      <w:pPr>
        <w:pStyle w:val="TRVbrdtext"/>
        <w:numPr>
          <w:ilvl w:val="0"/>
          <w:numId w:val="14"/>
        </w:numPr>
        <w:rPr>
          <w:color w:val="auto"/>
          <w:lang w:val="en-GB"/>
        </w:rPr>
      </w:pPr>
      <w:r w:rsidRPr="00AB63FF">
        <w:rPr>
          <w:color w:val="auto"/>
          <w:lang w:val="en-GB"/>
        </w:rPr>
        <w:t>…choose a business form involving innovation or other benefits when we particularly want to create incentives for achievement of the strategic goals beyond what the basic requirements are capable of achieving. Market dialogue in particular should be considered in order determine what would constitute sufficient incentives for innovation or other benefits. See also TDOK 2016:0073 regarding assistance with creating business transactions that promote development and provide the right incentives and criteria for achieving the identified need for innovation or other benefits.</w:t>
      </w:r>
    </w:p>
    <w:p w14:paraId="39AE2C6F" w14:textId="77777777" w:rsidR="00EE4A2E" w:rsidRPr="00AB63FF" w:rsidRDefault="00137975">
      <w:pPr>
        <w:pStyle w:val="TRVbrdtext"/>
        <w:numPr>
          <w:ilvl w:val="0"/>
          <w:numId w:val="14"/>
        </w:numPr>
        <w:rPr>
          <w:color w:val="auto"/>
          <w:lang w:val="en-GB"/>
        </w:rPr>
      </w:pPr>
      <w:r w:rsidRPr="00AB63FF">
        <w:rPr>
          <w:color w:val="auto"/>
          <w:lang w:val="en-GB"/>
        </w:rPr>
        <w:lastRenderedPageBreak/>
        <w:t>…gain a good understanding of the incentives for our suppliers that are created by the business form and take action to manage any associated risks and opportunities; in instances where suppliers' incentives are expected to differ from our incentives, for example.</w:t>
      </w:r>
    </w:p>
    <w:p w14:paraId="69EB65BB" w14:textId="2293709D" w:rsidR="00EE4A2E" w:rsidRPr="00AB63FF" w:rsidRDefault="00137975">
      <w:pPr>
        <w:pStyle w:val="TRVbrdtext"/>
        <w:numPr>
          <w:ilvl w:val="0"/>
          <w:numId w:val="14"/>
        </w:numPr>
        <w:rPr>
          <w:color w:val="auto"/>
          <w:lang w:val="en-GB"/>
        </w:rPr>
      </w:pPr>
      <w:r w:rsidRPr="00AB63FF">
        <w:rPr>
          <w:color w:val="auto"/>
          <w:lang w:val="en-GB"/>
        </w:rPr>
        <w:t>…actively choose collaboration tools in respect of market dialogue and procurement on the basis of the above at the time when the business form is provisionally being selected (in the action description/project specification): see also TDOK 2023:0246 Co</w:t>
      </w:r>
      <w:r w:rsidR="00CF45DC">
        <w:rPr>
          <w:color w:val="auto"/>
          <w:lang w:val="en-GB"/>
        </w:rPr>
        <w:t>llaboration</w:t>
      </w:r>
      <w:r w:rsidRPr="00AB63FF">
        <w:rPr>
          <w:color w:val="auto"/>
          <w:lang w:val="en-GB"/>
        </w:rPr>
        <w:t>.</w:t>
      </w:r>
    </w:p>
    <w:p w14:paraId="06AA94BF" w14:textId="77777777" w:rsidR="00EE4A2E" w:rsidRPr="00AB63FF" w:rsidRDefault="00137975">
      <w:pPr>
        <w:pStyle w:val="TRVbrdtext"/>
        <w:numPr>
          <w:ilvl w:val="0"/>
          <w:numId w:val="14"/>
        </w:numPr>
        <w:rPr>
          <w:color w:val="auto"/>
          <w:lang w:val="en-GB"/>
        </w:rPr>
      </w:pPr>
      <w:r w:rsidRPr="00AB63FF">
        <w:rPr>
          <w:color w:val="auto"/>
          <w:lang w:val="en-GB"/>
        </w:rPr>
        <w:t>…make a final decision on the business form by the time the decision to advertise is made.</w:t>
      </w:r>
    </w:p>
    <w:p w14:paraId="591926BF" w14:textId="77777777" w:rsidR="00EE4A2E" w:rsidRPr="00AB63FF" w:rsidRDefault="00137975">
      <w:pPr>
        <w:pStyle w:val="TRVbrdtext"/>
        <w:rPr>
          <w:color w:val="auto"/>
          <w:lang w:val="en-GB"/>
        </w:rPr>
      </w:pPr>
      <w:r w:rsidRPr="00AB63FF">
        <w:rPr>
          <w:color w:val="auto"/>
          <w:lang w:val="en-GB"/>
        </w:rPr>
        <w:t xml:space="preserve">In addition to the above, a design, construct and maintain contract (investment contract with responsibility for operation and maintenance) should only be selected when the criteria for responsibility during the contract period can be clarified, along with the fact that internal consultation has taken place in connection with the choice of business form. Design, construct and maintain contracts can be used to enhance emphasis on the facility's life cycle costs. </w:t>
      </w:r>
    </w:p>
    <w:p w14:paraId="34F0528A" w14:textId="77777777" w:rsidR="00EE4A2E" w:rsidRPr="00AB63FF" w:rsidRDefault="00137975">
      <w:pPr>
        <w:pStyle w:val="TRVbrdtext"/>
        <w:rPr>
          <w:color w:val="auto"/>
          <w:u w:val="single"/>
          <w:lang w:val="en-GB"/>
        </w:rPr>
      </w:pPr>
      <w:r w:rsidRPr="00AB63FF">
        <w:rPr>
          <w:rFonts w:cs="Times New Roman"/>
          <w:color w:val="auto"/>
          <w:u w:val="single"/>
          <w:lang w:val="en-GB"/>
        </w:rPr>
        <w:t>Early market communication</w:t>
      </w:r>
    </w:p>
    <w:p w14:paraId="029B5A38" w14:textId="77777777" w:rsidR="00EE4A2E" w:rsidRPr="00AB63FF" w:rsidRDefault="00137975">
      <w:pPr>
        <w:pStyle w:val="TRVbrdtext"/>
        <w:rPr>
          <w:color w:val="auto"/>
          <w:lang w:val="en-GB"/>
        </w:rPr>
      </w:pPr>
      <w:r w:rsidRPr="00AB63FF">
        <w:rPr>
          <w:color w:val="auto"/>
          <w:lang w:val="en-GB"/>
        </w:rPr>
        <w:t xml:space="preserve">Dialogue is key as a way of creating the right conditions and encouraging the supplier market to help us achieve the effects of this strategy. Dialogue will help to provide a better understanding of the goals and incentives of the Swedish Transport Administration and its suppliers, create healthy competition and make the Swedish Transport Administration an attractive customer. </w:t>
      </w:r>
    </w:p>
    <w:p w14:paraId="1CE0C0E8"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w:t>
      </w:r>
    </w:p>
    <w:p w14:paraId="75553E5A" w14:textId="67DC1DAE" w:rsidR="00EE4A2E" w:rsidRPr="00AB63FF" w:rsidRDefault="00137975">
      <w:pPr>
        <w:pStyle w:val="TRVbrdtext"/>
        <w:numPr>
          <w:ilvl w:val="0"/>
          <w:numId w:val="14"/>
        </w:numPr>
        <w:rPr>
          <w:color w:val="auto"/>
          <w:lang w:val="en-GB"/>
        </w:rPr>
      </w:pPr>
      <w:r w:rsidRPr="00AB63FF">
        <w:rPr>
          <w:color w:val="auto"/>
          <w:lang w:val="en-GB"/>
        </w:rPr>
        <w:t>…acquire market knowledge as early as possible by means of market analysis and market dialogue promoting continued cooperation: see also TDOK 2023:0246 Co</w:t>
      </w:r>
      <w:r w:rsidR="00CF45DC">
        <w:rPr>
          <w:color w:val="auto"/>
          <w:lang w:val="en-GB"/>
        </w:rPr>
        <w:t>llaboration</w:t>
      </w:r>
      <w:r w:rsidRPr="00AB63FF">
        <w:rPr>
          <w:color w:val="auto"/>
          <w:lang w:val="en-GB"/>
        </w:rPr>
        <w:t>.</w:t>
      </w:r>
    </w:p>
    <w:p w14:paraId="6245EAC5" w14:textId="77777777" w:rsidR="00EE4A2E" w:rsidRPr="00AB63FF" w:rsidRDefault="00137975">
      <w:pPr>
        <w:pStyle w:val="TRVbrdtext"/>
        <w:numPr>
          <w:ilvl w:val="0"/>
          <w:numId w:val="14"/>
        </w:numPr>
        <w:rPr>
          <w:color w:val="auto"/>
          <w:lang w:val="en-GB"/>
        </w:rPr>
      </w:pPr>
      <w:r w:rsidRPr="00AB63FF">
        <w:rPr>
          <w:color w:val="auto"/>
          <w:lang w:val="en-GB"/>
        </w:rPr>
        <w:t>…include planned procurement procedures in the purchasing schedule as early as possible with a view to allowing suppliers to plan their activities.</w:t>
      </w:r>
    </w:p>
    <w:p w14:paraId="2F4C6CF2" w14:textId="77777777" w:rsidR="00EE4A2E" w:rsidRPr="00AB63FF" w:rsidRDefault="00137975">
      <w:pPr>
        <w:pStyle w:val="TRVbrdtext"/>
        <w:numPr>
          <w:ilvl w:val="0"/>
          <w:numId w:val="14"/>
        </w:numPr>
        <w:rPr>
          <w:color w:val="auto"/>
          <w:lang w:val="en-GB"/>
        </w:rPr>
      </w:pPr>
      <w:r w:rsidRPr="00AB63FF">
        <w:rPr>
          <w:color w:val="auto"/>
          <w:lang w:val="en-GB"/>
        </w:rPr>
        <w:t>…communicate to the market as clearly and early as possible with regard to the Swedish Transport Administration's plans for introducing requirements that affect the business transactions and suppliers' long-term planning.</w:t>
      </w:r>
    </w:p>
    <w:p w14:paraId="21FC508A" w14:textId="77777777" w:rsidR="00EE4A2E" w:rsidRDefault="00137975">
      <w:pPr>
        <w:pStyle w:val="TRVRubriknumrerad2"/>
        <w:numPr>
          <w:ilvl w:val="1"/>
          <w:numId w:val="4"/>
        </w:numPr>
      </w:pPr>
      <w:bookmarkStart w:id="1327" w:name="_Toc87855552"/>
      <w:bookmarkStart w:id="1328" w:name="_Toc88682789"/>
      <w:bookmarkStart w:id="1329" w:name="_Toc89422709"/>
      <w:bookmarkStart w:id="1330" w:name="_Toc89422938"/>
      <w:bookmarkStart w:id="1331" w:name="_Toc89844090"/>
      <w:bookmarkStart w:id="1332" w:name="_Toc89858108"/>
      <w:bookmarkStart w:id="1333" w:name="_Toc90364528"/>
      <w:bookmarkStart w:id="1334" w:name="_Toc90637884"/>
      <w:bookmarkStart w:id="1335" w:name="_Toc90878598"/>
      <w:bookmarkStart w:id="1336" w:name="_Toc90880940"/>
      <w:bookmarkStart w:id="1337" w:name="_Toc90885546"/>
      <w:bookmarkStart w:id="1338" w:name="_Toc90987617"/>
      <w:bookmarkStart w:id="1339" w:name="_Toc93384109"/>
      <w:bookmarkStart w:id="1340" w:name="_Toc93387561"/>
      <w:bookmarkStart w:id="1341" w:name="_Toc94729001"/>
      <w:bookmarkStart w:id="1342" w:name="_Toc94730292"/>
      <w:bookmarkStart w:id="1343" w:name="_Toc94791352"/>
      <w:bookmarkStart w:id="1344" w:name="_Toc95308120"/>
      <w:bookmarkStart w:id="1345" w:name="_Toc95392684"/>
      <w:bookmarkStart w:id="1346" w:name="_Toc95394520"/>
      <w:bookmarkStart w:id="1347" w:name="_Toc96618175"/>
      <w:bookmarkStart w:id="1348" w:name="_Toc87537137"/>
      <w:bookmarkStart w:id="1349" w:name="_Toc87537289"/>
      <w:bookmarkStart w:id="1350" w:name="_Toc87537441"/>
      <w:bookmarkStart w:id="1351" w:name="_Toc87855553"/>
      <w:bookmarkStart w:id="1352" w:name="_Toc88682790"/>
      <w:bookmarkStart w:id="1353" w:name="_Toc89422710"/>
      <w:bookmarkStart w:id="1354" w:name="_Toc89422939"/>
      <w:bookmarkStart w:id="1355" w:name="_Toc89844091"/>
      <w:bookmarkStart w:id="1356" w:name="_Toc89858109"/>
      <w:bookmarkStart w:id="1357" w:name="_Toc90364529"/>
      <w:bookmarkStart w:id="1358" w:name="_Toc90637885"/>
      <w:bookmarkStart w:id="1359" w:name="_Toc90878599"/>
      <w:bookmarkStart w:id="1360" w:name="_Toc90880941"/>
      <w:bookmarkStart w:id="1361" w:name="_Toc90885547"/>
      <w:bookmarkStart w:id="1362" w:name="_Toc90987618"/>
      <w:bookmarkStart w:id="1363" w:name="_Toc93384110"/>
      <w:bookmarkStart w:id="1364" w:name="_Toc93387562"/>
      <w:bookmarkStart w:id="1365" w:name="_Toc94729002"/>
      <w:bookmarkStart w:id="1366" w:name="_Toc94730293"/>
      <w:bookmarkStart w:id="1367" w:name="_Toc94791353"/>
      <w:bookmarkStart w:id="1368" w:name="_Toc95308121"/>
      <w:bookmarkStart w:id="1369" w:name="_Toc95392685"/>
      <w:bookmarkStart w:id="1370" w:name="_Toc95394521"/>
      <w:bookmarkStart w:id="1371" w:name="_Toc96618176"/>
      <w:bookmarkStart w:id="1372" w:name="_Toc87855554"/>
      <w:bookmarkStart w:id="1373" w:name="_Toc88682791"/>
      <w:bookmarkStart w:id="1374" w:name="_Toc89422711"/>
      <w:bookmarkStart w:id="1375" w:name="_Toc89422940"/>
      <w:bookmarkStart w:id="1376" w:name="_Toc89844092"/>
      <w:bookmarkStart w:id="1377" w:name="_Toc89858110"/>
      <w:bookmarkStart w:id="1378" w:name="_Toc90364530"/>
      <w:bookmarkStart w:id="1379" w:name="_Toc90637886"/>
      <w:bookmarkStart w:id="1380" w:name="_Toc90878600"/>
      <w:bookmarkStart w:id="1381" w:name="_Toc90880942"/>
      <w:bookmarkStart w:id="1382" w:name="_Toc90885548"/>
      <w:bookmarkStart w:id="1383" w:name="_Toc90987619"/>
      <w:bookmarkStart w:id="1384" w:name="_Toc93384111"/>
      <w:bookmarkStart w:id="1385" w:name="_Toc93387563"/>
      <w:bookmarkStart w:id="1386" w:name="_Toc94729003"/>
      <w:bookmarkStart w:id="1387" w:name="_Toc94730294"/>
      <w:bookmarkStart w:id="1388" w:name="_Toc94791354"/>
      <w:bookmarkStart w:id="1389" w:name="_Toc95308122"/>
      <w:bookmarkStart w:id="1390" w:name="_Toc95392686"/>
      <w:bookmarkStart w:id="1391" w:name="_Toc95394522"/>
      <w:bookmarkStart w:id="1392" w:name="_Toc96618177"/>
      <w:bookmarkStart w:id="1393" w:name="_Toc87855555"/>
      <w:bookmarkStart w:id="1394" w:name="_Toc88682792"/>
      <w:bookmarkStart w:id="1395" w:name="_Toc89422712"/>
      <w:bookmarkStart w:id="1396" w:name="_Toc89422941"/>
      <w:bookmarkStart w:id="1397" w:name="_Toc89844093"/>
      <w:bookmarkStart w:id="1398" w:name="_Toc89858111"/>
      <w:bookmarkStart w:id="1399" w:name="_Toc90364531"/>
      <w:bookmarkStart w:id="1400" w:name="_Toc90637887"/>
      <w:bookmarkStart w:id="1401" w:name="_Toc90878601"/>
      <w:bookmarkStart w:id="1402" w:name="_Toc90880943"/>
      <w:bookmarkStart w:id="1403" w:name="_Toc90885549"/>
      <w:bookmarkStart w:id="1404" w:name="_Toc90987620"/>
      <w:bookmarkStart w:id="1405" w:name="_Toc93384112"/>
      <w:bookmarkStart w:id="1406" w:name="_Toc93387564"/>
      <w:bookmarkStart w:id="1407" w:name="_Toc94729004"/>
      <w:bookmarkStart w:id="1408" w:name="_Toc94730295"/>
      <w:bookmarkStart w:id="1409" w:name="_Toc94791355"/>
      <w:bookmarkStart w:id="1410" w:name="_Toc95308123"/>
      <w:bookmarkStart w:id="1411" w:name="_Toc95392687"/>
      <w:bookmarkStart w:id="1412" w:name="_Toc95394523"/>
      <w:bookmarkStart w:id="1413" w:name="_Toc96618178"/>
      <w:bookmarkStart w:id="1414" w:name="_Toc87855556"/>
      <w:bookmarkStart w:id="1415" w:name="_Toc88682793"/>
      <w:bookmarkStart w:id="1416" w:name="_Toc89422713"/>
      <w:bookmarkStart w:id="1417" w:name="_Toc89422942"/>
      <w:bookmarkStart w:id="1418" w:name="_Toc89844094"/>
      <w:bookmarkStart w:id="1419" w:name="_Toc89858112"/>
      <w:bookmarkStart w:id="1420" w:name="_Toc90364532"/>
      <w:bookmarkStart w:id="1421" w:name="_Toc90637888"/>
      <w:bookmarkStart w:id="1422" w:name="_Toc90878602"/>
      <w:bookmarkStart w:id="1423" w:name="_Toc90880944"/>
      <w:bookmarkStart w:id="1424" w:name="_Toc90885550"/>
      <w:bookmarkStart w:id="1425" w:name="_Toc90987621"/>
      <w:bookmarkStart w:id="1426" w:name="_Toc93384113"/>
      <w:bookmarkStart w:id="1427" w:name="_Toc93387565"/>
      <w:bookmarkStart w:id="1428" w:name="_Toc94729005"/>
      <w:bookmarkStart w:id="1429" w:name="_Toc94730296"/>
      <w:bookmarkStart w:id="1430" w:name="_Toc94791356"/>
      <w:bookmarkStart w:id="1431" w:name="_Toc95308124"/>
      <w:bookmarkStart w:id="1432" w:name="_Toc95392688"/>
      <w:bookmarkStart w:id="1433" w:name="_Toc95394524"/>
      <w:bookmarkStart w:id="1434" w:name="_Toc96618179"/>
      <w:bookmarkStart w:id="1435" w:name="_Toc87855557"/>
      <w:bookmarkStart w:id="1436" w:name="_Toc88682794"/>
      <w:bookmarkStart w:id="1437" w:name="_Toc89422714"/>
      <w:bookmarkStart w:id="1438" w:name="_Toc89422943"/>
      <w:bookmarkStart w:id="1439" w:name="_Toc89844095"/>
      <w:bookmarkStart w:id="1440" w:name="_Toc89858113"/>
      <w:bookmarkStart w:id="1441" w:name="_Toc90364533"/>
      <w:bookmarkStart w:id="1442" w:name="_Toc90637889"/>
      <w:bookmarkStart w:id="1443" w:name="_Toc90878603"/>
      <w:bookmarkStart w:id="1444" w:name="_Toc90880945"/>
      <w:bookmarkStart w:id="1445" w:name="_Toc90885551"/>
      <w:bookmarkStart w:id="1446" w:name="_Toc90987622"/>
      <w:bookmarkStart w:id="1447" w:name="_Toc93384114"/>
      <w:bookmarkStart w:id="1448" w:name="_Toc93387566"/>
      <w:bookmarkStart w:id="1449" w:name="_Toc94729006"/>
      <w:bookmarkStart w:id="1450" w:name="_Toc94730297"/>
      <w:bookmarkStart w:id="1451" w:name="_Toc94791357"/>
      <w:bookmarkStart w:id="1452" w:name="_Toc95308125"/>
      <w:bookmarkStart w:id="1453" w:name="_Toc95392689"/>
      <w:bookmarkStart w:id="1454" w:name="_Toc95394525"/>
      <w:bookmarkStart w:id="1455" w:name="_Toc96618180"/>
      <w:bookmarkStart w:id="1456" w:name="_Toc87855558"/>
      <w:bookmarkStart w:id="1457" w:name="_Toc88682795"/>
      <w:bookmarkStart w:id="1458" w:name="_Toc89422715"/>
      <w:bookmarkStart w:id="1459" w:name="_Toc89422944"/>
      <w:bookmarkStart w:id="1460" w:name="_Toc89844096"/>
      <w:bookmarkStart w:id="1461" w:name="_Toc89858114"/>
      <w:bookmarkStart w:id="1462" w:name="_Toc90364534"/>
      <w:bookmarkStart w:id="1463" w:name="_Toc90637890"/>
      <w:bookmarkStart w:id="1464" w:name="_Toc90878604"/>
      <w:bookmarkStart w:id="1465" w:name="_Toc90880946"/>
      <w:bookmarkStart w:id="1466" w:name="_Toc90885552"/>
      <w:bookmarkStart w:id="1467" w:name="_Toc90987623"/>
      <w:bookmarkStart w:id="1468" w:name="_Toc93384115"/>
      <w:bookmarkStart w:id="1469" w:name="_Toc93387567"/>
      <w:bookmarkStart w:id="1470" w:name="_Toc94729007"/>
      <w:bookmarkStart w:id="1471" w:name="_Toc94730298"/>
      <w:bookmarkStart w:id="1472" w:name="_Toc94791358"/>
      <w:bookmarkStart w:id="1473" w:name="_Toc95308126"/>
      <w:bookmarkStart w:id="1474" w:name="_Toc95392690"/>
      <w:bookmarkStart w:id="1475" w:name="_Toc95394526"/>
      <w:bookmarkStart w:id="1476" w:name="_Toc96618181"/>
      <w:bookmarkStart w:id="1477" w:name="_Toc87855559"/>
      <w:bookmarkStart w:id="1478" w:name="_Toc88682796"/>
      <w:bookmarkStart w:id="1479" w:name="_Toc89422716"/>
      <w:bookmarkStart w:id="1480" w:name="_Toc89422945"/>
      <w:bookmarkStart w:id="1481" w:name="_Toc89844097"/>
      <w:bookmarkStart w:id="1482" w:name="_Toc89858115"/>
      <w:bookmarkStart w:id="1483" w:name="_Toc90364535"/>
      <w:bookmarkStart w:id="1484" w:name="_Toc90637891"/>
      <w:bookmarkStart w:id="1485" w:name="_Toc90878605"/>
      <w:bookmarkStart w:id="1486" w:name="_Toc90880947"/>
      <w:bookmarkStart w:id="1487" w:name="_Toc90885553"/>
      <w:bookmarkStart w:id="1488" w:name="_Toc90987624"/>
      <w:bookmarkStart w:id="1489" w:name="_Toc93384116"/>
      <w:bookmarkStart w:id="1490" w:name="_Toc93387568"/>
      <w:bookmarkStart w:id="1491" w:name="_Toc94729008"/>
      <w:bookmarkStart w:id="1492" w:name="_Toc94730299"/>
      <w:bookmarkStart w:id="1493" w:name="_Toc94791359"/>
      <w:bookmarkStart w:id="1494" w:name="_Toc95308127"/>
      <w:bookmarkStart w:id="1495" w:name="_Toc95392691"/>
      <w:bookmarkStart w:id="1496" w:name="_Toc95394527"/>
      <w:bookmarkStart w:id="1497" w:name="_Toc96618182"/>
      <w:bookmarkStart w:id="1498" w:name="_Toc87855560"/>
      <w:bookmarkStart w:id="1499" w:name="_Toc88682797"/>
      <w:bookmarkStart w:id="1500" w:name="_Toc89422717"/>
      <w:bookmarkStart w:id="1501" w:name="_Toc89422946"/>
      <w:bookmarkStart w:id="1502" w:name="_Toc89844098"/>
      <w:bookmarkStart w:id="1503" w:name="_Toc89858116"/>
      <w:bookmarkStart w:id="1504" w:name="_Toc90364536"/>
      <w:bookmarkStart w:id="1505" w:name="_Toc90637892"/>
      <w:bookmarkStart w:id="1506" w:name="_Toc90878606"/>
      <w:bookmarkStart w:id="1507" w:name="_Toc90880948"/>
      <w:bookmarkStart w:id="1508" w:name="_Toc90885554"/>
      <w:bookmarkStart w:id="1509" w:name="_Toc90987625"/>
      <w:bookmarkStart w:id="1510" w:name="_Toc93384117"/>
      <w:bookmarkStart w:id="1511" w:name="_Toc93387569"/>
      <w:bookmarkStart w:id="1512" w:name="_Toc94729009"/>
      <w:bookmarkStart w:id="1513" w:name="_Toc94730300"/>
      <w:bookmarkStart w:id="1514" w:name="_Toc94791360"/>
      <w:bookmarkStart w:id="1515" w:name="_Toc95308128"/>
      <w:bookmarkStart w:id="1516" w:name="_Toc95392692"/>
      <w:bookmarkStart w:id="1517" w:name="_Toc95394528"/>
      <w:bookmarkStart w:id="1518" w:name="_Toc96618183"/>
      <w:bookmarkStart w:id="1519" w:name="_Toc87855561"/>
      <w:bookmarkStart w:id="1520" w:name="_Toc88682798"/>
      <w:bookmarkStart w:id="1521" w:name="_Toc89422718"/>
      <w:bookmarkStart w:id="1522" w:name="_Toc89422947"/>
      <w:bookmarkStart w:id="1523" w:name="_Toc89844099"/>
      <w:bookmarkStart w:id="1524" w:name="_Toc89858117"/>
      <w:bookmarkStart w:id="1525" w:name="_Toc90364537"/>
      <w:bookmarkStart w:id="1526" w:name="_Toc90637893"/>
      <w:bookmarkStart w:id="1527" w:name="_Toc90878607"/>
      <w:bookmarkStart w:id="1528" w:name="_Toc90880949"/>
      <w:bookmarkStart w:id="1529" w:name="_Toc90885555"/>
      <w:bookmarkStart w:id="1530" w:name="_Toc90987626"/>
      <w:bookmarkStart w:id="1531" w:name="_Toc93384118"/>
      <w:bookmarkStart w:id="1532" w:name="_Toc93387570"/>
      <w:bookmarkStart w:id="1533" w:name="_Toc94729010"/>
      <w:bookmarkStart w:id="1534" w:name="_Toc94730301"/>
      <w:bookmarkStart w:id="1535" w:name="_Toc94791361"/>
      <w:bookmarkStart w:id="1536" w:name="_Toc95308129"/>
      <w:bookmarkStart w:id="1537" w:name="_Toc95392693"/>
      <w:bookmarkStart w:id="1538" w:name="_Toc95394529"/>
      <w:bookmarkStart w:id="1539" w:name="_Toc96618184"/>
      <w:bookmarkStart w:id="1540" w:name="_Toc87855562"/>
      <w:bookmarkStart w:id="1541" w:name="_Toc88682799"/>
      <w:bookmarkStart w:id="1542" w:name="_Toc89422719"/>
      <w:bookmarkStart w:id="1543" w:name="_Toc89422948"/>
      <w:bookmarkStart w:id="1544" w:name="_Toc89844100"/>
      <w:bookmarkStart w:id="1545" w:name="_Toc89858118"/>
      <w:bookmarkStart w:id="1546" w:name="_Toc90364538"/>
      <w:bookmarkStart w:id="1547" w:name="_Toc90637894"/>
      <w:bookmarkStart w:id="1548" w:name="_Toc90878608"/>
      <w:bookmarkStart w:id="1549" w:name="_Toc90880950"/>
      <w:bookmarkStart w:id="1550" w:name="_Toc90885556"/>
      <w:bookmarkStart w:id="1551" w:name="_Toc90987627"/>
      <w:bookmarkStart w:id="1552" w:name="_Toc93384119"/>
      <w:bookmarkStart w:id="1553" w:name="_Toc93387571"/>
      <w:bookmarkStart w:id="1554" w:name="_Toc94729011"/>
      <w:bookmarkStart w:id="1555" w:name="_Toc94730302"/>
      <w:bookmarkStart w:id="1556" w:name="_Toc94791362"/>
      <w:bookmarkStart w:id="1557" w:name="_Toc95308130"/>
      <w:bookmarkStart w:id="1558" w:name="_Toc95392694"/>
      <w:bookmarkStart w:id="1559" w:name="_Toc95394530"/>
      <w:bookmarkStart w:id="1560" w:name="_Toc96618185"/>
      <w:bookmarkStart w:id="1561" w:name="_Toc87855563"/>
      <w:bookmarkStart w:id="1562" w:name="_Toc88682800"/>
      <w:bookmarkStart w:id="1563" w:name="_Toc89422720"/>
      <w:bookmarkStart w:id="1564" w:name="_Toc89422949"/>
      <w:bookmarkStart w:id="1565" w:name="_Toc89844101"/>
      <w:bookmarkStart w:id="1566" w:name="_Toc89858119"/>
      <w:bookmarkStart w:id="1567" w:name="_Toc90364539"/>
      <w:bookmarkStart w:id="1568" w:name="_Toc90637895"/>
      <w:bookmarkStart w:id="1569" w:name="_Toc90878609"/>
      <w:bookmarkStart w:id="1570" w:name="_Toc90880951"/>
      <w:bookmarkStart w:id="1571" w:name="_Toc90885557"/>
      <w:bookmarkStart w:id="1572" w:name="_Toc90987628"/>
      <w:bookmarkStart w:id="1573" w:name="_Toc93384120"/>
      <w:bookmarkStart w:id="1574" w:name="_Toc93387572"/>
      <w:bookmarkStart w:id="1575" w:name="_Toc94729012"/>
      <w:bookmarkStart w:id="1576" w:name="_Toc94730303"/>
      <w:bookmarkStart w:id="1577" w:name="_Toc94791363"/>
      <w:bookmarkStart w:id="1578" w:name="_Toc95308131"/>
      <w:bookmarkStart w:id="1579" w:name="_Toc95392695"/>
      <w:bookmarkStart w:id="1580" w:name="_Toc95394531"/>
      <w:bookmarkStart w:id="1581" w:name="_Toc96618186"/>
      <w:bookmarkStart w:id="1582" w:name="_Toc87855564"/>
      <w:bookmarkStart w:id="1583" w:name="_Toc88682801"/>
      <w:bookmarkStart w:id="1584" w:name="_Toc89422721"/>
      <w:bookmarkStart w:id="1585" w:name="_Toc89422950"/>
      <w:bookmarkStart w:id="1586" w:name="_Toc89844102"/>
      <w:bookmarkStart w:id="1587" w:name="_Toc89858120"/>
      <w:bookmarkStart w:id="1588" w:name="_Toc90364540"/>
      <w:bookmarkStart w:id="1589" w:name="_Toc90637896"/>
      <w:bookmarkStart w:id="1590" w:name="_Toc90878610"/>
      <w:bookmarkStart w:id="1591" w:name="_Toc90880952"/>
      <w:bookmarkStart w:id="1592" w:name="_Toc90885558"/>
      <w:bookmarkStart w:id="1593" w:name="_Toc90987629"/>
      <w:bookmarkStart w:id="1594" w:name="_Toc93384121"/>
      <w:bookmarkStart w:id="1595" w:name="_Toc93387573"/>
      <w:bookmarkStart w:id="1596" w:name="_Toc94729013"/>
      <w:bookmarkStart w:id="1597" w:name="_Toc94730304"/>
      <w:bookmarkStart w:id="1598" w:name="_Toc94791364"/>
      <w:bookmarkStart w:id="1599" w:name="_Toc95308132"/>
      <w:bookmarkStart w:id="1600" w:name="_Toc95392696"/>
      <w:bookmarkStart w:id="1601" w:name="_Toc95394532"/>
      <w:bookmarkStart w:id="1602" w:name="_Toc96618187"/>
      <w:bookmarkStart w:id="1603" w:name="_Toc87855565"/>
      <w:bookmarkStart w:id="1604" w:name="_Toc88682802"/>
      <w:bookmarkStart w:id="1605" w:name="_Toc89422722"/>
      <w:bookmarkStart w:id="1606" w:name="_Toc89422951"/>
      <w:bookmarkStart w:id="1607" w:name="_Toc89844103"/>
      <w:bookmarkStart w:id="1608" w:name="_Toc89858121"/>
      <w:bookmarkStart w:id="1609" w:name="_Toc90364541"/>
      <w:bookmarkStart w:id="1610" w:name="_Toc90637897"/>
      <w:bookmarkStart w:id="1611" w:name="_Toc90878611"/>
      <w:bookmarkStart w:id="1612" w:name="_Toc90880953"/>
      <w:bookmarkStart w:id="1613" w:name="_Toc90885559"/>
      <w:bookmarkStart w:id="1614" w:name="_Toc90987630"/>
      <w:bookmarkStart w:id="1615" w:name="_Toc93384122"/>
      <w:bookmarkStart w:id="1616" w:name="_Toc93387574"/>
      <w:bookmarkStart w:id="1617" w:name="_Toc94729014"/>
      <w:bookmarkStart w:id="1618" w:name="_Toc94730305"/>
      <w:bookmarkStart w:id="1619" w:name="_Toc94791365"/>
      <w:bookmarkStart w:id="1620" w:name="_Toc95308133"/>
      <w:bookmarkStart w:id="1621" w:name="_Toc95392697"/>
      <w:bookmarkStart w:id="1622" w:name="_Toc95394533"/>
      <w:bookmarkStart w:id="1623" w:name="_Toc96618188"/>
      <w:bookmarkStart w:id="1624" w:name="_Toc87855566"/>
      <w:bookmarkStart w:id="1625" w:name="_Toc88682803"/>
      <w:bookmarkStart w:id="1626" w:name="_Toc89422723"/>
      <w:bookmarkStart w:id="1627" w:name="_Toc89422952"/>
      <w:bookmarkStart w:id="1628" w:name="_Toc89844104"/>
      <w:bookmarkStart w:id="1629" w:name="_Toc89858122"/>
      <w:bookmarkStart w:id="1630" w:name="_Toc90364542"/>
      <w:bookmarkStart w:id="1631" w:name="_Toc90637898"/>
      <w:bookmarkStart w:id="1632" w:name="_Toc90878612"/>
      <w:bookmarkStart w:id="1633" w:name="_Toc90880954"/>
      <w:bookmarkStart w:id="1634" w:name="_Toc90885560"/>
      <w:bookmarkStart w:id="1635" w:name="_Toc90987631"/>
      <w:bookmarkStart w:id="1636" w:name="_Toc93384123"/>
      <w:bookmarkStart w:id="1637" w:name="_Toc93387575"/>
      <w:bookmarkStart w:id="1638" w:name="_Toc94729015"/>
      <w:bookmarkStart w:id="1639" w:name="_Toc94730306"/>
      <w:bookmarkStart w:id="1640" w:name="_Toc94791366"/>
      <w:bookmarkStart w:id="1641" w:name="_Toc95308134"/>
      <w:bookmarkStart w:id="1642" w:name="_Toc95392698"/>
      <w:bookmarkStart w:id="1643" w:name="_Toc95394534"/>
      <w:bookmarkStart w:id="1644" w:name="_Toc96618189"/>
      <w:bookmarkStart w:id="1645" w:name="_Toc87855567"/>
      <w:bookmarkStart w:id="1646" w:name="_Toc88682804"/>
      <w:bookmarkStart w:id="1647" w:name="_Toc89422724"/>
      <w:bookmarkStart w:id="1648" w:name="_Toc89422953"/>
      <w:bookmarkStart w:id="1649" w:name="_Toc89844105"/>
      <w:bookmarkStart w:id="1650" w:name="_Toc89858123"/>
      <w:bookmarkStart w:id="1651" w:name="_Toc90364543"/>
      <w:bookmarkStart w:id="1652" w:name="_Toc90637899"/>
      <w:bookmarkStart w:id="1653" w:name="_Toc90878613"/>
      <w:bookmarkStart w:id="1654" w:name="_Toc90880955"/>
      <w:bookmarkStart w:id="1655" w:name="_Toc90885561"/>
      <w:bookmarkStart w:id="1656" w:name="_Toc90987632"/>
      <w:bookmarkStart w:id="1657" w:name="_Toc93384124"/>
      <w:bookmarkStart w:id="1658" w:name="_Toc93387576"/>
      <w:bookmarkStart w:id="1659" w:name="_Toc94729016"/>
      <w:bookmarkStart w:id="1660" w:name="_Toc94730307"/>
      <w:bookmarkStart w:id="1661" w:name="_Toc94791367"/>
      <w:bookmarkStart w:id="1662" w:name="_Toc95308135"/>
      <w:bookmarkStart w:id="1663" w:name="_Toc95392699"/>
      <w:bookmarkStart w:id="1664" w:name="_Toc95394535"/>
      <w:bookmarkStart w:id="1665" w:name="_Toc96618190"/>
      <w:bookmarkStart w:id="1666" w:name="_Toc87855568"/>
      <w:bookmarkStart w:id="1667" w:name="_Toc88682805"/>
      <w:bookmarkStart w:id="1668" w:name="_Toc89422725"/>
      <w:bookmarkStart w:id="1669" w:name="_Toc89422954"/>
      <w:bookmarkStart w:id="1670" w:name="_Toc89844106"/>
      <w:bookmarkStart w:id="1671" w:name="_Toc89858124"/>
      <w:bookmarkStart w:id="1672" w:name="_Toc90364544"/>
      <w:bookmarkStart w:id="1673" w:name="_Toc90637900"/>
      <w:bookmarkStart w:id="1674" w:name="_Toc90878614"/>
      <w:bookmarkStart w:id="1675" w:name="_Toc90880956"/>
      <w:bookmarkStart w:id="1676" w:name="_Toc90885562"/>
      <w:bookmarkStart w:id="1677" w:name="_Toc90987633"/>
      <w:bookmarkStart w:id="1678" w:name="_Toc93384125"/>
      <w:bookmarkStart w:id="1679" w:name="_Toc93387577"/>
      <w:bookmarkStart w:id="1680" w:name="_Toc94729017"/>
      <w:bookmarkStart w:id="1681" w:name="_Toc94730308"/>
      <w:bookmarkStart w:id="1682" w:name="_Toc94791368"/>
      <w:bookmarkStart w:id="1683" w:name="_Toc95308136"/>
      <w:bookmarkStart w:id="1684" w:name="_Toc95392700"/>
      <w:bookmarkStart w:id="1685" w:name="_Toc95394536"/>
      <w:bookmarkStart w:id="1686" w:name="_Toc96618191"/>
      <w:bookmarkStart w:id="1687" w:name="_Toc87855569"/>
      <w:bookmarkStart w:id="1688" w:name="_Toc88682806"/>
      <w:bookmarkStart w:id="1689" w:name="_Toc89422726"/>
      <w:bookmarkStart w:id="1690" w:name="_Toc89422955"/>
      <w:bookmarkStart w:id="1691" w:name="_Toc89844107"/>
      <w:bookmarkStart w:id="1692" w:name="_Toc89858125"/>
      <w:bookmarkStart w:id="1693" w:name="_Toc90364545"/>
      <w:bookmarkStart w:id="1694" w:name="_Toc90637901"/>
      <w:bookmarkStart w:id="1695" w:name="_Toc90878615"/>
      <w:bookmarkStart w:id="1696" w:name="_Toc90880957"/>
      <w:bookmarkStart w:id="1697" w:name="_Toc90885563"/>
      <w:bookmarkStart w:id="1698" w:name="_Toc90987634"/>
      <w:bookmarkStart w:id="1699" w:name="_Toc93384126"/>
      <w:bookmarkStart w:id="1700" w:name="_Toc93387578"/>
      <w:bookmarkStart w:id="1701" w:name="_Toc94729018"/>
      <w:bookmarkStart w:id="1702" w:name="_Toc94730309"/>
      <w:bookmarkStart w:id="1703" w:name="_Toc94791369"/>
      <w:bookmarkStart w:id="1704" w:name="_Toc95308137"/>
      <w:bookmarkStart w:id="1705" w:name="_Toc95392701"/>
      <w:bookmarkStart w:id="1706" w:name="_Toc95394537"/>
      <w:bookmarkStart w:id="1707" w:name="_Toc96618192"/>
      <w:bookmarkStart w:id="1708" w:name="_Toc87855570"/>
      <w:bookmarkStart w:id="1709" w:name="_Toc88682807"/>
      <w:bookmarkStart w:id="1710" w:name="_Toc89422727"/>
      <w:bookmarkStart w:id="1711" w:name="_Toc89422956"/>
      <w:bookmarkStart w:id="1712" w:name="_Toc89844108"/>
      <w:bookmarkStart w:id="1713" w:name="_Toc89858126"/>
      <w:bookmarkStart w:id="1714" w:name="_Toc90364546"/>
      <w:bookmarkStart w:id="1715" w:name="_Toc90637902"/>
      <w:bookmarkStart w:id="1716" w:name="_Toc90878616"/>
      <w:bookmarkStart w:id="1717" w:name="_Toc90880958"/>
      <w:bookmarkStart w:id="1718" w:name="_Toc90885564"/>
      <w:bookmarkStart w:id="1719" w:name="_Toc90987635"/>
      <w:bookmarkStart w:id="1720" w:name="_Toc93384127"/>
      <w:bookmarkStart w:id="1721" w:name="_Toc93387579"/>
      <w:bookmarkStart w:id="1722" w:name="_Toc94729019"/>
      <w:bookmarkStart w:id="1723" w:name="_Toc94730310"/>
      <w:bookmarkStart w:id="1724" w:name="_Toc94791370"/>
      <w:bookmarkStart w:id="1725" w:name="_Toc95308138"/>
      <w:bookmarkStart w:id="1726" w:name="_Toc95392702"/>
      <w:bookmarkStart w:id="1727" w:name="_Toc95394538"/>
      <w:bookmarkStart w:id="1728" w:name="_Toc96618193"/>
      <w:bookmarkStart w:id="1729" w:name="_Toc87855571"/>
      <w:bookmarkStart w:id="1730" w:name="_Toc88682808"/>
      <w:bookmarkStart w:id="1731" w:name="_Toc89422728"/>
      <w:bookmarkStart w:id="1732" w:name="_Toc89422957"/>
      <w:bookmarkStart w:id="1733" w:name="_Toc89844109"/>
      <w:bookmarkStart w:id="1734" w:name="_Toc89858127"/>
      <w:bookmarkStart w:id="1735" w:name="_Toc90364547"/>
      <w:bookmarkStart w:id="1736" w:name="_Toc90637903"/>
      <w:bookmarkStart w:id="1737" w:name="_Toc90878617"/>
      <w:bookmarkStart w:id="1738" w:name="_Toc90880959"/>
      <w:bookmarkStart w:id="1739" w:name="_Toc90885565"/>
      <w:bookmarkStart w:id="1740" w:name="_Toc90987636"/>
      <w:bookmarkStart w:id="1741" w:name="_Toc93384128"/>
      <w:bookmarkStart w:id="1742" w:name="_Toc93387580"/>
      <w:bookmarkStart w:id="1743" w:name="_Toc94729020"/>
      <w:bookmarkStart w:id="1744" w:name="_Toc94730311"/>
      <w:bookmarkStart w:id="1745" w:name="_Toc94791371"/>
      <w:bookmarkStart w:id="1746" w:name="_Toc95308139"/>
      <w:bookmarkStart w:id="1747" w:name="_Toc95392703"/>
      <w:bookmarkStart w:id="1748" w:name="_Toc95394539"/>
      <w:bookmarkStart w:id="1749" w:name="_Toc96618194"/>
      <w:bookmarkStart w:id="1750" w:name="_Toc87855572"/>
      <w:bookmarkStart w:id="1751" w:name="_Toc88682809"/>
      <w:bookmarkStart w:id="1752" w:name="_Toc89422729"/>
      <w:bookmarkStart w:id="1753" w:name="_Toc89422958"/>
      <w:bookmarkStart w:id="1754" w:name="_Toc89844110"/>
      <w:bookmarkStart w:id="1755" w:name="_Toc89858128"/>
      <w:bookmarkStart w:id="1756" w:name="_Toc90364548"/>
      <w:bookmarkStart w:id="1757" w:name="_Toc90637904"/>
      <w:bookmarkStart w:id="1758" w:name="_Toc90878618"/>
      <w:bookmarkStart w:id="1759" w:name="_Toc90880960"/>
      <w:bookmarkStart w:id="1760" w:name="_Toc90885566"/>
      <w:bookmarkStart w:id="1761" w:name="_Toc90987637"/>
      <w:bookmarkStart w:id="1762" w:name="_Toc93384129"/>
      <w:bookmarkStart w:id="1763" w:name="_Toc93387581"/>
      <w:bookmarkStart w:id="1764" w:name="_Toc94729021"/>
      <w:bookmarkStart w:id="1765" w:name="_Toc94730312"/>
      <w:bookmarkStart w:id="1766" w:name="_Toc94791372"/>
      <w:bookmarkStart w:id="1767" w:name="_Toc95308140"/>
      <w:bookmarkStart w:id="1768" w:name="_Toc95392704"/>
      <w:bookmarkStart w:id="1769" w:name="_Toc95394540"/>
      <w:bookmarkStart w:id="1770" w:name="_Toc96618195"/>
      <w:bookmarkStart w:id="1771" w:name="_Toc87855573"/>
      <w:bookmarkStart w:id="1772" w:name="_Toc88682810"/>
      <w:bookmarkStart w:id="1773" w:name="_Toc89422730"/>
      <w:bookmarkStart w:id="1774" w:name="_Toc89422959"/>
      <w:bookmarkStart w:id="1775" w:name="_Toc89844111"/>
      <w:bookmarkStart w:id="1776" w:name="_Toc89858129"/>
      <w:bookmarkStart w:id="1777" w:name="_Toc90364549"/>
      <w:bookmarkStart w:id="1778" w:name="_Toc90637905"/>
      <w:bookmarkStart w:id="1779" w:name="_Toc90878619"/>
      <w:bookmarkStart w:id="1780" w:name="_Toc90880961"/>
      <w:bookmarkStart w:id="1781" w:name="_Toc90885567"/>
      <w:bookmarkStart w:id="1782" w:name="_Toc90987638"/>
      <w:bookmarkStart w:id="1783" w:name="_Toc93384130"/>
      <w:bookmarkStart w:id="1784" w:name="_Toc93387582"/>
      <w:bookmarkStart w:id="1785" w:name="_Toc94729022"/>
      <w:bookmarkStart w:id="1786" w:name="_Toc94730313"/>
      <w:bookmarkStart w:id="1787" w:name="_Toc94791373"/>
      <w:bookmarkStart w:id="1788" w:name="_Toc95308141"/>
      <w:bookmarkStart w:id="1789" w:name="_Toc95392705"/>
      <w:bookmarkStart w:id="1790" w:name="_Toc95394541"/>
      <w:bookmarkStart w:id="1791" w:name="_Toc96618196"/>
      <w:bookmarkStart w:id="1792" w:name="_Toc87855574"/>
      <w:bookmarkStart w:id="1793" w:name="_Toc88682811"/>
      <w:bookmarkStart w:id="1794" w:name="_Toc89422731"/>
      <w:bookmarkStart w:id="1795" w:name="_Toc89422960"/>
      <w:bookmarkStart w:id="1796" w:name="_Toc89844112"/>
      <w:bookmarkStart w:id="1797" w:name="_Toc89858130"/>
      <w:bookmarkStart w:id="1798" w:name="_Toc90364550"/>
      <w:bookmarkStart w:id="1799" w:name="_Toc90637906"/>
      <w:bookmarkStart w:id="1800" w:name="_Toc90878620"/>
      <w:bookmarkStart w:id="1801" w:name="_Toc90880962"/>
      <w:bookmarkStart w:id="1802" w:name="_Toc90885568"/>
      <w:bookmarkStart w:id="1803" w:name="_Toc90987639"/>
      <w:bookmarkStart w:id="1804" w:name="_Toc93384131"/>
      <w:bookmarkStart w:id="1805" w:name="_Toc93387583"/>
      <w:bookmarkStart w:id="1806" w:name="_Toc94729023"/>
      <w:bookmarkStart w:id="1807" w:name="_Toc94730314"/>
      <w:bookmarkStart w:id="1808" w:name="_Toc94791374"/>
      <w:bookmarkStart w:id="1809" w:name="_Toc95308142"/>
      <w:bookmarkStart w:id="1810" w:name="_Toc95392706"/>
      <w:bookmarkStart w:id="1811" w:name="_Toc95394542"/>
      <w:bookmarkStart w:id="1812" w:name="_Toc96618197"/>
      <w:bookmarkStart w:id="1813" w:name="_Toc163119779"/>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t>Procurement</w:t>
      </w:r>
      <w:bookmarkEnd w:id="1813"/>
    </w:p>
    <w:p w14:paraId="67AA82B1" w14:textId="77777777" w:rsidR="00EE4A2E" w:rsidRPr="00AB63FF" w:rsidRDefault="00137975">
      <w:pPr>
        <w:pStyle w:val="TRVbrdtext"/>
        <w:rPr>
          <w:color w:val="auto"/>
          <w:u w:val="single"/>
          <w:lang w:val="en-GB"/>
        </w:rPr>
      </w:pPr>
      <w:r w:rsidRPr="00AB63FF">
        <w:rPr>
          <w:color w:val="auto"/>
          <w:u w:val="single"/>
          <w:lang w:val="en-GB"/>
        </w:rPr>
        <w:t>The business transaction as a tool</w:t>
      </w:r>
    </w:p>
    <w:p w14:paraId="1364A1DC" w14:textId="77777777" w:rsidR="00EE4A2E" w:rsidRPr="00AB63FF" w:rsidRDefault="00137975">
      <w:pPr>
        <w:pStyle w:val="TRVbrdtext"/>
        <w:rPr>
          <w:color w:val="auto"/>
          <w:lang w:val="en-GB"/>
        </w:rPr>
      </w:pPr>
      <w:r w:rsidRPr="00AB63FF">
        <w:rPr>
          <w:color w:val="auto"/>
          <w:lang w:val="en-GB"/>
        </w:rPr>
        <w:t>We aim to use the business transaction as a tool to achieve impact goals for both the transport system and market development. Therefore, there is a need to enhance the Swedish Transport Administration's expertise and ability to utilise its business transactions.</w:t>
      </w:r>
    </w:p>
    <w:p w14:paraId="16A23B6F"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w:t>
      </w:r>
    </w:p>
    <w:p w14:paraId="68CEC1E0" w14:textId="77777777" w:rsidR="00EE4A2E" w:rsidRPr="00AB63FF" w:rsidRDefault="00137975">
      <w:pPr>
        <w:pStyle w:val="TRVbrdtext"/>
        <w:numPr>
          <w:ilvl w:val="0"/>
          <w:numId w:val="14"/>
        </w:numPr>
        <w:rPr>
          <w:color w:val="auto"/>
          <w:lang w:val="en-GB"/>
        </w:rPr>
      </w:pPr>
      <w:r w:rsidRPr="00AB63FF">
        <w:rPr>
          <w:color w:val="auto"/>
          <w:lang w:val="en-GB"/>
        </w:rPr>
        <w:t>…always analyse and take into account the applicable goals and needs and consider how the business transaction can ensure that the supplier market contributes to these.</w:t>
      </w:r>
    </w:p>
    <w:p w14:paraId="5EF0A330" w14:textId="77777777" w:rsidR="00EE4A2E" w:rsidRPr="00AB63FF" w:rsidRDefault="00137975">
      <w:pPr>
        <w:pStyle w:val="TRVbrdtext"/>
        <w:numPr>
          <w:ilvl w:val="0"/>
          <w:numId w:val="14"/>
        </w:numPr>
        <w:rPr>
          <w:color w:val="auto"/>
          <w:lang w:val="en-GB"/>
        </w:rPr>
      </w:pPr>
      <w:r w:rsidRPr="00AB63FF">
        <w:rPr>
          <w:color w:val="auto"/>
          <w:lang w:val="en-GB"/>
        </w:rPr>
        <w:t>…improve our expertise and ability to define functional requirements and use the facility's life cycle perspective when defining requirements, selecting materials and/or evaluating tenders.</w:t>
      </w:r>
    </w:p>
    <w:p w14:paraId="50B14918" w14:textId="77777777" w:rsidR="00EE4A2E" w:rsidRPr="00AB63FF" w:rsidRDefault="00137975">
      <w:pPr>
        <w:pStyle w:val="TRVbrdtext"/>
        <w:numPr>
          <w:ilvl w:val="0"/>
          <w:numId w:val="14"/>
        </w:numPr>
        <w:rPr>
          <w:color w:val="auto"/>
          <w:lang w:val="en-GB"/>
        </w:rPr>
      </w:pPr>
      <w:r w:rsidRPr="00AB63FF">
        <w:rPr>
          <w:color w:val="auto"/>
          <w:lang w:val="en-GB"/>
        </w:rPr>
        <w:t xml:space="preserve">…improve our expertise and ability to create business transactions promoting development to achieve innovation or other benefits, based on the Swedish Transport Administration's impact goals, project goals, needs, risks and opportunities. As innovation needs have a tendency to </w:t>
      </w:r>
      <w:r w:rsidRPr="00AB63FF">
        <w:rPr>
          <w:color w:val="auto"/>
          <w:lang w:val="en-GB"/>
        </w:rPr>
        <w:lastRenderedPageBreak/>
        <w:t>increase both uncertainties and complexities, these need to be managed prior to procurement (</w:t>
      </w:r>
      <w:proofErr w:type="gramStart"/>
      <w:r w:rsidRPr="00AB63FF">
        <w:rPr>
          <w:color w:val="auto"/>
          <w:lang w:val="en-GB"/>
        </w:rPr>
        <w:t>e.g.</w:t>
      </w:r>
      <w:proofErr w:type="gramEnd"/>
      <w:r w:rsidRPr="00AB63FF">
        <w:rPr>
          <w:color w:val="auto"/>
          <w:lang w:val="en-GB"/>
        </w:rPr>
        <w:t xml:space="preserve"> early market dialogue), during procurement (e.g. negotiated procedure) and also during implementation (e.g. cooperation). </w:t>
      </w:r>
    </w:p>
    <w:p w14:paraId="3C4E03B2" w14:textId="77777777" w:rsidR="00EE4A2E" w:rsidRPr="00AB63FF" w:rsidRDefault="00137975">
      <w:pPr>
        <w:pStyle w:val="TRVbrdtext"/>
        <w:numPr>
          <w:ilvl w:val="0"/>
          <w:numId w:val="14"/>
        </w:numPr>
        <w:rPr>
          <w:color w:val="auto"/>
          <w:lang w:val="en-GB"/>
        </w:rPr>
      </w:pPr>
      <w:r w:rsidRPr="00AB63FF">
        <w:rPr>
          <w:color w:val="auto"/>
          <w:lang w:val="en-GB"/>
        </w:rPr>
        <w:t>…improve our expertise and ability to formulate and follow up on the best price to quality ratio (added value) assessment principle in order to achieve our goals. The award criteria for quality must offer the Swedish Transport Administration better deliverables beyond the basic requirements that can encourage the market to drive development in selected areas.</w:t>
      </w:r>
    </w:p>
    <w:p w14:paraId="17F0A5AC" w14:textId="77777777" w:rsidR="00EE4A2E" w:rsidRPr="00AB63FF" w:rsidRDefault="00137975">
      <w:pPr>
        <w:pStyle w:val="TRVbrdtext"/>
        <w:numPr>
          <w:ilvl w:val="1"/>
          <w:numId w:val="14"/>
        </w:numPr>
        <w:rPr>
          <w:color w:val="auto"/>
          <w:lang w:val="en-GB"/>
        </w:rPr>
      </w:pPr>
      <w:r w:rsidRPr="00AB63FF">
        <w:rPr>
          <w:color w:val="auto"/>
          <w:lang w:val="en-GB"/>
        </w:rPr>
        <w:t xml:space="preserve">…early market dialogue should be conducted in order to determine sufficient incentives. Moreover, the magnitude of the award criteria for quality in relation to price must be simulated in advance in order to identify a level that is regarded as achieving the intended effect. The target is a maximum of 30% of the expected contract price, or up to 50% can be applied if there are special reasons for doing so. </w:t>
      </w:r>
    </w:p>
    <w:p w14:paraId="06108171" w14:textId="77777777" w:rsidR="00EE4A2E" w:rsidRPr="00AB63FF" w:rsidRDefault="00137975">
      <w:pPr>
        <w:pStyle w:val="TRVbrdtext"/>
        <w:numPr>
          <w:ilvl w:val="0"/>
          <w:numId w:val="14"/>
        </w:numPr>
        <w:rPr>
          <w:color w:val="auto"/>
          <w:lang w:val="en-GB"/>
        </w:rPr>
      </w:pPr>
      <w:r w:rsidRPr="00AB63FF">
        <w:rPr>
          <w:color w:val="auto"/>
          <w:lang w:val="en-GB"/>
        </w:rPr>
        <w:t xml:space="preserve">…use bonuses and other incentives in cases where this is deemed to create incentives for the supplier to develop and deliver beyond the basic requirement level while executing the contract. Bonuses and incentives must aim to achieve the goals of the business transaction and be applied only if the outcome of the bonus is clear (see TDOK 2016:0073). </w:t>
      </w:r>
    </w:p>
    <w:p w14:paraId="42428A3E" w14:textId="77777777" w:rsidR="00EE4A2E" w:rsidRPr="00AB63FF" w:rsidRDefault="00137975">
      <w:pPr>
        <w:pStyle w:val="TRVbrdtext"/>
        <w:numPr>
          <w:ilvl w:val="0"/>
          <w:numId w:val="14"/>
        </w:numPr>
        <w:rPr>
          <w:color w:val="auto"/>
          <w:lang w:val="en-GB"/>
        </w:rPr>
      </w:pPr>
      <w:r w:rsidRPr="00AB63FF">
        <w:rPr>
          <w:color w:val="auto"/>
          <w:lang w:val="en-GB"/>
        </w:rPr>
        <w:t xml:space="preserve">…improve our expertise and ability to use dialogue-based procurement procedures as a tool, such as negotiated procedures (see TDOK 2018:0407 Negotiation for procurement procedures at the Swedish Transport Administration), in order to drive towards the goals and improve procurement documents and tenders. </w:t>
      </w:r>
    </w:p>
    <w:p w14:paraId="0DBE3D39" w14:textId="77777777" w:rsidR="00EE4A2E" w:rsidRPr="00AB63FF" w:rsidRDefault="00137975">
      <w:pPr>
        <w:pStyle w:val="TRVbrdtext"/>
        <w:rPr>
          <w:color w:val="auto"/>
          <w:u w:val="single"/>
          <w:lang w:val="en-GB"/>
        </w:rPr>
      </w:pPr>
      <w:r w:rsidRPr="00AB63FF">
        <w:rPr>
          <w:color w:val="auto"/>
          <w:u w:val="single"/>
          <w:lang w:val="en-GB"/>
        </w:rPr>
        <w:t>Supplier market</w:t>
      </w:r>
    </w:p>
    <w:p w14:paraId="563F7F3C" w14:textId="77777777" w:rsidR="00EE4A2E" w:rsidRPr="00AB63FF" w:rsidRDefault="00137975">
      <w:pPr>
        <w:pStyle w:val="TRVbrdtext"/>
        <w:rPr>
          <w:color w:val="auto"/>
          <w:lang w:val="en-GB"/>
        </w:rPr>
      </w:pPr>
      <w:r w:rsidRPr="00AB63FF">
        <w:rPr>
          <w:color w:val="auto"/>
          <w:lang w:val="en-GB"/>
        </w:rPr>
        <w:t xml:space="preserve">As we are a major client and dependent on our suppliers, we must endeavour to be the supplier's first choice. </w:t>
      </w:r>
    </w:p>
    <w:p w14:paraId="5D00FE3B"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 </w:t>
      </w:r>
    </w:p>
    <w:p w14:paraId="0A260AAF" w14:textId="77777777" w:rsidR="00EE4A2E" w:rsidRPr="00AB63FF" w:rsidRDefault="00137975">
      <w:pPr>
        <w:pStyle w:val="TRVbrdtext"/>
        <w:numPr>
          <w:ilvl w:val="0"/>
          <w:numId w:val="14"/>
        </w:numPr>
        <w:rPr>
          <w:color w:val="auto"/>
          <w:lang w:val="en-GB"/>
        </w:rPr>
      </w:pPr>
      <w:r w:rsidRPr="00AB63FF">
        <w:rPr>
          <w:color w:val="auto"/>
          <w:lang w:val="en-GB"/>
        </w:rPr>
        <w:t xml:space="preserve">…encourage suppliers to focus on development. </w:t>
      </w:r>
    </w:p>
    <w:p w14:paraId="7074889A" w14:textId="77777777" w:rsidR="00EE4A2E" w:rsidRPr="00AB63FF" w:rsidRDefault="00137975">
      <w:pPr>
        <w:pStyle w:val="TRVbrdtext"/>
        <w:numPr>
          <w:ilvl w:val="0"/>
          <w:numId w:val="14"/>
        </w:numPr>
        <w:rPr>
          <w:color w:val="auto"/>
          <w:lang w:val="en-GB"/>
        </w:rPr>
      </w:pPr>
      <w:r w:rsidRPr="00AB63FF">
        <w:rPr>
          <w:color w:val="auto"/>
          <w:lang w:val="en-GB"/>
        </w:rPr>
        <w:t xml:space="preserve">…maintain a balanced and conscious distribution of risk between the Swedish Transport Administration and its suppliers. Risks must be linked to the party that is most capable of taking responsibility for the risk; while the Swedish Transport Administration must take responsibility for risks that no one can influence. </w:t>
      </w:r>
    </w:p>
    <w:p w14:paraId="41A98284" w14:textId="77777777" w:rsidR="00EE4A2E" w:rsidRPr="00AB63FF" w:rsidRDefault="00137975">
      <w:pPr>
        <w:pStyle w:val="TRVbrdtext"/>
        <w:numPr>
          <w:ilvl w:val="0"/>
          <w:numId w:val="14"/>
        </w:numPr>
        <w:rPr>
          <w:color w:val="auto"/>
          <w:lang w:val="en-GB"/>
        </w:rPr>
      </w:pPr>
      <w:r w:rsidRPr="00AB63FF">
        <w:rPr>
          <w:color w:val="auto"/>
          <w:lang w:val="en-GB"/>
        </w:rPr>
        <w:t>…pave the way for foreign and small/medium-sized suppliers to submit tenders.</w:t>
      </w:r>
    </w:p>
    <w:p w14:paraId="1F00E47C" w14:textId="77777777" w:rsidR="00EE4A2E" w:rsidRPr="00AB63FF" w:rsidRDefault="00137975">
      <w:pPr>
        <w:pStyle w:val="TRVbrdtext"/>
        <w:rPr>
          <w:color w:val="auto"/>
          <w:lang w:val="en-GB"/>
        </w:rPr>
      </w:pPr>
      <w:r w:rsidRPr="00AB63FF">
        <w:rPr>
          <w:color w:val="auto"/>
          <w:lang w:val="en-GB"/>
        </w:rPr>
        <w:t>In addition to the above, tender periods must be designed to allow suppliers to calculate their tenders but also to obtain the decisions they need within their organisation, and possibly to form consortia with other companies. Major weekends and holiday periods must be taken into account.</w:t>
      </w:r>
    </w:p>
    <w:p w14:paraId="004A3D6C" w14:textId="77777777" w:rsidR="00EE4A2E" w:rsidRPr="00AB63FF" w:rsidRDefault="00137975">
      <w:pPr>
        <w:pStyle w:val="TRVbrdtext"/>
        <w:rPr>
          <w:color w:val="auto"/>
          <w:lang w:val="en-GB"/>
        </w:rPr>
      </w:pPr>
      <w:r w:rsidRPr="00AB63FF">
        <w:rPr>
          <w:color w:val="auto"/>
          <w:lang w:val="en-GB"/>
        </w:rPr>
        <w:t>This is why the minimum tendering period for single-stage procedures must be:</w:t>
      </w:r>
    </w:p>
    <w:p w14:paraId="3B22F994" w14:textId="77777777" w:rsidR="00EE4A2E" w:rsidRPr="00AB63FF" w:rsidRDefault="00137975">
      <w:pPr>
        <w:pStyle w:val="TRVbrdtext"/>
        <w:numPr>
          <w:ilvl w:val="0"/>
          <w:numId w:val="14"/>
        </w:numPr>
        <w:rPr>
          <w:color w:val="auto"/>
          <w:lang w:val="en-GB"/>
        </w:rPr>
      </w:pPr>
      <w:r w:rsidRPr="00AB63FF">
        <w:rPr>
          <w:color w:val="auto"/>
          <w:lang w:val="en-GB"/>
        </w:rPr>
        <w:t xml:space="preserve">6 months for turnkey contracts above SEK 100 million. </w:t>
      </w:r>
    </w:p>
    <w:p w14:paraId="47CD7616" w14:textId="77777777" w:rsidR="00EE4A2E" w:rsidRPr="00AB63FF" w:rsidRDefault="00137975">
      <w:pPr>
        <w:pStyle w:val="TRVbrdtext"/>
        <w:numPr>
          <w:ilvl w:val="0"/>
          <w:numId w:val="14"/>
        </w:numPr>
        <w:rPr>
          <w:color w:val="auto"/>
          <w:lang w:val="en-GB"/>
        </w:rPr>
      </w:pPr>
      <w:r w:rsidRPr="00AB63FF">
        <w:rPr>
          <w:color w:val="auto"/>
          <w:lang w:val="en-GB"/>
        </w:rPr>
        <w:t>2 months for design and construct contracts above SEK 100 million.</w:t>
      </w:r>
    </w:p>
    <w:p w14:paraId="3038119F" w14:textId="77777777" w:rsidR="00EE4A2E" w:rsidRDefault="00137975">
      <w:pPr>
        <w:pStyle w:val="TRVbrdtext"/>
        <w:numPr>
          <w:ilvl w:val="0"/>
          <w:numId w:val="14"/>
        </w:numPr>
        <w:rPr>
          <w:color w:val="auto"/>
        </w:rPr>
      </w:pPr>
      <w:r>
        <w:rPr>
          <w:color w:val="auto"/>
        </w:rPr>
        <w:t xml:space="preserve">3 </w:t>
      </w:r>
      <w:proofErr w:type="spellStart"/>
      <w:r>
        <w:rPr>
          <w:color w:val="auto"/>
        </w:rPr>
        <w:t>months</w:t>
      </w:r>
      <w:proofErr w:type="spellEnd"/>
      <w:r>
        <w:rPr>
          <w:color w:val="auto"/>
        </w:rPr>
        <w:t xml:space="preserve"> for BAS </w:t>
      </w:r>
      <w:proofErr w:type="spellStart"/>
      <w:r>
        <w:rPr>
          <w:color w:val="auto"/>
        </w:rPr>
        <w:t>contracts</w:t>
      </w:r>
      <w:proofErr w:type="spellEnd"/>
      <w:r>
        <w:rPr>
          <w:color w:val="auto"/>
        </w:rPr>
        <w:t>.</w:t>
      </w:r>
    </w:p>
    <w:p w14:paraId="7208BC41" w14:textId="77777777" w:rsidR="00EE4A2E" w:rsidRPr="00AB63FF" w:rsidRDefault="00137975">
      <w:pPr>
        <w:pStyle w:val="TRVbrdtext"/>
        <w:numPr>
          <w:ilvl w:val="0"/>
          <w:numId w:val="14"/>
        </w:numPr>
        <w:rPr>
          <w:color w:val="auto"/>
          <w:lang w:val="en-GB"/>
        </w:rPr>
      </w:pPr>
      <w:r w:rsidRPr="00AB63FF">
        <w:rPr>
          <w:color w:val="auto"/>
          <w:lang w:val="en-GB"/>
        </w:rPr>
        <w:t>4 months for consultancy assignments above SEK 20 million.</w:t>
      </w:r>
    </w:p>
    <w:p w14:paraId="542AEBFE" w14:textId="77777777" w:rsidR="00EE4A2E" w:rsidRDefault="00137975">
      <w:pPr>
        <w:pStyle w:val="TRVRubriknumrerad2"/>
        <w:numPr>
          <w:ilvl w:val="1"/>
          <w:numId w:val="4"/>
        </w:numPr>
      </w:pPr>
      <w:bookmarkStart w:id="1814" w:name="_Toc88682813"/>
      <w:bookmarkStart w:id="1815" w:name="_Toc89422733"/>
      <w:bookmarkStart w:id="1816" w:name="_Toc89422962"/>
      <w:bookmarkStart w:id="1817" w:name="_Toc89844114"/>
      <w:bookmarkStart w:id="1818" w:name="_Toc89858132"/>
      <w:bookmarkStart w:id="1819" w:name="_Toc90364552"/>
      <w:bookmarkStart w:id="1820" w:name="_Toc90637908"/>
      <w:bookmarkStart w:id="1821" w:name="_Toc90878622"/>
      <w:bookmarkStart w:id="1822" w:name="_Toc90880964"/>
      <w:bookmarkStart w:id="1823" w:name="_Toc90885570"/>
      <w:bookmarkStart w:id="1824" w:name="_Toc90987641"/>
      <w:bookmarkStart w:id="1825" w:name="_Toc93384133"/>
      <w:bookmarkStart w:id="1826" w:name="_Toc93387585"/>
      <w:bookmarkStart w:id="1827" w:name="_Toc94729025"/>
      <w:bookmarkStart w:id="1828" w:name="_Toc94730316"/>
      <w:bookmarkStart w:id="1829" w:name="_Toc94791376"/>
      <w:bookmarkStart w:id="1830" w:name="_Toc95308144"/>
      <w:bookmarkStart w:id="1831" w:name="_Toc95392708"/>
      <w:bookmarkStart w:id="1832" w:name="_Toc95394544"/>
      <w:bookmarkStart w:id="1833" w:name="_Toc96618199"/>
      <w:bookmarkStart w:id="1834" w:name="_Toc88682814"/>
      <w:bookmarkStart w:id="1835" w:name="_Toc89422734"/>
      <w:bookmarkStart w:id="1836" w:name="_Toc89422963"/>
      <w:bookmarkStart w:id="1837" w:name="_Toc89844115"/>
      <w:bookmarkStart w:id="1838" w:name="_Toc89858133"/>
      <w:bookmarkStart w:id="1839" w:name="_Toc90364553"/>
      <w:bookmarkStart w:id="1840" w:name="_Toc90637909"/>
      <w:bookmarkStart w:id="1841" w:name="_Toc90878623"/>
      <w:bookmarkStart w:id="1842" w:name="_Toc90880965"/>
      <w:bookmarkStart w:id="1843" w:name="_Toc90885571"/>
      <w:bookmarkStart w:id="1844" w:name="_Toc90987642"/>
      <w:bookmarkStart w:id="1845" w:name="_Toc93384134"/>
      <w:bookmarkStart w:id="1846" w:name="_Toc93387586"/>
      <w:bookmarkStart w:id="1847" w:name="_Toc94729026"/>
      <w:bookmarkStart w:id="1848" w:name="_Toc94730317"/>
      <w:bookmarkStart w:id="1849" w:name="_Toc94791377"/>
      <w:bookmarkStart w:id="1850" w:name="_Toc95308145"/>
      <w:bookmarkStart w:id="1851" w:name="_Toc95392709"/>
      <w:bookmarkStart w:id="1852" w:name="_Toc95394545"/>
      <w:bookmarkStart w:id="1853" w:name="_Toc96618200"/>
      <w:bookmarkStart w:id="1854" w:name="_Toc88682815"/>
      <w:bookmarkStart w:id="1855" w:name="_Toc89422735"/>
      <w:bookmarkStart w:id="1856" w:name="_Toc89422964"/>
      <w:bookmarkStart w:id="1857" w:name="_Toc89844116"/>
      <w:bookmarkStart w:id="1858" w:name="_Toc89858134"/>
      <w:bookmarkStart w:id="1859" w:name="_Toc90364554"/>
      <w:bookmarkStart w:id="1860" w:name="_Toc90637910"/>
      <w:bookmarkStart w:id="1861" w:name="_Toc90878624"/>
      <w:bookmarkStart w:id="1862" w:name="_Toc90880966"/>
      <w:bookmarkStart w:id="1863" w:name="_Toc90885572"/>
      <w:bookmarkStart w:id="1864" w:name="_Toc90987643"/>
      <w:bookmarkStart w:id="1865" w:name="_Toc93384135"/>
      <w:bookmarkStart w:id="1866" w:name="_Toc93387587"/>
      <w:bookmarkStart w:id="1867" w:name="_Toc94729027"/>
      <w:bookmarkStart w:id="1868" w:name="_Toc94730318"/>
      <w:bookmarkStart w:id="1869" w:name="_Toc94791378"/>
      <w:bookmarkStart w:id="1870" w:name="_Toc95308146"/>
      <w:bookmarkStart w:id="1871" w:name="_Toc95392710"/>
      <w:bookmarkStart w:id="1872" w:name="_Toc95394546"/>
      <w:bookmarkStart w:id="1873" w:name="_Toc96618201"/>
      <w:bookmarkStart w:id="1874" w:name="_Toc88682816"/>
      <w:bookmarkStart w:id="1875" w:name="_Toc89422736"/>
      <w:bookmarkStart w:id="1876" w:name="_Toc89422965"/>
      <w:bookmarkStart w:id="1877" w:name="_Toc89844117"/>
      <w:bookmarkStart w:id="1878" w:name="_Toc89858135"/>
      <w:bookmarkStart w:id="1879" w:name="_Toc90364555"/>
      <w:bookmarkStart w:id="1880" w:name="_Toc90637911"/>
      <w:bookmarkStart w:id="1881" w:name="_Toc90878625"/>
      <w:bookmarkStart w:id="1882" w:name="_Toc90880967"/>
      <w:bookmarkStart w:id="1883" w:name="_Toc90885573"/>
      <w:bookmarkStart w:id="1884" w:name="_Toc90987644"/>
      <w:bookmarkStart w:id="1885" w:name="_Toc93384136"/>
      <w:bookmarkStart w:id="1886" w:name="_Toc93387588"/>
      <w:bookmarkStart w:id="1887" w:name="_Toc94729028"/>
      <w:bookmarkStart w:id="1888" w:name="_Toc94730319"/>
      <w:bookmarkStart w:id="1889" w:name="_Toc94791379"/>
      <w:bookmarkStart w:id="1890" w:name="_Toc95308147"/>
      <w:bookmarkStart w:id="1891" w:name="_Toc95392711"/>
      <w:bookmarkStart w:id="1892" w:name="_Toc95394547"/>
      <w:bookmarkStart w:id="1893" w:name="_Toc96618202"/>
      <w:bookmarkStart w:id="1894" w:name="_Toc88682817"/>
      <w:bookmarkStart w:id="1895" w:name="_Toc89422737"/>
      <w:bookmarkStart w:id="1896" w:name="_Toc89422966"/>
      <w:bookmarkStart w:id="1897" w:name="_Toc89844118"/>
      <w:bookmarkStart w:id="1898" w:name="_Toc89858136"/>
      <w:bookmarkStart w:id="1899" w:name="_Toc90364556"/>
      <w:bookmarkStart w:id="1900" w:name="_Toc90637912"/>
      <w:bookmarkStart w:id="1901" w:name="_Toc90878626"/>
      <w:bookmarkStart w:id="1902" w:name="_Toc90880968"/>
      <w:bookmarkStart w:id="1903" w:name="_Toc90885574"/>
      <w:bookmarkStart w:id="1904" w:name="_Toc90987645"/>
      <w:bookmarkStart w:id="1905" w:name="_Toc93384137"/>
      <w:bookmarkStart w:id="1906" w:name="_Toc93387589"/>
      <w:bookmarkStart w:id="1907" w:name="_Toc94729029"/>
      <w:bookmarkStart w:id="1908" w:name="_Toc94730320"/>
      <w:bookmarkStart w:id="1909" w:name="_Toc94791380"/>
      <w:bookmarkStart w:id="1910" w:name="_Toc95308148"/>
      <w:bookmarkStart w:id="1911" w:name="_Toc95392712"/>
      <w:bookmarkStart w:id="1912" w:name="_Toc95394548"/>
      <w:bookmarkStart w:id="1913" w:name="_Toc96618203"/>
      <w:bookmarkStart w:id="1914" w:name="_Toc88682818"/>
      <w:bookmarkStart w:id="1915" w:name="_Toc89422738"/>
      <w:bookmarkStart w:id="1916" w:name="_Toc89422967"/>
      <w:bookmarkStart w:id="1917" w:name="_Toc89844119"/>
      <w:bookmarkStart w:id="1918" w:name="_Toc89858137"/>
      <w:bookmarkStart w:id="1919" w:name="_Toc90364557"/>
      <w:bookmarkStart w:id="1920" w:name="_Toc90637913"/>
      <w:bookmarkStart w:id="1921" w:name="_Toc90878627"/>
      <w:bookmarkStart w:id="1922" w:name="_Toc90880969"/>
      <w:bookmarkStart w:id="1923" w:name="_Toc90885575"/>
      <w:bookmarkStart w:id="1924" w:name="_Toc90987646"/>
      <w:bookmarkStart w:id="1925" w:name="_Toc93384138"/>
      <w:bookmarkStart w:id="1926" w:name="_Toc93387590"/>
      <w:bookmarkStart w:id="1927" w:name="_Toc94729030"/>
      <w:bookmarkStart w:id="1928" w:name="_Toc94730321"/>
      <w:bookmarkStart w:id="1929" w:name="_Toc94791381"/>
      <w:bookmarkStart w:id="1930" w:name="_Toc95308149"/>
      <w:bookmarkStart w:id="1931" w:name="_Toc95392713"/>
      <w:bookmarkStart w:id="1932" w:name="_Toc95394549"/>
      <w:bookmarkStart w:id="1933" w:name="_Toc96618204"/>
      <w:bookmarkStart w:id="1934" w:name="_Toc88682819"/>
      <w:bookmarkStart w:id="1935" w:name="_Toc89422739"/>
      <w:bookmarkStart w:id="1936" w:name="_Toc89422968"/>
      <w:bookmarkStart w:id="1937" w:name="_Toc89844120"/>
      <w:bookmarkStart w:id="1938" w:name="_Toc89858138"/>
      <w:bookmarkStart w:id="1939" w:name="_Toc90364558"/>
      <w:bookmarkStart w:id="1940" w:name="_Toc90637914"/>
      <w:bookmarkStart w:id="1941" w:name="_Toc90878628"/>
      <w:bookmarkStart w:id="1942" w:name="_Toc90880970"/>
      <w:bookmarkStart w:id="1943" w:name="_Toc90885576"/>
      <w:bookmarkStart w:id="1944" w:name="_Toc90987647"/>
      <w:bookmarkStart w:id="1945" w:name="_Toc93384139"/>
      <w:bookmarkStart w:id="1946" w:name="_Toc93387591"/>
      <w:bookmarkStart w:id="1947" w:name="_Toc94729031"/>
      <w:bookmarkStart w:id="1948" w:name="_Toc94730322"/>
      <w:bookmarkStart w:id="1949" w:name="_Toc94791382"/>
      <w:bookmarkStart w:id="1950" w:name="_Toc95308150"/>
      <w:bookmarkStart w:id="1951" w:name="_Toc95392714"/>
      <w:bookmarkStart w:id="1952" w:name="_Toc95394550"/>
      <w:bookmarkStart w:id="1953" w:name="_Toc96618205"/>
      <w:bookmarkStart w:id="1954" w:name="_Toc88682820"/>
      <w:bookmarkStart w:id="1955" w:name="_Toc89422740"/>
      <w:bookmarkStart w:id="1956" w:name="_Toc89422969"/>
      <w:bookmarkStart w:id="1957" w:name="_Toc89844121"/>
      <w:bookmarkStart w:id="1958" w:name="_Toc89858139"/>
      <w:bookmarkStart w:id="1959" w:name="_Toc90364559"/>
      <w:bookmarkStart w:id="1960" w:name="_Toc90637915"/>
      <w:bookmarkStart w:id="1961" w:name="_Toc90878629"/>
      <w:bookmarkStart w:id="1962" w:name="_Toc90880971"/>
      <w:bookmarkStart w:id="1963" w:name="_Toc90885577"/>
      <w:bookmarkStart w:id="1964" w:name="_Toc90987648"/>
      <w:bookmarkStart w:id="1965" w:name="_Toc93384140"/>
      <w:bookmarkStart w:id="1966" w:name="_Toc93387592"/>
      <w:bookmarkStart w:id="1967" w:name="_Toc94729032"/>
      <w:bookmarkStart w:id="1968" w:name="_Toc94730323"/>
      <w:bookmarkStart w:id="1969" w:name="_Toc94791383"/>
      <w:bookmarkStart w:id="1970" w:name="_Toc95308151"/>
      <w:bookmarkStart w:id="1971" w:name="_Toc95392715"/>
      <w:bookmarkStart w:id="1972" w:name="_Toc95394551"/>
      <w:bookmarkStart w:id="1973" w:name="_Toc96618206"/>
      <w:bookmarkStart w:id="1974" w:name="_Toc88682821"/>
      <w:bookmarkStart w:id="1975" w:name="_Toc89422741"/>
      <w:bookmarkStart w:id="1976" w:name="_Toc89422970"/>
      <w:bookmarkStart w:id="1977" w:name="_Toc89844122"/>
      <w:bookmarkStart w:id="1978" w:name="_Toc89858140"/>
      <w:bookmarkStart w:id="1979" w:name="_Toc90364560"/>
      <w:bookmarkStart w:id="1980" w:name="_Toc90637916"/>
      <w:bookmarkStart w:id="1981" w:name="_Toc90878630"/>
      <w:bookmarkStart w:id="1982" w:name="_Toc90880972"/>
      <w:bookmarkStart w:id="1983" w:name="_Toc90885578"/>
      <w:bookmarkStart w:id="1984" w:name="_Toc90987649"/>
      <w:bookmarkStart w:id="1985" w:name="_Toc93384141"/>
      <w:bookmarkStart w:id="1986" w:name="_Toc93387593"/>
      <w:bookmarkStart w:id="1987" w:name="_Toc94729033"/>
      <w:bookmarkStart w:id="1988" w:name="_Toc94730324"/>
      <w:bookmarkStart w:id="1989" w:name="_Toc94791384"/>
      <w:bookmarkStart w:id="1990" w:name="_Toc95308152"/>
      <w:bookmarkStart w:id="1991" w:name="_Toc95392716"/>
      <w:bookmarkStart w:id="1992" w:name="_Toc95394552"/>
      <w:bookmarkStart w:id="1993" w:name="_Toc96618207"/>
      <w:bookmarkStart w:id="1994" w:name="_Toc88682822"/>
      <w:bookmarkStart w:id="1995" w:name="_Toc89422742"/>
      <w:bookmarkStart w:id="1996" w:name="_Toc89422971"/>
      <w:bookmarkStart w:id="1997" w:name="_Toc89844123"/>
      <w:bookmarkStart w:id="1998" w:name="_Toc89858141"/>
      <w:bookmarkStart w:id="1999" w:name="_Toc90364561"/>
      <w:bookmarkStart w:id="2000" w:name="_Toc90637917"/>
      <w:bookmarkStart w:id="2001" w:name="_Toc90878631"/>
      <w:bookmarkStart w:id="2002" w:name="_Toc90880973"/>
      <w:bookmarkStart w:id="2003" w:name="_Toc90885579"/>
      <w:bookmarkStart w:id="2004" w:name="_Toc90987650"/>
      <w:bookmarkStart w:id="2005" w:name="_Toc93384142"/>
      <w:bookmarkStart w:id="2006" w:name="_Toc93387594"/>
      <w:bookmarkStart w:id="2007" w:name="_Toc94729034"/>
      <w:bookmarkStart w:id="2008" w:name="_Toc94730325"/>
      <w:bookmarkStart w:id="2009" w:name="_Toc94791385"/>
      <w:bookmarkStart w:id="2010" w:name="_Toc95308153"/>
      <w:bookmarkStart w:id="2011" w:name="_Toc95392717"/>
      <w:bookmarkStart w:id="2012" w:name="_Toc95394553"/>
      <w:bookmarkStart w:id="2013" w:name="_Toc96618208"/>
      <w:bookmarkStart w:id="2014" w:name="_Toc88682823"/>
      <w:bookmarkStart w:id="2015" w:name="_Toc89422743"/>
      <w:bookmarkStart w:id="2016" w:name="_Toc89422972"/>
      <w:bookmarkStart w:id="2017" w:name="_Toc89844124"/>
      <w:bookmarkStart w:id="2018" w:name="_Toc89858142"/>
      <w:bookmarkStart w:id="2019" w:name="_Toc90364562"/>
      <w:bookmarkStart w:id="2020" w:name="_Toc90637918"/>
      <w:bookmarkStart w:id="2021" w:name="_Toc90878632"/>
      <w:bookmarkStart w:id="2022" w:name="_Toc90880974"/>
      <w:bookmarkStart w:id="2023" w:name="_Toc90885580"/>
      <w:bookmarkStart w:id="2024" w:name="_Toc90987651"/>
      <w:bookmarkStart w:id="2025" w:name="_Toc93384143"/>
      <w:bookmarkStart w:id="2026" w:name="_Toc93387595"/>
      <w:bookmarkStart w:id="2027" w:name="_Toc94729035"/>
      <w:bookmarkStart w:id="2028" w:name="_Toc94730326"/>
      <w:bookmarkStart w:id="2029" w:name="_Toc94791386"/>
      <w:bookmarkStart w:id="2030" w:name="_Toc95308154"/>
      <w:bookmarkStart w:id="2031" w:name="_Toc95392718"/>
      <w:bookmarkStart w:id="2032" w:name="_Toc95394554"/>
      <w:bookmarkStart w:id="2033" w:name="_Toc96618209"/>
      <w:bookmarkStart w:id="2034" w:name="_Toc88682824"/>
      <w:bookmarkStart w:id="2035" w:name="_Toc89422744"/>
      <w:bookmarkStart w:id="2036" w:name="_Toc89422973"/>
      <w:bookmarkStart w:id="2037" w:name="_Toc89844125"/>
      <w:bookmarkStart w:id="2038" w:name="_Toc89858143"/>
      <w:bookmarkStart w:id="2039" w:name="_Toc90364563"/>
      <w:bookmarkStart w:id="2040" w:name="_Toc90637919"/>
      <w:bookmarkStart w:id="2041" w:name="_Toc90878633"/>
      <w:bookmarkStart w:id="2042" w:name="_Toc90880975"/>
      <w:bookmarkStart w:id="2043" w:name="_Toc90885581"/>
      <w:bookmarkStart w:id="2044" w:name="_Toc90987652"/>
      <w:bookmarkStart w:id="2045" w:name="_Toc93384144"/>
      <w:bookmarkStart w:id="2046" w:name="_Toc93387596"/>
      <w:bookmarkStart w:id="2047" w:name="_Toc94729036"/>
      <w:bookmarkStart w:id="2048" w:name="_Toc94730327"/>
      <w:bookmarkStart w:id="2049" w:name="_Toc94791387"/>
      <w:bookmarkStart w:id="2050" w:name="_Toc95308155"/>
      <w:bookmarkStart w:id="2051" w:name="_Toc95392719"/>
      <w:bookmarkStart w:id="2052" w:name="_Toc95394555"/>
      <w:bookmarkStart w:id="2053" w:name="_Toc96618210"/>
      <w:bookmarkStart w:id="2054" w:name="_Toc88682825"/>
      <w:bookmarkStart w:id="2055" w:name="_Toc89422745"/>
      <w:bookmarkStart w:id="2056" w:name="_Toc89422974"/>
      <w:bookmarkStart w:id="2057" w:name="_Toc89844126"/>
      <w:bookmarkStart w:id="2058" w:name="_Toc89858144"/>
      <w:bookmarkStart w:id="2059" w:name="_Toc90364564"/>
      <w:bookmarkStart w:id="2060" w:name="_Toc90637920"/>
      <w:bookmarkStart w:id="2061" w:name="_Toc90878634"/>
      <w:bookmarkStart w:id="2062" w:name="_Toc90880976"/>
      <w:bookmarkStart w:id="2063" w:name="_Toc90885582"/>
      <w:bookmarkStart w:id="2064" w:name="_Toc90987653"/>
      <w:bookmarkStart w:id="2065" w:name="_Toc93384145"/>
      <w:bookmarkStart w:id="2066" w:name="_Toc93387597"/>
      <w:bookmarkStart w:id="2067" w:name="_Toc94729037"/>
      <w:bookmarkStart w:id="2068" w:name="_Toc94730328"/>
      <w:bookmarkStart w:id="2069" w:name="_Toc94791388"/>
      <w:bookmarkStart w:id="2070" w:name="_Toc95308156"/>
      <w:bookmarkStart w:id="2071" w:name="_Toc95392720"/>
      <w:bookmarkStart w:id="2072" w:name="_Toc95394556"/>
      <w:bookmarkStart w:id="2073" w:name="_Toc96618211"/>
      <w:bookmarkStart w:id="2074" w:name="_Toc88682826"/>
      <w:bookmarkStart w:id="2075" w:name="_Toc89422746"/>
      <w:bookmarkStart w:id="2076" w:name="_Toc89422975"/>
      <w:bookmarkStart w:id="2077" w:name="_Toc89844127"/>
      <w:bookmarkStart w:id="2078" w:name="_Toc89858145"/>
      <w:bookmarkStart w:id="2079" w:name="_Toc90364565"/>
      <w:bookmarkStart w:id="2080" w:name="_Toc90637921"/>
      <w:bookmarkStart w:id="2081" w:name="_Toc90878635"/>
      <w:bookmarkStart w:id="2082" w:name="_Toc90880977"/>
      <w:bookmarkStart w:id="2083" w:name="_Toc90885583"/>
      <w:bookmarkStart w:id="2084" w:name="_Toc90987654"/>
      <w:bookmarkStart w:id="2085" w:name="_Toc93384146"/>
      <w:bookmarkStart w:id="2086" w:name="_Toc93387598"/>
      <w:bookmarkStart w:id="2087" w:name="_Toc94729038"/>
      <w:bookmarkStart w:id="2088" w:name="_Toc94730329"/>
      <w:bookmarkStart w:id="2089" w:name="_Toc94791389"/>
      <w:bookmarkStart w:id="2090" w:name="_Toc95308157"/>
      <w:bookmarkStart w:id="2091" w:name="_Toc95392721"/>
      <w:bookmarkStart w:id="2092" w:name="_Toc95394557"/>
      <w:bookmarkStart w:id="2093" w:name="_Toc96618212"/>
      <w:bookmarkStart w:id="2094" w:name="_Toc88682827"/>
      <w:bookmarkStart w:id="2095" w:name="_Toc89422747"/>
      <w:bookmarkStart w:id="2096" w:name="_Toc89422976"/>
      <w:bookmarkStart w:id="2097" w:name="_Toc89844128"/>
      <w:bookmarkStart w:id="2098" w:name="_Toc89858146"/>
      <w:bookmarkStart w:id="2099" w:name="_Toc90364566"/>
      <w:bookmarkStart w:id="2100" w:name="_Toc90637922"/>
      <w:bookmarkStart w:id="2101" w:name="_Toc90878636"/>
      <w:bookmarkStart w:id="2102" w:name="_Toc90880978"/>
      <w:bookmarkStart w:id="2103" w:name="_Toc90885584"/>
      <w:bookmarkStart w:id="2104" w:name="_Toc90987655"/>
      <w:bookmarkStart w:id="2105" w:name="_Toc93384147"/>
      <w:bookmarkStart w:id="2106" w:name="_Toc93387599"/>
      <w:bookmarkStart w:id="2107" w:name="_Toc94729039"/>
      <w:bookmarkStart w:id="2108" w:name="_Toc94730330"/>
      <w:bookmarkStart w:id="2109" w:name="_Toc94791390"/>
      <w:bookmarkStart w:id="2110" w:name="_Toc95308158"/>
      <w:bookmarkStart w:id="2111" w:name="_Toc95392722"/>
      <w:bookmarkStart w:id="2112" w:name="_Toc95394558"/>
      <w:bookmarkStart w:id="2113" w:name="_Toc96618213"/>
      <w:bookmarkStart w:id="2114" w:name="_Toc88682828"/>
      <w:bookmarkStart w:id="2115" w:name="_Toc89422748"/>
      <w:bookmarkStart w:id="2116" w:name="_Toc89422977"/>
      <w:bookmarkStart w:id="2117" w:name="_Toc89844129"/>
      <w:bookmarkStart w:id="2118" w:name="_Toc89858147"/>
      <w:bookmarkStart w:id="2119" w:name="_Toc90364567"/>
      <w:bookmarkStart w:id="2120" w:name="_Toc90637923"/>
      <w:bookmarkStart w:id="2121" w:name="_Toc90878637"/>
      <w:bookmarkStart w:id="2122" w:name="_Toc90880979"/>
      <w:bookmarkStart w:id="2123" w:name="_Toc90885585"/>
      <w:bookmarkStart w:id="2124" w:name="_Toc90987656"/>
      <w:bookmarkStart w:id="2125" w:name="_Toc93384148"/>
      <w:bookmarkStart w:id="2126" w:name="_Toc93387600"/>
      <w:bookmarkStart w:id="2127" w:name="_Toc94729040"/>
      <w:bookmarkStart w:id="2128" w:name="_Toc94730331"/>
      <w:bookmarkStart w:id="2129" w:name="_Toc94791391"/>
      <w:bookmarkStart w:id="2130" w:name="_Toc95308159"/>
      <w:bookmarkStart w:id="2131" w:name="_Toc95392723"/>
      <w:bookmarkStart w:id="2132" w:name="_Toc95394559"/>
      <w:bookmarkStart w:id="2133" w:name="_Toc96618214"/>
      <w:bookmarkStart w:id="2134" w:name="_Toc88682829"/>
      <w:bookmarkStart w:id="2135" w:name="_Toc89422749"/>
      <w:bookmarkStart w:id="2136" w:name="_Toc89422978"/>
      <w:bookmarkStart w:id="2137" w:name="_Toc89844130"/>
      <w:bookmarkStart w:id="2138" w:name="_Toc89858148"/>
      <w:bookmarkStart w:id="2139" w:name="_Toc90364568"/>
      <w:bookmarkStart w:id="2140" w:name="_Toc90637924"/>
      <w:bookmarkStart w:id="2141" w:name="_Toc90878638"/>
      <w:bookmarkStart w:id="2142" w:name="_Toc90880980"/>
      <w:bookmarkStart w:id="2143" w:name="_Toc90885586"/>
      <w:bookmarkStart w:id="2144" w:name="_Toc90987657"/>
      <w:bookmarkStart w:id="2145" w:name="_Toc93384149"/>
      <w:bookmarkStart w:id="2146" w:name="_Toc93387601"/>
      <w:bookmarkStart w:id="2147" w:name="_Toc94729041"/>
      <w:bookmarkStart w:id="2148" w:name="_Toc94730332"/>
      <w:bookmarkStart w:id="2149" w:name="_Toc94791392"/>
      <w:bookmarkStart w:id="2150" w:name="_Toc95308160"/>
      <w:bookmarkStart w:id="2151" w:name="_Toc95392724"/>
      <w:bookmarkStart w:id="2152" w:name="_Toc95394560"/>
      <w:bookmarkStart w:id="2153" w:name="_Toc96618215"/>
      <w:bookmarkStart w:id="2154" w:name="_Toc88682830"/>
      <w:bookmarkStart w:id="2155" w:name="_Toc89422750"/>
      <w:bookmarkStart w:id="2156" w:name="_Toc89422979"/>
      <w:bookmarkStart w:id="2157" w:name="_Toc89844131"/>
      <w:bookmarkStart w:id="2158" w:name="_Toc89858149"/>
      <w:bookmarkStart w:id="2159" w:name="_Toc90364569"/>
      <w:bookmarkStart w:id="2160" w:name="_Toc90637925"/>
      <w:bookmarkStart w:id="2161" w:name="_Toc90878639"/>
      <w:bookmarkStart w:id="2162" w:name="_Toc90880981"/>
      <w:bookmarkStart w:id="2163" w:name="_Toc90885587"/>
      <w:bookmarkStart w:id="2164" w:name="_Toc90987658"/>
      <w:bookmarkStart w:id="2165" w:name="_Toc93384150"/>
      <w:bookmarkStart w:id="2166" w:name="_Toc93387602"/>
      <w:bookmarkStart w:id="2167" w:name="_Toc94729042"/>
      <w:bookmarkStart w:id="2168" w:name="_Toc94730333"/>
      <w:bookmarkStart w:id="2169" w:name="_Toc94791393"/>
      <w:bookmarkStart w:id="2170" w:name="_Toc95308161"/>
      <w:bookmarkStart w:id="2171" w:name="_Toc95392725"/>
      <w:bookmarkStart w:id="2172" w:name="_Toc95394561"/>
      <w:bookmarkStart w:id="2173" w:name="_Toc96618216"/>
      <w:bookmarkStart w:id="2174" w:name="_Toc88682832"/>
      <w:bookmarkStart w:id="2175" w:name="_Toc89422752"/>
      <w:bookmarkStart w:id="2176" w:name="_Toc89422981"/>
      <w:bookmarkStart w:id="2177" w:name="_Toc89844133"/>
      <w:bookmarkStart w:id="2178" w:name="_Toc89858151"/>
      <w:bookmarkStart w:id="2179" w:name="_Toc90364571"/>
      <w:bookmarkStart w:id="2180" w:name="_Toc90637927"/>
      <w:bookmarkStart w:id="2181" w:name="_Toc90878641"/>
      <w:bookmarkStart w:id="2182" w:name="_Toc90880983"/>
      <w:bookmarkStart w:id="2183" w:name="_Toc90885589"/>
      <w:bookmarkStart w:id="2184" w:name="_Toc90987660"/>
      <w:bookmarkStart w:id="2185" w:name="_Toc93384152"/>
      <w:bookmarkStart w:id="2186" w:name="_Toc93387604"/>
      <w:bookmarkStart w:id="2187" w:name="_Toc94729044"/>
      <w:bookmarkStart w:id="2188" w:name="_Toc94730335"/>
      <w:bookmarkStart w:id="2189" w:name="_Toc94791395"/>
      <w:bookmarkStart w:id="2190" w:name="_Toc95308163"/>
      <w:bookmarkStart w:id="2191" w:name="_Toc95392727"/>
      <w:bookmarkStart w:id="2192" w:name="_Toc95394563"/>
      <w:bookmarkStart w:id="2193" w:name="_Toc96618218"/>
      <w:bookmarkStart w:id="2194" w:name="_Toc88682833"/>
      <w:bookmarkStart w:id="2195" w:name="_Toc89422753"/>
      <w:bookmarkStart w:id="2196" w:name="_Toc89422982"/>
      <w:bookmarkStart w:id="2197" w:name="_Toc89844134"/>
      <w:bookmarkStart w:id="2198" w:name="_Toc89858152"/>
      <w:bookmarkStart w:id="2199" w:name="_Toc90364572"/>
      <w:bookmarkStart w:id="2200" w:name="_Toc90637928"/>
      <w:bookmarkStart w:id="2201" w:name="_Toc90878642"/>
      <w:bookmarkStart w:id="2202" w:name="_Toc90880984"/>
      <w:bookmarkStart w:id="2203" w:name="_Toc90885590"/>
      <w:bookmarkStart w:id="2204" w:name="_Toc90987661"/>
      <w:bookmarkStart w:id="2205" w:name="_Toc93384153"/>
      <w:bookmarkStart w:id="2206" w:name="_Toc93387605"/>
      <w:bookmarkStart w:id="2207" w:name="_Toc94729045"/>
      <w:bookmarkStart w:id="2208" w:name="_Toc94730336"/>
      <w:bookmarkStart w:id="2209" w:name="_Toc94791396"/>
      <w:bookmarkStart w:id="2210" w:name="_Toc95308164"/>
      <w:bookmarkStart w:id="2211" w:name="_Toc95392728"/>
      <w:bookmarkStart w:id="2212" w:name="_Toc95394564"/>
      <w:bookmarkStart w:id="2213" w:name="_Toc96618219"/>
      <w:bookmarkStart w:id="2214" w:name="_Toc88682836"/>
      <w:bookmarkStart w:id="2215" w:name="_Toc89422756"/>
      <w:bookmarkStart w:id="2216" w:name="_Toc89422985"/>
      <w:bookmarkStart w:id="2217" w:name="_Toc89844137"/>
      <w:bookmarkStart w:id="2218" w:name="_Toc89858155"/>
      <w:bookmarkStart w:id="2219" w:name="_Toc90364575"/>
      <w:bookmarkStart w:id="2220" w:name="_Toc90637931"/>
      <w:bookmarkStart w:id="2221" w:name="_Toc90878645"/>
      <w:bookmarkStart w:id="2222" w:name="_Toc90880987"/>
      <w:bookmarkStart w:id="2223" w:name="_Toc90885593"/>
      <w:bookmarkStart w:id="2224" w:name="_Toc90987664"/>
      <w:bookmarkStart w:id="2225" w:name="_Toc93384156"/>
      <w:bookmarkStart w:id="2226" w:name="_Toc93387608"/>
      <w:bookmarkStart w:id="2227" w:name="_Toc94729048"/>
      <w:bookmarkStart w:id="2228" w:name="_Toc94730339"/>
      <w:bookmarkStart w:id="2229" w:name="_Toc94791399"/>
      <w:bookmarkStart w:id="2230" w:name="_Toc95308167"/>
      <w:bookmarkStart w:id="2231" w:name="_Toc95392731"/>
      <w:bookmarkStart w:id="2232" w:name="_Toc95394567"/>
      <w:bookmarkStart w:id="2233" w:name="_Toc96618222"/>
      <w:bookmarkStart w:id="2234" w:name="_Toc88682837"/>
      <w:bookmarkStart w:id="2235" w:name="_Toc89422757"/>
      <w:bookmarkStart w:id="2236" w:name="_Toc89422986"/>
      <w:bookmarkStart w:id="2237" w:name="_Toc89844138"/>
      <w:bookmarkStart w:id="2238" w:name="_Toc89858156"/>
      <w:bookmarkStart w:id="2239" w:name="_Toc90364576"/>
      <w:bookmarkStart w:id="2240" w:name="_Toc90637932"/>
      <w:bookmarkStart w:id="2241" w:name="_Toc90878646"/>
      <w:bookmarkStart w:id="2242" w:name="_Toc90880988"/>
      <w:bookmarkStart w:id="2243" w:name="_Toc90885594"/>
      <w:bookmarkStart w:id="2244" w:name="_Toc90987665"/>
      <w:bookmarkStart w:id="2245" w:name="_Toc93384157"/>
      <w:bookmarkStart w:id="2246" w:name="_Toc93387609"/>
      <w:bookmarkStart w:id="2247" w:name="_Toc94729049"/>
      <w:bookmarkStart w:id="2248" w:name="_Toc94730340"/>
      <w:bookmarkStart w:id="2249" w:name="_Toc94791400"/>
      <w:bookmarkStart w:id="2250" w:name="_Toc95308168"/>
      <w:bookmarkStart w:id="2251" w:name="_Toc95392732"/>
      <w:bookmarkStart w:id="2252" w:name="_Toc95394568"/>
      <w:bookmarkStart w:id="2253" w:name="_Toc96618223"/>
      <w:bookmarkStart w:id="2254" w:name="_Toc88682838"/>
      <w:bookmarkStart w:id="2255" w:name="_Toc89422758"/>
      <w:bookmarkStart w:id="2256" w:name="_Toc89422987"/>
      <w:bookmarkStart w:id="2257" w:name="_Toc89844139"/>
      <w:bookmarkStart w:id="2258" w:name="_Toc89858157"/>
      <w:bookmarkStart w:id="2259" w:name="_Toc90364577"/>
      <w:bookmarkStart w:id="2260" w:name="_Toc90637933"/>
      <w:bookmarkStart w:id="2261" w:name="_Toc90878647"/>
      <w:bookmarkStart w:id="2262" w:name="_Toc90880989"/>
      <w:bookmarkStart w:id="2263" w:name="_Toc90885595"/>
      <w:bookmarkStart w:id="2264" w:name="_Toc90987666"/>
      <w:bookmarkStart w:id="2265" w:name="_Toc93384158"/>
      <w:bookmarkStart w:id="2266" w:name="_Toc93387610"/>
      <w:bookmarkStart w:id="2267" w:name="_Toc94729050"/>
      <w:bookmarkStart w:id="2268" w:name="_Toc94730341"/>
      <w:bookmarkStart w:id="2269" w:name="_Toc94791401"/>
      <w:bookmarkStart w:id="2270" w:name="_Toc95308169"/>
      <w:bookmarkStart w:id="2271" w:name="_Toc95392733"/>
      <w:bookmarkStart w:id="2272" w:name="_Toc95394569"/>
      <w:bookmarkStart w:id="2273" w:name="_Toc96618224"/>
      <w:bookmarkStart w:id="2274" w:name="_Toc88682839"/>
      <w:bookmarkStart w:id="2275" w:name="_Toc89422759"/>
      <w:bookmarkStart w:id="2276" w:name="_Toc89422988"/>
      <w:bookmarkStart w:id="2277" w:name="_Toc89844140"/>
      <w:bookmarkStart w:id="2278" w:name="_Toc89858158"/>
      <w:bookmarkStart w:id="2279" w:name="_Toc90364578"/>
      <w:bookmarkStart w:id="2280" w:name="_Toc90637934"/>
      <w:bookmarkStart w:id="2281" w:name="_Toc90878648"/>
      <w:bookmarkStart w:id="2282" w:name="_Toc90880990"/>
      <w:bookmarkStart w:id="2283" w:name="_Toc90885596"/>
      <w:bookmarkStart w:id="2284" w:name="_Toc90987667"/>
      <w:bookmarkStart w:id="2285" w:name="_Toc93384159"/>
      <w:bookmarkStart w:id="2286" w:name="_Toc93387611"/>
      <w:bookmarkStart w:id="2287" w:name="_Toc94729051"/>
      <w:bookmarkStart w:id="2288" w:name="_Toc94730342"/>
      <w:bookmarkStart w:id="2289" w:name="_Toc94791402"/>
      <w:bookmarkStart w:id="2290" w:name="_Toc95308170"/>
      <w:bookmarkStart w:id="2291" w:name="_Toc95392734"/>
      <w:bookmarkStart w:id="2292" w:name="_Toc95394570"/>
      <w:bookmarkStart w:id="2293" w:name="_Toc96618225"/>
      <w:bookmarkStart w:id="2294" w:name="_Toc88682840"/>
      <w:bookmarkStart w:id="2295" w:name="_Toc89422760"/>
      <w:bookmarkStart w:id="2296" w:name="_Toc89422989"/>
      <w:bookmarkStart w:id="2297" w:name="_Toc89844141"/>
      <w:bookmarkStart w:id="2298" w:name="_Toc89858159"/>
      <w:bookmarkStart w:id="2299" w:name="_Toc90364579"/>
      <w:bookmarkStart w:id="2300" w:name="_Toc90637935"/>
      <w:bookmarkStart w:id="2301" w:name="_Toc90878649"/>
      <w:bookmarkStart w:id="2302" w:name="_Toc90880991"/>
      <w:bookmarkStart w:id="2303" w:name="_Toc90885597"/>
      <w:bookmarkStart w:id="2304" w:name="_Toc90987668"/>
      <w:bookmarkStart w:id="2305" w:name="_Toc93384160"/>
      <w:bookmarkStart w:id="2306" w:name="_Toc93387612"/>
      <w:bookmarkStart w:id="2307" w:name="_Toc94729052"/>
      <w:bookmarkStart w:id="2308" w:name="_Toc94730343"/>
      <w:bookmarkStart w:id="2309" w:name="_Toc94791403"/>
      <w:bookmarkStart w:id="2310" w:name="_Toc95308171"/>
      <w:bookmarkStart w:id="2311" w:name="_Toc95392735"/>
      <w:bookmarkStart w:id="2312" w:name="_Toc95394571"/>
      <w:bookmarkStart w:id="2313" w:name="_Toc96618226"/>
      <w:bookmarkStart w:id="2314" w:name="_Toc88682841"/>
      <w:bookmarkStart w:id="2315" w:name="_Toc89422761"/>
      <w:bookmarkStart w:id="2316" w:name="_Toc89422990"/>
      <w:bookmarkStart w:id="2317" w:name="_Toc89844142"/>
      <w:bookmarkStart w:id="2318" w:name="_Toc89858160"/>
      <w:bookmarkStart w:id="2319" w:name="_Toc90364580"/>
      <w:bookmarkStart w:id="2320" w:name="_Toc90637936"/>
      <w:bookmarkStart w:id="2321" w:name="_Toc90878650"/>
      <w:bookmarkStart w:id="2322" w:name="_Toc90880992"/>
      <w:bookmarkStart w:id="2323" w:name="_Toc90885598"/>
      <w:bookmarkStart w:id="2324" w:name="_Toc90987669"/>
      <w:bookmarkStart w:id="2325" w:name="_Toc93384161"/>
      <w:bookmarkStart w:id="2326" w:name="_Toc93387613"/>
      <w:bookmarkStart w:id="2327" w:name="_Toc94729053"/>
      <w:bookmarkStart w:id="2328" w:name="_Toc94730344"/>
      <w:bookmarkStart w:id="2329" w:name="_Toc94791404"/>
      <w:bookmarkStart w:id="2330" w:name="_Toc95308172"/>
      <w:bookmarkStart w:id="2331" w:name="_Toc95392736"/>
      <w:bookmarkStart w:id="2332" w:name="_Toc95394572"/>
      <w:bookmarkStart w:id="2333" w:name="_Toc96618227"/>
      <w:bookmarkStart w:id="2334" w:name="_Toc88682842"/>
      <w:bookmarkStart w:id="2335" w:name="_Toc89422762"/>
      <w:bookmarkStart w:id="2336" w:name="_Toc89422991"/>
      <w:bookmarkStart w:id="2337" w:name="_Toc89844143"/>
      <w:bookmarkStart w:id="2338" w:name="_Toc89858161"/>
      <w:bookmarkStart w:id="2339" w:name="_Toc90364581"/>
      <w:bookmarkStart w:id="2340" w:name="_Toc90637937"/>
      <w:bookmarkStart w:id="2341" w:name="_Toc90878651"/>
      <w:bookmarkStart w:id="2342" w:name="_Toc90880993"/>
      <w:bookmarkStart w:id="2343" w:name="_Toc90885599"/>
      <w:bookmarkStart w:id="2344" w:name="_Toc90987670"/>
      <w:bookmarkStart w:id="2345" w:name="_Toc93384162"/>
      <w:bookmarkStart w:id="2346" w:name="_Toc93387614"/>
      <w:bookmarkStart w:id="2347" w:name="_Toc94729054"/>
      <w:bookmarkStart w:id="2348" w:name="_Toc94730345"/>
      <w:bookmarkStart w:id="2349" w:name="_Toc94791405"/>
      <w:bookmarkStart w:id="2350" w:name="_Toc95308173"/>
      <w:bookmarkStart w:id="2351" w:name="_Toc95392737"/>
      <w:bookmarkStart w:id="2352" w:name="_Toc95394573"/>
      <w:bookmarkStart w:id="2353" w:name="_Toc96618228"/>
      <w:bookmarkStart w:id="2354" w:name="_Toc88682843"/>
      <w:bookmarkStart w:id="2355" w:name="_Toc89422763"/>
      <w:bookmarkStart w:id="2356" w:name="_Toc89422992"/>
      <w:bookmarkStart w:id="2357" w:name="_Toc89844144"/>
      <w:bookmarkStart w:id="2358" w:name="_Toc89858162"/>
      <w:bookmarkStart w:id="2359" w:name="_Toc90364582"/>
      <w:bookmarkStart w:id="2360" w:name="_Toc90637938"/>
      <w:bookmarkStart w:id="2361" w:name="_Toc90878652"/>
      <w:bookmarkStart w:id="2362" w:name="_Toc90880994"/>
      <w:bookmarkStart w:id="2363" w:name="_Toc90885600"/>
      <w:bookmarkStart w:id="2364" w:name="_Toc90987671"/>
      <w:bookmarkStart w:id="2365" w:name="_Toc93384163"/>
      <w:bookmarkStart w:id="2366" w:name="_Toc93387615"/>
      <w:bookmarkStart w:id="2367" w:name="_Toc94729055"/>
      <w:bookmarkStart w:id="2368" w:name="_Toc94730346"/>
      <w:bookmarkStart w:id="2369" w:name="_Toc94791406"/>
      <w:bookmarkStart w:id="2370" w:name="_Toc95308174"/>
      <w:bookmarkStart w:id="2371" w:name="_Toc95392738"/>
      <w:bookmarkStart w:id="2372" w:name="_Toc95394574"/>
      <w:bookmarkStart w:id="2373" w:name="_Toc96618229"/>
      <w:bookmarkStart w:id="2374" w:name="_Toc88682844"/>
      <w:bookmarkStart w:id="2375" w:name="_Toc89422764"/>
      <w:bookmarkStart w:id="2376" w:name="_Toc89422993"/>
      <w:bookmarkStart w:id="2377" w:name="_Toc89844145"/>
      <w:bookmarkStart w:id="2378" w:name="_Toc89858163"/>
      <w:bookmarkStart w:id="2379" w:name="_Toc90364583"/>
      <w:bookmarkStart w:id="2380" w:name="_Toc90637939"/>
      <w:bookmarkStart w:id="2381" w:name="_Toc90878653"/>
      <w:bookmarkStart w:id="2382" w:name="_Toc90880995"/>
      <w:bookmarkStart w:id="2383" w:name="_Toc90885601"/>
      <w:bookmarkStart w:id="2384" w:name="_Toc90987672"/>
      <w:bookmarkStart w:id="2385" w:name="_Toc93384164"/>
      <w:bookmarkStart w:id="2386" w:name="_Toc93387616"/>
      <w:bookmarkStart w:id="2387" w:name="_Toc94729056"/>
      <w:bookmarkStart w:id="2388" w:name="_Toc94730347"/>
      <w:bookmarkStart w:id="2389" w:name="_Toc94791407"/>
      <w:bookmarkStart w:id="2390" w:name="_Toc95308175"/>
      <w:bookmarkStart w:id="2391" w:name="_Toc95392739"/>
      <w:bookmarkStart w:id="2392" w:name="_Toc95394575"/>
      <w:bookmarkStart w:id="2393" w:name="_Toc96618230"/>
      <w:bookmarkStart w:id="2394" w:name="_Toc86408856"/>
      <w:bookmarkStart w:id="2395" w:name="_Toc86408887"/>
      <w:bookmarkStart w:id="2396" w:name="_Toc86738466"/>
      <w:bookmarkStart w:id="2397" w:name="_Toc86738522"/>
      <w:bookmarkStart w:id="2398" w:name="_Toc86738634"/>
      <w:bookmarkStart w:id="2399" w:name="_Toc87537141"/>
      <w:bookmarkStart w:id="2400" w:name="_Toc87537293"/>
      <w:bookmarkStart w:id="2401" w:name="_Toc87537445"/>
      <w:bookmarkStart w:id="2402" w:name="_Toc87855577"/>
      <w:bookmarkStart w:id="2403" w:name="_Toc88682846"/>
      <w:bookmarkStart w:id="2404" w:name="_Toc89422766"/>
      <w:bookmarkStart w:id="2405" w:name="_Toc89422995"/>
      <w:bookmarkStart w:id="2406" w:name="_Toc89844147"/>
      <w:bookmarkStart w:id="2407" w:name="_Toc89858165"/>
      <w:bookmarkStart w:id="2408" w:name="_Toc90364585"/>
      <w:bookmarkStart w:id="2409" w:name="_Toc90637941"/>
      <w:bookmarkStart w:id="2410" w:name="_Toc90878655"/>
      <w:bookmarkStart w:id="2411" w:name="_Toc90880997"/>
      <w:bookmarkStart w:id="2412" w:name="_Toc90885603"/>
      <w:bookmarkStart w:id="2413" w:name="_Toc90987674"/>
      <w:bookmarkStart w:id="2414" w:name="_Toc93384166"/>
      <w:bookmarkStart w:id="2415" w:name="_Toc93387618"/>
      <w:bookmarkStart w:id="2416" w:name="_Toc94729058"/>
      <w:bookmarkStart w:id="2417" w:name="_Toc94730349"/>
      <w:bookmarkStart w:id="2418" w:name="_Toc94791409"/>
      <w:bookmarkStart w:id="2419" w:name="_Toc95308177"/>
      <w:bookmarkStart w:id="2420" w:name="_Toc95392741"/>
      <w:bookmarkStart w:id="2421" w:name="_Toc95394577"/>
      <w:bookmarkStart w:id="2422" w:name="_Toc96618232"/>
      <w:bookmarkStart w:id="2423" w:name="_Toc86408857"/>
      <w:bookmarkStart w:id="2424" w:name="_Toc86408888"/>
      <w:bookmarkStart w:id="2425" w:name="_Toc86738467"/>
      <w:bookmarkStart w:id="2426" w:name="_Toc86738523"/>
      <w:bookmarkStart w:id="2427" w:name="_Toc86738635"/>
      <w:bookmarkStart w:id="2428" w:name="_Toc87537142"/>
      <w:bookmarkStart w:id="2429" w:name="_Toc87537294"/>
      <w:bookmarkStart w:id="2430" w:name="_Toc87537446"/>
      <w:bookmarkStart w:id="2431" w:name="_Toc87855578"/>
      <w:bookmarkStart w:id="2432" w:name="_Toc88682847"/>
      <w:bookmarkStart w:id="2433" w:name="_Toc89422767"/>
      <w:bookmarkStart w:id="2434" w:name="_Toc89422996"/>
      <w:bookmarkStart w:id="2435" w:name="_Toc89844148"/>
      <w:bookmarkStart w:id="2436" w:name="_Toc89858166"/>
      <w:bookmarkStart w:id="2437" w:name="_Toc90364586"/>
      <w:bookmarkStart w:id="2438" w:name="_Toc90637942"/>
      <w:bookmarkStart w:id="2439" w:name="_Toc90878656"/>
      <w:bookmarkStart w:id="2440" w:name="_Toc90880998"/>
      <w:bookmarkStart w:id="2441" w:name="_Toc90885604"/>
      <w:bookmarkStart w:id="2442" w:name="_Toc90987675"/>
      <w:bookmarkStart w:id="2443" w:name="_Toc93384167"/>
      <w:bookmarkStart w:id="2444" w:name="_Toc93387619"/>
      <w:bookmarkStart w:id="2445" w:name="_Toc94729059"/>
      <w:bookmarkStart w:id="2446" w:name="_Toc94730350"/>
      <w:bookmarkStart w:id="2447" w:name="_Toc94791410"/>
      <w:bookmarkStart w:id="2448" w:name="_Toc95308178"/>
      <w:bookmarkStart w:id="2449" w:name="_Toc95392742"/>
      <w:bookmarkStart w:id="2450" w:name="_Toc95394578"/>
      <w:bookmarkStart w:id="2451" w:name="_Toc96618233"/>
      <w:bookmarkStart w:id="2452" w:name="_Toc163119780"/>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r>
        <w:lastRenderedPageBreak/>
        <w:t>Start-</w:t>
      </w:r>
      <w:proofErr w:type="spellStart"/>
      <w:r>
        <w:t>up</w:t>
      </w:r>
      <w:proofErr w:type="spellEnd"/>
      <w:r>
        <w:t xml:space="preserve"> </w:t>
      </w:r>
      <w:proofErr w:type="gramStart"/>
      <w:r>
        <w:t>and implementation</w:t>
      </w:r>
      <w:bookmarkEnd w:id="2452"/>
      <w:proofErr w:type="gramEnd"/>
    </w:p>
    <w:p w14:paraId="0DAC5C26" w14:textId="77777777" w:rsidR="00EE4A2E" w:rsidRPr="00AB63FF" w:rsidRDefault="00137975">
      <w:pPr>
        <w:pStyle w:val="TRVbrdtext"/>
        <w:rPr>
          <w:color w:val="auto"/>
          <w:lang w:val="en-GB"/>
        </w:rPr>
      </w:pPr>
      <w:r w:rsidRPr="00AB63FF">
        <w:rPr>
          <w:color w:val="auto"/>
          <w:lang w:val="en-GB"/>
        </w:rPr>
        <w:t>It is important for the focus on the business to be maintained throughout the implementation of the project or assignment in order to utilise the business transaction as a strategic tool and achieve the purpose of the Business Strategy. We must will drive development together – client and supplier – during the implementation of the contract.</w:t>
      </w:r>
    </w:p>
    <w:p w14:paraId="2857CE5C"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w:t>
      </w:r>
    </w:p>
    <w:p w14:paraId="4B946DDF" w14:textId="77777777" w:rsidR="00EE4A2E" w:rsidRPr="00AB63FF" w:rsidRDefault="00137975">
      <w:pPr>
        <w:pStyle w:val="TRVbrdtext"/>
        <w:numPr>
          <w:ilvl w:val="0"/>
          <w:numId w:val="14"/>
        </w:numPr>
        <w:rPr>
          <w:color w:val="auto"/>
          <w:lang w:val="en-GB"/>
        </w:rPr>
      </w:pPr>
      <w:r w:rsidRPr="00AB63FF">
        <w:rPr>
          <w:color w:val="auto"/>
          <w:lang w:val="en-GB"/>
        </w:rPr>
        <w:t>…follow the Swedish Transport Administration's leadership philosophy in relation to the supplier. We must aim to achieve good dialogue and cooperation during the contract period so that we can jointly drive development and deliver results.</w:t>
      </w:r>
    </w:p>
    <w:p w14:paraId="1847E4AC" w14:textId="77777777" w:rsidR="00EE4A2E" w:rsidRPr="00AB63FF" w:rsidRDefault="00137975">
      <w:pPr>
        <w:pStyle w:val="TRVbrdtext"/>
        <w:numPr>
          <w:ilvl w:val="0"/>
          <w:numId w:val="14"/>
        </w:numPr>
        <w:rPr>
          <w:color w:val="auto"/>
          <w:lang w:val="en-GB"/>
        </w:rPr>
      </w:pPr>
      <w:r w:rsidRPr="00AB63FF">
        <w:rPr>
          <w:color w:val="auto"/>
          <w:lang w:val="en-GB"/>
        </w:rPr>
        <w:t>…endeavour to ensure that the management of the contracts (</w:t>
      </w:r>
      <w:proofErr w:type="gramStart"/>
      <w:r w:rsidRPr="00AB63FF">
        <w:rPr>
          <w:color w:val="auto"/>
          <w:lang w:val="en-GB"/>
        </w:rPr>
        <w:t>e.g.</w:t>
      </w:r>
      <w:proofErr w:type="gramEnd"/>
      <w:r w:rsidRPr="00AB63FF">
        <w:rPr>
          <w:color w:val="auto"/>
          <w:lang w:val="en-GB"/>
        </w:rPr>
        <w:t xml:space="preserve"> project management through Time, Cost and Content) lays the foundation for achieving our impact goals. </w:t>
      </w:r>
    </w:p>
    <w:p w14:paraId="191C5A1A" w14:textId="77777777" w:rsidR="00EE4A2E" w:rsidRPr="00AB63FF" w:rsidRDefault="00137975">
      <w:pPr>
        <w:pStyle w:val="TRVbrdtext"/>
        <w:numPr>
          <w:ilvl w:val="0"/>
          <w:numId w:val="14"/>
        </w:numPr>
        <w:rPr>
          <w:color w:val="auto"/>
          <w:lang w:val="en-GB"/>
        </w:rPr>
      </w:pPr>
      <w:r w:rsidRPr="00AB63FF">
        <w:rPr>
          <w:color w:val="auto"/>
          <w:lang w:val="en-GB"/>
        </w:rPr>
        <w:t>…always endeavour to achieve a good working relationship with the supplier. The more innovation that is needed and the greater the complexity, the more important it is to have a good working relationship. That is why a common choice of collaboration tools is required by the parties that will be working together.</w:t>
      </w:r>
    </w:p>
    <w:p w14:paraId="6FB95316" w14:textId="40B90CC4" w:rsidR="00EE4A2E" w:rsidRPr="00AB63FF" w:rsidRDefault="00137975">
      <w:pPr>
        <w:pStyle w:val="TRVbrdtext"/>
        <w:numPr>
          <w:ilvl w:val="0"/>
          <w:numId w:val="14"/>
        </w:numPr>
        <w:rPr>
          <w:color w:val="auto"/>
          <w:lang w:val="en-GB"/>
        </w:rPr>
      </w:pPr>
      <w:r w:rsidRPr="00AB63FF">
        <w:rPr>
          <w:color w:val="auto"/>
          <w:lang w:val="en-GB"/>
        </w:rPr>
        <w:t>…always work on the basis of the tender documentation to plan for an establishment period for the cooperation under the contract: see also TDOK 2023:0246 Co</w:t>
      </w:r>
      <w:r w:rsidR="00CF45DC">
        <w:rPr>
          <w:color w:val="auto"/>
          <w:lang w:val="en-GB"/>
        </w:rPr>
        <w:t>llaboration</w:t>
      </w:r>
      <w:r w:rsidRPr="00AB63FF">
        <w:rPr>
          <w:color w:val="auto"/>
          <w:lang w:val="en-GB"/>
        </w:rPr>
        <w:t>.</w:t>
      </w:r>
    </w:p>
    <w:p w14:paraId="33B56350" w14:textId="77777777" w:rsidR="00EE4A2E" w:rsidRPr="00AB63FF" w:rsidRDefault="00137975">
      <w:pPr>
        <w:pStyle w:val="TRVbrdtext"/>
        <w:rPr>
          <w:color w:val="auto"/>
          <w:lang w:val="en-GB"/>
        </w:rPr>
      </w:pPr>
      <w:r w:rsidRPr="00AB63FF">
        <w:rPr>
          <w:color w:val="auto"/>
          <w:lang w:val="en-GB"/>
        </w:rPr>
        <w:t>If we are to maintain and reinforce the trust of the general public and our suppliers during the contract period, it is important that we endeavour to achieve good dialogue in all situations and act within the bounds of the law.</w:t>
      </w:r>
    </w:p>
    <w:p w14:paraId="50AFB254" w14:textId="77777777" w:rsidR="00EE4A2E" w:rsidRDefault="00137975">
      <w:pPr>
        <w:pStyle w:val="TRVbrdtext"/>
        <w:rPr>
          <w:color w:val="auto"/>
        </w:rPr>
      </w:pPr>
      <w:proofErr w:type="spellStart"/>
      <w:r>
        <w:rPr>
          <w:color w:val="auto"/>
        </w:rPr>
        <w:t>Therefore</w:t>
      </w:r>
      <w:proofErr w:type="spellEnd"/>
      <w:r>
        <w:rPr>
          <w:color w:val="auto"/>
        </w:rPr>
        <w:t xml:space="preserve">, </w:t>
      </w:r>
      <w:proofErr w:type="spellStart"/>
      <w:r>
        <w:rPr>
          <w:color w:val="auto"/>
        </w:rPr>
        <w:t>we</w:t>
      </w:r>
      <w:proofErr w:type="spellEnd"/>
      <w:r>
        <w:rPr>
          <w:color w:val="auto"/>
        </w:rPr>
        <w:t xml:space="preserve"> must:</w:t>
      </w:r>
    </w:p>
    <w:p w14:paraId="7F59182E" w14:textId="77777777" w:rsidR="00EE4A2E" w:rsidRPr="00AB63FF" w:rsidRDefault="00137975">
      <w:pPr>
        <w:pStyle w:val="TRVbrdtext"/>
        <w:numPr>
          <w:ilvl w:val="0"/>
          <w:numId w:val="14"/>
        </w:numPr>
        <w:rPr>
          <w:color w:val="auto"/>
          <w:lang w:val="en-GB"/>
        </w:rPr>
      </w:pPr>
      <w:r w:rsidRPr="00AB63FF">
        <w:rPr>
          <w:color w:val="auto"/>
          <w:lang w:val="en-GB"/>
        </w:rPr>
        <w:t>…always consider procurement legislation, the presence of unfair competition and the long-term impact on the Swedish Transport Administration's ongoing and future business when making decisions on the individual contract.</w:t>
      </w:r>
    </w:p>
    <w:p w14:paraId="18018A7C" w14:textId="77777777" w:rsidR="00EE4A2E" w:rsidRPr="00AB63FF" w:rsidRDefault="00137975">
      <w:pPr>
        <w:pStyle w:val="TRVbrdtext"/>
        <w:numPr>
          <w:ilvl w:val="0"/>
          <w:numId w:val="14"/>
        </w:numPr>
        <w:rPr>
          <w:color w:val="auto"/>
          <w:lang w:val="en-GB"/>
        </w:rPr>
      </w:pPr>
      <w:r w:rsidRPr="00AB63FF">
        <w:rPr>
          <w:color w:val="auto"/>
          <w:lang w:val="en-GB"/>
        </w:rPr>
        <w:t>…endeavour to manage conflicts promptly by preventing them in the first place.</w:t>
      </w:r>
    </w:p>
    <w:p w14:paraId="0E2A6E92" w14:textId="77777777" w:rsidR="00EE4A2E" w:rsidRPr="00AB63FF" w:rsidRDefault="00137975">
      <w:pPr>
        <w:pStyle w:val="TRVbrdtext"/>
        <w:numPr>
          <w:ilvl w:val="0"/>
          <w:numId w:val="14"/>
        </w:numPr>
        <w:rPr>
          <w:color w:val="auto"/>
          <w:lang w:val="en-GB"/>
        </w:rPr>
      </w:pPr>
      <w:r w:rsidRPr="00AB63FF">
        <w:rPr>
          <w:color w:val="auto"/>
          <w:lang w:val="en-GB"/>
        </w:rPr>
        <w:t>…always follow up on impact goals for market development and contract terms on the basis of attractiveness. Follow-up must endeavour to lead to learning, which in turn will lead to improvements.</w:t>
      </w:r>
    </w:p>
    <w:p w14:paraId="0CE0A15F" w14:textId="77777777" w:rsidR="00EE4A2E" w:rsidRDefault="00137975">
      <w:pPr>
        <w:pStyle w:val="TRVRubriknumrerad1"/>
        <w:numPr>
          <w:ilvl w:val="0"/>
          <w:numId w:val="4"/>
        </w:numPr>
      </w:pPr>
      <w:bookmarkStart w:id="2453" w:name="_Toc88682850"/>
      <w:bookmarkStart w:id="2454" w:name="_Toc89422770"/>
      <w:bookmarkStart w:id="2455" w:name="_Toc89422999"/>
      <w:bookmarkStart w:id="2456" w:name="_Toc89844151"/>
      <w:bookmarkStart w:id="2457" w:name="_Toc89858169"/>
      <w:bookmarkStart w:id="2458" w:name="_Toc90364589"/>
      <w:bookmarkStart w:id="2459" w:name="_Toc90637945"/>
      <w:bookmarkStart w:id="2460" w:name="_Toc90878659"/>
      <w:bookmarkStart w:id="2461" w:name="_Toc90881001"/>
      <w:bookmarkStart w:id="2462" w:name="_Toc90885607"/>
      <w:bookmarkStart w:id="2463" w:name="_Toc90987678"/>
      <w:bookmarkStart w:id="2464" w:name="_Toc93384170"/>
      <w:bookmarkStart w:id="2465" w:name="_Toc93387622"/>
      <w:bookmarkStart w:id="2466" w:name="_Toc94729062"/>
      <w:bookmarkStart w:id="2467" w:name="_Toc94730353"/>
      <w:bookmarkStart w:id="2468" w:name="_Toc94791413"/>
      <w:bookmarkStart w:id="2469" w:name="_Toc95308181"/>
      <w:bookmarkStart w:id="2470" w:name="_Toc95392745"/>
      <w:bookmarkStart w:id="2471" w:name="_Toc95394581"/>
      <w:bookmarkStart w:id="2472" w:name="_Toc96618236"/>
      <w:bookmarkStart w:id="2473" w:name="_Toc88682851"/>
      <w:bookmarkStart w:id="2474" w:name="_Toc89422771"/>
      <w:bookmarkStart w:id="2475" w:name="_Toc89423000"/>
      <w:bookmarkStart w:id="2476" w:name="_Toc89844152"/>
      <w:bookmarkStart w:id="2477" w:name="_Toc89858170"/>
      <w:bookmarkStart w:id="2478" w:name="_Toc90364590"/>
      <w:bookmarkStart w:id="2479" w:name="_Toc90637946"/>
      <w:bookmarkStart w:id="2480" w:name="_Toc90878660"/>
      <w:bookmarkStart w:id="2481" w:name="_Toc90881002"/>
      <w:bookmarkStart w:id="2482" w:name="_Toc90885608"/>
      <w:bookmarkStart w:id="2483" w:name="_Toc90987679"/>
      <w:bookmarkStart w:id="2484" w:name="_Toc93384171"/>
      <w:bookmarkStart w:id="2485" w:name="_Toc93387623"/>
      <w:bookmarkStart w:id="2486" w:name="_Toc94729063"/>
      <w:bookmarkStart w:id="2487" w:name="_Toc94730354"/>
      <w:bookmarkStart w:id="2488" w:name="_Toc94791414"/>
      <w:bookmarkStart w:id="2489" w:name="_Toc95308182"/>
      <w:bookmarkStart w:id="2490" w:name="_Toc95392746"/>
      <w:bookmarkStart w:id="2491" w:name="_Toc95394582"/>
      <w:bookmarkStart w:id="2492" w:name="_Toc96618237"/>
      <w:bookmarkStart w:id="2493" w:name="_Toc88682852"/>
      <w:bookmarkStart w:id="2494" w:name="_Toc89422772"/>
      <w:bookmarkStart w:id="2495" w:name="_Toc89423001"/>
      <w:bookmarkStart w:id="2496" w:name="_Toc89844153"/>
      <w:bookmarkStart w:id="2497" w:name="_Toc89858171"/>
      <w:bookmarkStart w:id="2498" w:name="_Toc90364591"/>
      <w:bookmarkStart w:id="2499" w:name="_Toc90637947"/>
      <w:bookmarkStart w:id="2500" w:name="_Toc90878661"/>
      <w:bookmarkStart w:id="2501" w:name="_Toc90881003"/>
      <w:bookmarkStart w:id="2502" w:name="_Toc90885609"/>
      <w:bookmarkStart w:id="2503" w:name="_Toc90987680"/>
      <w:bookmarkStart w:id="2504" w:name="_Toc93384172"/>
      <w:bookmarkStart w:id="2505" w:name="_Toc93387624"/>
      <w:bookmarkStart w:id="2506" w:name="_Toc94729064"/>
      <w:bookmarkStart w:id="2507" w:name="_Toc94730355"/>
      <w:bookmarkStart w:id="2508" w:name="_Toc94791415"/>
      <w:bookmarkStart w:id="2509" w:name="_Toc95308183"/>
      <w:bookmarkStart w:id="2510" w:name="_Toc95392747"/>
      <w:bookmarkStart w:id="2511" w:name="_Toc95394583"/>
      <w:bookmarkStart w:id="2512" w:name="_Toc96618238"/>
      <w:bookmarkStart w:id="2513" w:name="_Toc88682853"/>
      <w:bookmarkStart w:id="2514" w:name="_Toc89422773"/>
      <w:bookmarkStart w:id="2515" w:name="_Toc89423002"/>
      <w:bookmarkStart w:id="2516" w:name="_Toc89844154"/>
      <w:bookmarkStart w:id="2517" w:name="_Toc89858172"/>
      <w:bookmarkStart w:id="2518" w:name="_Toc90364592"/>
      <w:bookmarkStart w:id="2519" w:name="_Toc90637948"/>
      <w:bookmarkStart w:id="2520" w:name="_Toc90878662"/>
      <w:bookmarkStart w:id="2521" w:name="_Toc90881004"/>
      <w:bookmarkStart w:id="2522" w:name="_Toc90885610"/>
      <w:bookmarkStart w:id="2523" w:name="_Toc90987681"/>
      <w:bookmarkStart w:id="2524" w:name="_Toc93384173"/>
      <w:bookmarkStart w:id="2525" w:name="_Toc93387625"/>
      <w:bookmarkStart w:id="2526" w:name="_Toc94729065"/>
      <w:bookmarkStart w:id="2527" w:name="_Toc94730356"/>
      <w:bookmarkStart w:id="2528" w:name="_Toc94791416"/>
      <w:bookmarkStart w:id="2529" w:name="_Toc95308184"/>
      <w:bookmarkStart w:id="2530" w:name="_Toc95392748"/>
      <w:bookmarkStart w:id="2531" w:name="_Toc95394584"/>
      <w:bookmarkStart w:id="2532" w:name="_Toc96618239"/>
      <w:bookmarkStart w:id="2533" w:name="_Toc88682854"/>
      <w:bookmarkStart w:id="2534" w:name="_Toc89422774"/>
      <w:bookmarkStart w:id="2535" w:name="_Toc89423003"/>
      <w:bookmarkStart w:id="2536" w:name="_Toc89844155"/>
      <w:bookmarkStart w:id="2537" w:name="_Toc89858173"/>
      <w:bookmarkStart w:id="2538" w:name="_Toc90364593"/>
      <w:bookmarkStart w:id="2539" w:name="_Toc90637949"/>
      <w:bookmarkStart w:id="2540" w:name="_Toc90878663"/>
      <w:bookmarkStart w:id="2541" w:name="_Toc90881005"/>
      <w:bookmarkStart w:id="2542" w:name="_Toc90885611"/>
      <w:bookmarkStart w:id="2543" w:name="_Toc90987682"/>
      <w:bookmarkStart w:id="2544" w:name="_Toc93384174"/>
      <w:bookmarkStart w:id="2545" w:name="_Toc93387626"/>
      <w:bookmarkStart w:id="2546" w:name="_Toc94729066"/>
      <w:bookmarkStart w:id="2547" w:name="_Toc94730357"/>
      <w:bookmarkStart w:id="2548" w:name="_Toc94791417"/>
      <w:bookmarkStart w:id="2549" w:name="_Toc95308185"/>
      <w:bookmarkStart w:id="2550" w:name="_Toc95392749"/>
      <w:bookmarkStart w:id="2551" w:name="_Toc95394585"/>
      <w:bookmarkStart w:id="2552" w:name="_Toc96618240"/>
      <w:bookmarkStart w:id="2553" w:name="_Toc88682856"/>
      <w:bookmarkStart w:id="2554" w:name="_Toc89422776"/>
      <w:bookmarkStart w:id="2555" w:name="_Toc89423005"/>
      <w:bookmarkStart w:id="2556" w:name="_Toc89844157"/>
      <w:bookmarkStart w:id="2557" w:name="_Toc89858175"/>
      <w:bookmarkStart w:id="2558" w:name="_Toc90364595"/>
      <w:bookmarkStart w:id="2559" w:name="_Toc90637951"/>
      <w:bookmarkStart w:id="2560" w:name="_Toc90878665"/>
      <w:bookmarkStart w:id="2561" w:name="_Toc90881007"/>
      <w:bookmarkStart w:id="2562" w:name="_Toc90885613"/>
      <w:bookmarkStart w:id="2563" w:name="_Toc90987684"/>
      <w:bookmarkStart w:id="2564" w:name="_Toc93384176"/>
      <w:bookmarkStart w:id="2565" w:name="_Toc93387628"/>
      <w:bookmarkStart w:id="2566" w:name="_Toc94729068"/>
      <w:bookmarkStart w:id="2567" w:name="_Toc94730359"/>
      <w:bookmarkStart w:id="2568" w:name="_Toc94791419"/>
      <w:bookmarkStart w:id="2569" w:name="_Toc95308187"/>
      <w:bookmarkStart w:id="2570" w:name="_Toc95392751"/>
      <w:bookmarkStart w:id="2571" w:name="_Toc95394587"/>
      <w:bookmarkStart w:id="2572" w:name="_Toc96618242"/>
      <w:bookmarkStart w:id="2573" w:name="_Toc88682857"/>
      <w:bookmarkStart w:id="2574" w:name="_Toc89422777"/>
      <w:bookmarkStart w:id="2575" w:name="_Toc89423006"/>
      <w:bookmarkStart w:id="2576" w:name="_Toc89844158"/>
      <w:bookmarkStart w:id="2577" w:name="_Toc89858176"/>
      <w:bookmarkStart w:id="2578" w:name="_Toc90364596"/>
      <w:bookmarkStart w:id="2579" w:name="_Toc90637952"/>
      <w:bookmarkStart w:id="2580" w:name="_Toc90878666"/>
      <w:bookmarkStart w:id="2581" w:name="_Toc90881008"/>
      <w:bookmarkStart w:id="2582" w:name="_Toc90885614"/>
      <w:bookmarkStart w:id="2583" w:name="_Toc90987685"/>
      <w:bookmarkStart w:id="2584" w:name="_Toc93384177"/>
      <w:bookmarkStart w:id="2585" w:name="_Toc93387629"/>
      <w:bookmarkStart w:id="2586" w:name="_Toc94729069"/>
      <w:bookmarkStart w:id="2587" w:name="_Toc94730360"/>
      <w:bookmarkStart w:id="2588" w:name="_Toc94791420"/>
      <w:bookmarkStart w:id="2589" w:name="_Toc95308188"/>
      <w:bookmarkStart w:id="2590" w:name="_Toc95392752"/>
      <w:bookmarkStart w:id="2591" w:name="_Toc95394588"/>
      <w:bookmarkStart w:id="2592" w:name="_Toc96618243"/>
      <w:bookmarkStart w:id="2593" w:name="_Toc88682858"/>
      <w:bookmarkStart w:id="2594" w:name="_Toc89422778"/>
      <w:bookmarkStart w:id="2595" w:name="_Toc89423007"/>
      <w:bookmarkStart w:id="2596" w:name="_Toc89844159"/>
      <w:bookmarkStart w:id="2597" w:name="_Toc89858177"/>
      <w:bookmarkStart w:id="2598" w:name="_Toc90364597"/>
      <w:bookmarkStart w:id="2599" w:name="_Toc90637953"/>
      <w:bookmarkStart w:id="2600" w:name="_Toc90878667"/>
      <w:bookmarkStart w:id="2601" w:name="_Toc90881009"/>
      <w:bookmarkStart w:id="2602" w:name="_Toc90885615"/>
      <w:bookmarkStart w:id="2603" w:name="_Toc90987686"/>
      <w:bookmarkStart w:id="2604" w:name="_Toc93384178"/>
      <w:bookmarkStart w:id="2605" w:name="_Toc93387630"/>
      <w:bookmarkStart w:id="2606" w:name="_Toc94729070"/>
      <w:bookmarkStart w:id="2607" w:name="_Toc94730361"/>
      <w:bookmarkStart w:id="2608" w:name="_Toc94791421"/>
      <w:bookmarkStart w:id="2609" w:name="_Toc95308189"/>
      <w:bookmarkStart w:id="2610" w:name="_Toc95392753"/>
      <w:bookmarkStart w:id="2611" w:name="_Toc95394589"/>
      <w:bookmarkStart w:id="2612" w:name="_Toc96618244"/>
      <w:bookmarkStart w:id="2613" w:name="_Toc87537145"/>
      <w:bookmarkStart w:id="2614" w:name="_Toc87537297"/>
      <w:bookmarkStart w:id="2615" w:name="_Toc87537449"/>
      <w:bookmarkStart w:id="2616" w:name="_Toc87855581"/>
      <w:bookmarkStart w:id="2617" w:name="_Toc88682859"/>
      <w:bookmarkStart w:id="2618" w:name="_Toc89422779"/>
      <w:bookmarkStart w:id="2619" w:name="_Toc89423008"/>
      <w:bookmarkStart w:id="2620" w:name="_Toc89844160"/>
      <w:bookmarkStart w:id="2621" w:name="_Toc89858178"/>
      <w:bookmarkStart w:id="2622" w:name="_Toc90364598"/>
      <w:bookmarkStart w:id="2623" w:name="_Toc90637954"/>
      <w:bookmarkStart w:id="2624" w:name="_Toc90878668"/>
      <w:bookmarkStart w:id="2625" w:name="_Toc90881010"/>
      <w:bookmarkStart w:id="2626" w:name="_Toc90885616"/>
      <w:bookmarkStart w:id="2627" w:name="_Toc90987687"/>
      <w:bookmarkStart w:id="2628" w:name="_Toc93384179"/>
      <w:bookmarkStart w:id="2629" w:name="_Toc93387631"/>
      <w:bookmarkStart w:id="2630" w:name="_Toc94729071"/>
      <w:bookmarkStart w:id="2631" w:name="_Toc94730362"/>
      <w:bookmarkStart w:id="2632" w:name="_Toc94791422"/>
      <w:bookmarkStart w:id="2633" w:name="_Toc95308190"/>
      <w:bookmarkStart w:id="2634" w:name="_Toc95392754"/>
      <w:bookmarkStart w:id="2635" w:name="_Toc95394590"/>
      <w:bookmarkStart w:id="2636" w:name="_Toc96618245"/>
      <w:bookmarkStart w:id="2637" w:name="_Toc87537146"/>
      <w:bookmarkStart w:id="2638" w:name="_Toc87537298"/>
      <w:bookmarkStart w:id="2639" w:name="_Toc87537450"/>
      <w:bookmarkStart w:id="2640" w:name="_Toc87855582"/>
      <w:bookmarkStart w:id="2641" w:name="_Toc88682860"/>
      <w:bookmarkStart w:id="2642" w:name="_Toc89422780"/>
      <w:bookmarkStart w:id="2643" w:name="_Toc89423009"/>
      <w:bookmarkStart w:id="2644" w:name="_Toc89844161"/>
      <w:bookmarkStart w:id="2645" w:name="_Toc89858179"/>
      <w:bookmarkStart w:id="2646" w:name="_Toc90364599"/>
      <w:bookmarkStart w:id="2647" w:name="_Toc90637955"/>
      <w:bookmarkStart w:id="2648" w:name="_Toc90878669"/>
      <w:bookmarkStart w:id="2649" w:name="_Toc90881011"/>
      <w:bookmarkStart w:id="2650" w:name="_Toc90885617"/>
      <w:bookmarkStart w:id="2651" w:name="_Toc90987688"/>
      <w:bookmarkStart w:id="2652" w:name="_Toc93384180"/>
      <w:bookmarkStart w:id="2653" w:name="_Toc93387632"/>
      <w:bookmarkStart w:id="2654" w:name="_Toc94729072"/>
      <w:bookmarkStart w:id="2655" w:name="_Toc94730363"/>
      <w:bookmarkStart w:id="2656" w:name="_Toc94791423"/>
      <w:bookmarkStart w:id="2657" w:name="_Toc95308191"/>
      <w:bookmarkStart w:id="2658" w:name="_Toc95392755"/>
      <w:bookmarkStart w:id="2659" w:name="_Toc95394591"/>
      <w:bookmarkStart w:id="2660" w:name="_Toc96618246"/>
      <w:bookmarkStart w:id="2661" w:name="_Toc87537147"/>
      <w:bookmarkStart w:id="2662" w:name="_Toc87537299"/>
      <w:bookmarkStart w:id="2663" w:name="_Toc87537451"/>
      <w:bookmarkStart w:id="2664" w:name="_Toc87855583"/>
      <w:bookmarkStart w:id="2665" w:name="_Toc88682861"/>
      <w:bookmarkStart w:id="2666" w:name="_Toc89422781"/>
      <w:bookmarkStart w:id="2667" w:name="_Toc89423010"/>
      <w:bookmarkStart w:id="2668" w:name="_Toc89844162"/>
      <w:bookmarkStart w:id="2669" w:name="_Toc89858180"/>
      <w:bookmarkStart w:id="2670" w:name="_Toc90364600"/>
      <w:bookmarkStart w:id="2671" w:name="_Toc90637956"/>
      <w:bookmarkStart w:id="2672" w:name="_Toc90878670"/>
      <w:bookmarkStart w:id="2673" w:name="_Toc90881012"/>
      <w:bookmarkStart w:id="2674" w:name="_Toc90885618"/>
      <w:bookmarkStart w:id="2675" w:name="_Toc90987689"/>
      <w:bookmarkStart w:id="2676" w:name="_Toc93384181"/>
      <w:bookmarkStart w:id="2677" w:name="_Toc93387633"/>
      <w:bookmarkStart w:id="2678" w:name="_Toc94729073"/>
      <w:bookmarkStart w:id="2679" w:name="_Toc94730364"/>
      <w:bookmarkStart w:id="2680" w:name="_Toc94791424"/>
      <w:bookmarkStart w:id="2681" w:name="_Toc95308192"/>
      <w:bookmarkStart w:id="2682" w:name="_Toc95392756"/>
      <w:bookmarkStart w:id="2683" w:name="_Toc95394592"/>
      <w:bookmarkStart w:id="2684" w:name="_Toc96618247"/>
      <w:bookmarkStart w:id="2685" w:name="_Toc87537148"/>
      <w:bookmarkStart w:id="2686" w:name="_Toc87537300"/>
      <w:bookmarkStart w:id="2687" w:name="_Toc87537452"/>
      <w:bookmarkStart w:id="2688" w:name="_Toc87855584"/>
      <w:bookmarkStart w:id="2689" w:name="_Toc88682862"/>
      <w:bookmarkStart w:id="2690" w:name="_Toc89422782"/>
      <w:bookmarkStart w:id="2691" w:name="_Toc89423011"/>
      <w:bookmarkStart w:id="2692" w:name="_Toc89844163"/>
      <w:bookmarkStart w:id="2693" w:name="_Toc89858181"/>
      <w:bookmarkStart w:id="2694" w:name="_Toc90364601"/>
      <w:bookmarkStart w:id="2695" w:name="_Toc90637957"/>
      <w:bookmarkStart w:id="2696" w:name="_Toc90878671"/>
      <w:bookmarkStart w:id="2697" w:name="_Toc90881013"/>
      <w:bookmarkStart w:id="2698" w:name="_Toc90885619"/>
      <w:bookmarkStart w:id="2699" w:name="_Toc90987690"/>
      <w:bookmarkStart w:id="2700" w:name="_Toc93384182"/>
      <w:bookmarkStart w:id="2701" w:name="_Toc93387634"/>
      <w:bookmarkStart w:id="2702" w:name="_Toc94729074"/>
      <w:bookmarkStart w:id="2703" w:name="_Toc94730365"/>
      <w:bookmarkStart w:id="2704" w:name="_Toc94791425"/>
      <w:bookmarkStart w:id="2705" w:name="_Toc95308193"/>
      <w:bookmarkStart w:id="2706" w:name="_Toc95392757"/>
      <w:bookmarkStart w:id="2707" w:name="_Toc95394593"/>
      <w:bookmarkStart w:id="2708" w:name="_Toc96618248"/>
      <w:bookmarkStart w:id="2709" w:name="_Toc87537149"/>
      <w:bookmarkStart w:id="2710" w:name="_Toc87537301"/>
      <w:bookmarkStart w:id="2711" w:name="_Toc87537453"/>
      <w:bookmarkStart w:id="2712" w:name="_Toc87855585"/>
      <w:bookmarkStart w:id="2713" w:name="_Toc88682863"/>
      <w:bookmarkStart w:id="2714" w:name="_Toc89422783"/>
      <w:bookmarkStart w:id="2715" w:name="_Toc89423012"/>
      <w:bookmarkStart w:id="2716" w:name="_Toc89844164"/>
      <w:bookmarkStart w:id="2717" w:name="_Toc89858182"/>
      <w:bookmarkStart w:id="2718" w:name="_Toc90364602"/>
      <w:bookmarkStart w:id="2719" w:name="_Toc90637958"/>
      <w:bookmarkStart w:id="2720" w:name="_Toc90878672"/>
      <w:bookmarkStart w:id="2721" w:name="_Toc90881014"/>
      <w:bookmarkStart w:id="2722" w:name="_Toc90885620"/>
      <w:bookmarkStart w:id="2723" w:name="_Toc90987691"/>
      <w:bookmarkStart w:id="2724" w:name="_Toc93384183"/>
      <w:bookmarkStart w:id="2725" w:name="_Toc93387635"/>
      <w:bookmarkStart w:id="2726" w:name="_Toc94729075"/>
      <w:bookmarkStart w:id="2727" w:name="_Toc94730366"/>
      <w:bookmarkStart w:id="2728" w:name="_Toc94791426"/>
      <w:bookmarkStart w:id="2729" w:name="_Toc95308194"/>
      <w:bookmarkStart w:id="2730" w:name="_Toc95392758"/>
      <w:bookmarkStart w:id="2731" w:name="_Toc95394594"/>
      <w:bookmarkStart w:id="2732" w:name="_Toc96618249"/>
      <w:bookmarkStart w:id="2733" w:name="_Toc87537150"/>
      <w:bookmarkStart w:id="2734" w:name="_Toc87537302"/>
      <w:bookmarkStart w:id="2735" w:name="_Toc87537454"/>
      <w:bookmarkStart w:id="2736" w:name="_Toc87855586"/>
      <w:bookmarkStart w:id="2737" w:name="_Toc88682864"/>
      <w:bookmarkStart w:id="2738" w:name="_Toc89422784"/>
      <w:bookmarkStart w:id="2739" w:name="_Toc89423013"/>
      <w:bookmarkStart w:id="2740" w:name="_Toc89844165"/>
      <w:bookmarkStart w:id="2741" w:name="_Toc89858183"/>
      <w:bookmarkStart w:id="2742" w:name="_Toc90364603"/>
      <w:bookmarkStart w:id="2743" w:name="_Toc90637959"/>
      <w:bookmarkStart w:id="2744" w:name="_Toc90878673"/>
      <w:bookmarkStart w:id="2745" w:name="_Toc90881015"/>
      <w:bookmarkStart w:id="2746" w:name="_Toc90885621"/>
      <w:bookmarkStart w:id="2747" w:name="_Toc90987692"/>
      <w:bookmarkStart w:id="2748" w:name="_Toc93384184"/>
      <w:bookmarkStart w:id="2749" w:name="_Toc93387636"/>
      <w:bookmarkStart w:id="2750" w:name="_Toc94729076"/>
      <w:bookmarkStart w:id="2751" w:name="_Toc94730367"/>
      <w:bookmarkStart w:id="2752" w:name="_Toc94791427"/>
      <w:bookmarkStart w:id="2753" w:name="_Toc95308195"/>
      <w:bookmarkStart w:id="2754" w:name="_Toc95392759"/>
      <w:bookmarkStart w:id="2755" w:name="_Toc95394595"/>
      <w:bookmarkStart w:id="2756" w:name="_Toc96618250"/>
      <w:bookmarkStart w:id="2757" w:name="_Toc87537151"/>
      <w:bookmarkStart w:id="2758" w:name="_Toc87537303"/>
      <w:bookmarkStart w:id="2759" w:name="_Toc87537455"/>
      <w:bookmarkStart w:id="2760" w:name="_Toc87855587"/>
      <w:bookmarkStart w:id="2761" w:name="_Toc88682865"/>
      <w:bookmarkStart w:id="2762" w:name="_Toc89422785"/>
      <w:bookmarkStart w:id="2763" w:name="_Toc89423014"/>
      <w:bookmarkStart w:id="2764" w:name="_Toc89844166"/>
      <w:bookmarkStart w:id="2765" w:name="_Toc89858184"/>
      <w:bookmarkStart w:id="2766" w:name="_Toc90364604"/>
      <w:bookmarkStart w:id="2767" w:name="_Toc90637960"/>
      <w:bookmarkStart w:id="2768" w:name="_Toc90878674"/>
      <w:bookmarkStart w:id="2769" w:name="_Toc90881016"/>
      <w:bookmarkStart w:id="2770" w:name="_Toc90885622"/>
      <w:bookmarkStart w:id="2771" w:name="_Toc90987693"/>
      <w:bookmarkStart w:id="2772" w:name="_Toc93384185"/>
      <w:bookmarkStart w:id="2773" w:name="_Toc93387637"/>
      <w:bookmarkStart w:id="2774" w:name="_Toc94729077"/>
      <w:bookmarkStart w:id="2775" w:name="_Toc94730368"/>
      <w:bookmarkStart w:id="2776" w:name="_Toc94791428"/>
      <w:bookmarkStart w:id="2777" w:name="_Toc95308196"/>
      <w:bookmarkStart w:id="2778" w:name="_Toc95392760"/>
      <w:bookmarkStart w:id="2779" w:name="_Toc95394596"/>
      <w:bookmarkStart w:id="2780" w:name="_Toc96618251"/>
      <w:bookmarkStart w:id="2781" w:name="_Toc87537152"/>
      <w:bookmarkStart w:id="2782" w:name="_Toc87537304"/>
      <w:bookmarkStart w:id="2783" w:name="_Toc87537456"/>
      <w:bookmarkStart w:id="2784" w:name="_Toc87855588"/>
      <w:bookmarkStart w:id="2785" w:name="_Toc88682866"/>
      <w:bookmarkStart w:id="2786" w:name="_Toc89422786"/>
      <w:bookmarkStart w:id="2787" w:name="_Toc89423015"/>
      <w:bookmarkStart w:id="2788" w:name="_Toc89844167"/>
      <w:bookmarkStart w:id="2789" w:name="_Toc89858185"/>
      <w:bookmarkStart w:id="2790" w:name="_Toc90364605"/>
      <w:bookmarkStart w:id="2791" w:name="_Toc90637961"/>
      <w:bookmarkStart w:id="2792" w:name="_Toc90878675"/>
      <w:bookmarkStart w:id="2793" w:name="_Toc90881017"/>
      <w:bookmarkStart w:id="2794" w:name="_Toc90885623"/>
      <w:bookmarkStart w:id="2795" w:name="_Toc90987694"/>
      <w:bookmarkStart w:id="2796" w:name="_Toc93384186"/>
      <w:bookmarkStart w:id="2797" w:name="_Toc93387638"/>
      <w:bookmarkStart w:id="2798" w:name="_Toc94729078"/>
      <w:bookmarkStart w:id="2799" w:name="_Toc94730369"/>
      <w:bookmarkStart w:id="2800" w:name="_Toc94791429"/>
      <w:bookmarkStart w:id="2801" w:name="_Toc95308197"/>
      <w:bookmarkStart w:id="2802" w:name="_Toc95392761"/>
      <w:bookmarkStart w:id="2803" w:name="_Toc95394597"/>
      <w:bookmarkStart w:id="2804" w:name="_Toc96618252"/>
      <w:bookmarkStart w:id="2805" w:name="_Toc87537153"/>
      <w:bookmarkStart w:id="2806" w:name="_Toc87537305"/>
      <w:bookmarkStart w:id="2807" w:name="_Toc87537457"/>
      <w:bookmarkStart w:id="2808" w:name="_Toc87855589"/>
      <w:bookmarkStart w:id="2809" w:name="_Toc88682867"/>
      <w:bookmarkStart w:id="2810" w:name="_Toc89422787"/>
      <w:bookmarkStart w:id="2811" w:name="_Toc89423016"/>
      <w:bookmarkStart w:id="2812" w:name="_Toc89844168"/>
      <w:bookmarkStart w:id="2813" w:name="_Toc89858186"/>
      <w:bookmarkStart w:id="2814" w:name="_Toc90364606"/>
      <w:bookmarkStart w:id="2815" w:name="_Toc90637962"/>
      <w:bookmarkStart w:id="2816" w:name="_Toc90878676"/>
      <w:bookmarkStart w:id="2817" w:name="_Toc90881018"/>
      <w:bookmarkStart w:id="2818" w:name="_Toc90885624"/>
      <w:bookmarkStart w:id="2819" w:name="_Toc90987695"/>
      <w:bookmarkStart w:id="2820" w:name="_Toc93384187"/>
      <w:bookmarkStart w:id="2821" w:name="_Toc93387639"/>
      <w:bookmarkStart w:id="2822" w:name="_Toc94729079"/>
      <w:bookmarkStart w:id="2823" w:name="_Toc94730370"/>
      <w:bookmarkStart w:id="2824" w:name="_Toc94791430"/>
      <w:bookmarkStart w:id="2825" w:name="_Toc95308198"/>
      <w:bookmarkStart w:id="2826" w:name="_Toc95392762"/>
      <w:bookmarkStart w:id="2827" w:name="_Toc95394598"/>
      <w:bookmarkStart w:id="2828" w:name="_Toc96618253"/>
      <w:bookmarkStart w:id="2829" w:name="_Toc87537154"/>
      <w:bookmarkStart w:id="2830" w:name="_Toc87537306"/>
      <w:bookmarkStart w:id="2831" w:name="_Toc87537458"/>
      <w:bookmarkStart w:id="2832" w:name="_Toc87855590"/>
      <w:bookmarkStart w:id="2833" w:name="_Toc88682868"/>
      <w:bookmarkStart w:id="2834" w:name="_Toc89422788"/>
      <w:bookmarkStart w:id="2835" w:name="_Toc89423017"/>
      <w:bookmarkStart w:id="2836" w:name="_Toc89844169"/>
      <w:bookmarkStart w:id="2837" w:name="_Toc89858187"/>
      <w:bookmarkStart w:id="2838" w:name="_Toc90364607"/>
      <w:bookmarkStart w:id="2839" w:name="_Toc90637963"/>
      <w:bookmarkStart w:id="2840" w:name="_Toc90878677"/>
      <w:bookmarkStart w:id="2841" w:name="_Toc90881019"/>
      <w:bookmarkStart w:id="2842" w:name="_Toc90885625"/>
      <w:bookmarkStart w:id="2843" w:name="_Toc90987696"/>
      <w:bookmarkStart w:id="2844" w:name="_Toc93384188"/>
      <w:bookmarkStart w:id="2845" w:name="_Toc93387640"/>
      <w:bookmarkStart w:id="2846" w:name="_Toc94729080"/>
      <w:bookmarkStart w:id="2847" w:name="_Toc94730371"/>
      <w:bookmarkStart w:id="2848" w:name="_Toc94791431"/>
      <w:bookmarkStart w:id="2849" w:name="_Toc95308199"/>
      <w:bookmarkStart w:id="2850" w:name="_Toc95392763"/>
      <w:bookmarkStart w:id="2851" w:name="_Toc95394599"/>
      <w:bookmarkStart w:id="2852" w:name="_Toc96618254"/>
      <w:bookmarkStart w:id="2853" w:name="_Toc87537155"/>
      <w:bookmarkStart w:id="2854" w:name="_Toc87537307"/>
      <w:bookmarkStart w:id="2855" w:name="_Toc87537459"/>
      <w:bookmarkStart w:id="2856" w:name="_Toc87855591"/>
      <w:bookmarkStart w:id="2857" w:name="_Toc88682869"/>
      <w:bookmarkStart w:id="2858" w:name="_Toc89422789"/>
      <w:bookmarkStart w:id="2859" w:name="_Toc89423018"/>
      <w:bookmarkStart w:id="2860" w:name="_Toc89844170"/>
      <w:bookmarkStart w:id="2861" w:name="_Toc89858188"/>
      <w:bookmarkStart w:id="2862" w:name="_Toc90364608"/>
      <w:bookmarkStart w:id="2863" w:name="_Toc90637964"/>
      <w:bookmarkStart w:id="2864" w:name="_Toc90878678"/>
      <w:bookmarkStart w:id="2865" w:name="_Toc90881020"/>
      <w:bookmarkStart w:id="2866" w:name="_Toc90885626"/>
      <w:bookmarkStart w:id="2867" w:name="_Toc90987697"/>
      <w:bookmarkStart w:id="2868" w:name="_Toc93384189"/>
      <w:bookmarkStart w:id="2869" w:name="_Toc93387641"/>
      <w:bookmarkStart w:id="2870" w:name="_Toc94729081"/>
      <w:bookmarkStart w:id="2871" w:name="_Toc94730372"/>
      <w:bookmarkStart w:id="2872" w:name="_Toc94791432"/>
      <w:bookmarkStart w:id="2873" w:name="_Toc95308200"/>
      <w:bookmarkStart w:id="2874" w:name="_Toc95392764"/>
      <w:bookmarkStart w:id="2875" w:name="_Toc95394600"/>
      <w:bookmarkStart w:id="2876" w:name="_Toc96618255"/>
      <w:bookmarkStart w:id="2877" w:name="_Toc87537156"/>
      <w:bookmarkStart w:id="2878" w:name="_Toc87537308"/>
      <w:bookmarkStart w:id="2879" w:name="_Toc87537460"/>
      <w:bookmarkStart w:id="2880" w:name="_Toc87855592"/>
      <w:bookmarkStart w:id="2881" w:name="_Toc88682870"/>
      <w:bookmarkStart w:id="2882" w:name="_Toc89422790"/>
      <w:bookmarkStart w:id="2883" w:name="_Toc89423019"/>
      <w:bookmarkStart w:id="2884" w:name="_Toc89844171"/>
      <w:bookmarkStart w:id="2885" w:name="_Toc89858189"/>
      <w:bookmarkStart w:id="2886" w:name="_Toc90364609"/>
      <w:bookmarkStart w:id="2887" w:name="_Toc90637965"/>
      <w:bookmarkStart w:id="2888" w:name="_Toc90878679"/>
      <w:bookmarkStart w:id="2889" w:name="_Toc90881021"/>
      <w:bookmarkStart w:id="2890" w:name="_Toc90885627"/>
      <w:bookmarkStart w:id="2891" w:name="_Toc90987698"/>
      <w:bookmarkStart w:id="2892" w:name="_Toc93384190"/>
      <w:bookmarkStart w:id="2893" w:name="_Toc93387642"/>
      <w:bookmarkStart w:id="2894" w:name="_Toc94729082"/>
      <w:bookmarkStart w:id="2895" w:name="_Toc94730373"/>
      <w:bookmarkStart w:id="2896" w:name="_Toc94791433"/>
      <w:bookmarkStart w:id="2897" w:name="_Toc95308201"/>
      <w:bookmarkStart w:id="2898" w:name="_Toc95392765"/>
      <w:bookmarkStart w:id="2899" w:name="_Toc95394601"/>
      <w:bookmarkStart w:id="2900" w:name="_Toc96618256"/>
      <w:bookmarkStart w:id="2901" w:name="_Toc87537157"/>
      <w:bookmarkStart w:id="2902" w:name="_Toc87537309"/>
      <w:bookmarkStart w:id="2903" w:name="_Toc87537461"/>
      <w:bookmarkStart w:id="2904" w:name="_Toc87855593"/>
      <w:bookmarkStart w:id="2905" w:name="_Toc88682871"/>
      <w:bookmarkStart w:id="2906" w:name="_Toc89422791"/>
      <w:bookmarkStart w:id="2907" w:name="_Toc89423020"/>
      <w:bookmarkStart w:id="2908" w:name="_Toc89844172"/>
      <w:bookmarkStart w:id="2909" w:name="_Toc89858190"/>
      <w:bookmarkStart w:id="2910" w:name="_Toc90364610"/>
      <w:bookmarkStart w:id="2911" w:name="_Toc90637966"/>
      <w:bookmarkStart w:id="2912" w:name="_Toc90878680"/>
      <w:bookmarkStart w:id="2913" w:name="_Toc90881022"/>
      <w:bookmarkStart w:id="2914" w:name="_Toc90885628"/>
      <w:bookmarkStart w:id="2915" w:name="_Toc90987699"/>
      <w:bookmarkStart w:id="2916" w:name="_Toc93384191"/>
      <w:bookmarkStart w:id="2917" w:name="_Toc93387643"/>
      <w:bookmarkStart w:id="2918" w:name="_Toc94729083"/>
      <w:bookmarkStart w:id="2919" w:name="_Toc94730374"/>
      <w:bookmarkStart w:id="2920" w:name="_Toc94791434"/>
      <w:bookmarkStart w:id="2921" w:name="_Toc95308202"/>
      <w:bookmarkStart w:id="2922" w:name="_Toc95392766"/>
      <w:bookmarkStart w:id="2923" w:name="_Toc95394602"/>
      <w:bookmarkStart w:id="2924" w:name="_Toc96618257"/>
      <w:bookmarkStart w:id="2925" w:name="_Toc87537158"/>
      <w:bookmarkStart w:id="2926" w:name="_Toc87537310"/>
      <w:bookmarkStart w:id="2927" w:name="_Toc87537462"/>
      <w:bookmarkStart w:id="2928" w:name="_Toc87855594"/>
      <w:bookmarkStart w:id="2929" w:name="_Toc88682872"/>
      <w:bookmarkStart w:id="2930" w:name="_Toc89422792"/>
      <w:bookmarkStart w:id="2931" w:name="_Toc89423021"/>
      <w:bookmarkStart w:id="2932" w:name="_Toc89844173"/>
      <w:bookmarkStart w:id="2933" w:name="_Toc89858191"/>
      <w:bookmarkStart w:id="2934" w:name="_Toc90364611"/>
      <w:bookmarkStart w:id="2935" w:name="_Toc90637967"/>
      <w:bookmarkStart w:id="2936" w:name="_Toc90878681"/>
      <w:bookmarkStart w:id="2937" w:name="_Toc90881023"/>
      <w:bookmarkStart w:id="2938" w:name="_Toc90885629"/>
      <w:bookmarkStart w:id="2939" w:name="_Toc90987700"/>
      <w:bookmarkStart w:id="2940" w:name="_Toc93384192"/>
      <w:bookmarkStart w:id="2941" w:name="_Toc93387644"/>
      <w:bookmarkStart w:id="2942" w:name="_Toc94729084"/>
      <w:bookmarkStart w:id="2943" w:name="_Toc94730375"/>
      <w:bookmarkStart w:id="2944" w:name="_Toc94791435"/>
      <w:bookmarkStart w:id="2945" w:name="_Toc95308203"/>
      <w:bookmarkStart w:id="2946" w:name="_Toc95392767"/>
      <w:bookmarkStart w:id="2947" w:name="_Toc95394603"/>
      <w:bookmarkStart w:id="2948" w:name="_Toc96618258"/>
      <w:bookmarkStart w:id="2949" w:name="_Toc87537159"/>
      <w:bookmarkStart w:id="2950" w:name="_Toc87537311"/>
      <w:bookmarkStart w:id="2951" w:name="_Toc87537463"/>
      <w:bookmarkStart w:id="2952" w:name="_Toc87855595"/>
      <w:bookmarkStart w:id="2953" w:name="_Toc88682873"/>
      <w:bookmarkStart w:id="2954" w:name="_Toc89422793"/>
      <w:bookmarkStart w:id="2955" w:name="_Toc89423022"/>
      <w:bookmarkStart w:id="2956" w:name="_Toc89844174"/>
      <w:bookmarkStart w:id="2957" w:name="_Toc89858192"/>
      <w:bookmarkStart w:id="2958" w:name="_Toc90364612"/>
      <w:bookmarkStart w:id="2959" w:name="_Toc90637968"/>
      <w:bookmarkStart w:id="2960" w:name="_Toc90878682"/>
      <w:bookmarkStart w:id="2961" w:name="_Toc90881024"/>
      <w:bookmarkStart w:id="2962" w:name="_Toc90885630"/>
      <w:bookmarkStart w:id="2963" w:name="_Toc90987701"/>
      <w:bookmarkStart w:id="2964" w:name="_Toc93384193"/>
      <w:bookmarkStart w:id="2965" w:name="_Toc93387645"/>
      <w:bookmarkStart w:id="2966" w:name="_Toc94729085"/>
      <w:bookmarkStart w:id="2967" w:name="_Toc94730376"/>
      <w:bookmarkStart w:id="2968" w:name="_Toc94791436"/>
      <w:bookmarkStart w:id="2969" w:name="_Toc95308204"/>
      <w:bookmarkStart w:id="2970" w:name="_Toc95392768"/>
      <w:bookmarkStart w:id="2971" w:name="_Toc95394604"/>
      <w:bookmarkStart w:id="2972" w:name="_Toc96618259"/>
      <w:bookmarkStart w:id="2973" w:name="_Toc87537160"/>
      <w:bookmarkStart w:id="2974" w:name="_Toc87537312"/>
      <w:bookmarkStart w:id="2975" w:name="_Toc87537464"/>
      <w:bookmarkStart w:id="2976" w:name="_Toc87855596"/>
      <w:bookmarkStart w:id="2977" w:name="_Toc88682874"/>
      <w:bookmarkStart w:id="2978" w:name="_Toc89422794"/>
      <w:bookmarkStart w:id="2979" w:name="_Toc89423023"/>
      <w:bookmarkStart w:id="2980" w:name="_Toc89844175"/>
      <w:bookmarkStart w:id="2981" w:name="_Toc89858193"/>
      <w:bookmarkStart w:id="2982" w:name="_Toc90364613"/>
      <w:bookmarkStart w:id="2983" w:name="_Toc90637969"/>
      <w:bookmarkStart w:id="2984" w:name="_Toc90878683"/>
      <w:bookmarkStart w:id="2985" w:name="_Toc90881025"/>
      <w:bookmarkStart w:id="2986" w:name="_Toc90885631"/>
      <w:bookmarkStart w:id="2987" w:name="_Toc90987702"/>
      <w:bookmarkStart w:id="2988" w:name="_Toc93384194"/>
      <w:bookmarkStart w:id="2989" w:name="_Toc93387646"/>
      <w:bookmarkStart w:id="2990" w:name="_Toc94729086"/>
      <w:bookmarkStart w:id="2991" w:name="_Toc94730377"/>
      <w:bookmarkStart w:id="2992" w:name="_Toc94791437"/>
      <w:bookmarkStart w:id="2993" w:name="_Toc95308205"/>
      <w:bookmarkStart w:id="2994" w:name="_Toc95392769"/>
      <w:bookmarkStart w:id="2995" w:name="_Toc95394605"/>
      <w:bookmarkStart w:id="2996" w:name="_Toc96618260"/>
      <w:bookmarkStart w:id="2997" w:name="_Toc87537161"/>
      <w:bookmarkStart w:id="2998" w:name="_Toc87537313"/>
      <w:bookmarkStart w:id="2999" w:name="_Toc87537465"/>
      <w:bookmarkStart w:id="3000" w:name="_Toc87855597"/>
      <w:bookmarkStart w:id="3001" w:name="_Toc88682875"/>
      <w:bookmarkStart w:id="3002" w:name="_Toc89422795"/>
      <w:bookmarkStart w:id="3003" w:name="_Toc89423024"/>
      <w:bookmarkStart w:id="3004" w:name="_Toc89844176"/>
      <w:bookmarkStart w:id="3005" w:name="_Toc89858194"/>
      <w:bookmarkStart w:id="3006" w:name="_Toc90364614"/>
      <w:bookmarkStart w:id="3007" w:name="_Toc90637970"/>
      <w:bookmarkStart w:id="3008" w:name="_Toc90878684"/>
      <w:bookmarkStart w:id="3009" w:name="_Toc90881026"/>
      <w:bookmarkStart w:id="3010" w:name="_Toc90885632"/>
      <w:bookmarkStart w:id="3011" w:name="_Toc90987703"/>
      <w:bookmarkStart w:id="3012" w:name="_Toc93384195"/>
      <w:bookmarkStart w:id="3013" w:name="_Toc93387647"/>
      <w:bookmarkStart w:id="3014" w:name="_Toc94729087"/>
      <w:bookmarkStart w:id="3015" w:name="_Toc94730378"/>
      <w:bookmarkStart w:id="3016" w:name="_Toc94791438"/>
      <w:bookmarkStart w:id="3017" w:name="_Toc95308206"/>
      <w:bookmarkStart w:id="3018" w:name="_Toc95392770"/>
      <w:bookmarkStart w:id="3019" w:name="_Toc95394606"/>
      <w:bookmarkStart w:id="3020" w:name="_Toc96618261"/>
      <w:bookmarkStart w:id="3021" w:name="_Toc87537162"/>
      <w:bookmarkStart w:id="3022" w:name="_Toc87537314"/>
      <w:bookmarkStart w:id="3023" w:name="_Toc87537466"/>
      <w:bookmarkStart w:id="3024" w:name="_Toc87855598"/>
      <w:bookmarkStart w:id="3025" w:name="_Toc88682876"/>
      <w:bookmarkStart w:id="3026" w:name="_Toc89422796"/>
      <w:bookmarkStart w:id="3027" w:name="_Toc89423025"/>
      <w:bookmarkStart w:id="3028" w:name="_Toc89844177"/>
      <w:bookmarkStart w:id="3029" w:name="_Toc89858195"/>
      <w:bookmarkStart w:id="3030" w:name="_Toc90364615"/>
      <w:bookmarkStart w:id="3031" w:name="_Toc90637971"/>
      <w:bookmarkStart w:id="3032" w:name="_Toc90878685"/>
      <w:bookmarkStart w:id="3033" w:name="_Toc90881027"/>
      <w:bookmarkStart w:id="3034" w:name="_Toc90885633"/>
      <w:bookmarkStart w:id="3035" w:name="_Toc90987704"/>
      <w:bookmarkStart w:id="3036" w:name="_Toc93384196"/>
      <w:bookmarkStart w:id="3037" w:name="_Toc93387648"/>
      <w:bookmarkStart w:id="3038" w:name="_Toc94729088"/>
      <w:bookmarkStart w:id="3039" w:name="_Toc94730379"/>
      <w:bookmarkStart w:id="3040" w:name="_Toc94791439"/>
      <w:bookmarkStart w:id="3041" w:name="_Toc95308207"/>
      <w:bookmarkStart w:id="3042" w:name="_Toc95392771"/>
      <w:bookmarkStart w:id="3043" w:name="_Toc95394607"/>
      <w:bookmarkStart w:id="3044" w:name="_Toc96618262"/>
      <w:bookmarkStart w:id="3045" w:name="_Toc87537163"/>
      <w:bookmarkStart w:id="3046" w:name="_Toc87537315"/>
      <w:bookmarkStart w:id="3047" w:name="_Toc87537467"/>
      <w:bookmarkStart w:id="3048" w:name="_Toc87855599"/>
      <w:bookmarkStart w:id="3049" w:name="_Toc88682877"/>
      <w:bookmarkStart w:id="3050" w:name="_Toc89422797"/>
      <w:bookmarkStart w:id="3051" w:name="_Toc89423026"/>
      <w:bookmarkStart w:id="3052" w:name="_Toc89844178"/>
      <w:bookmarkStart w:id="3053" w:name="_Toc89858196"/>
      <w:bookmarkStart w:id="3054" w:name="_Toc90364616"/>
      <w:bookmarkStart w:id="3055" w:name="_Toc90637972"/>
      <w:bookmarkStart w:id="3056" w:name="_Toc90878686"/>
      <w:bookmarkStart w:id="3057" w:name="_Toc90881028"/>
      <w:bookmarkStart w:id="3058" w:name="_Toc90885634"/>
      <w:bookmarkStart w:id="3059" w:name="_Toc90987705"/>
      <w:bookmarkStart w:id="3060" w:name="_Toc93384197"/>
      <w:bookmarkStart w:id="3061" w:name="_Toc93387649"/>
      <w:bookmarkStart w:id="3062" w:name="_Toc94729089"/>
      <w:bookmarkStart w:id="3063" w:name="_Toc94730380"/>
      <w:bookmarkStart w:id="3064" w:name="_Toc94791440"/>
      <w:bookmarkStart w:id="3065" w:name="_Toc95308208"/>
      <w:bookmarkStart w:id="3066" w:name="_Toc95392772"/>
      <w:bookmarkStart w:id="3067" w:name="_Toc95394608"/>
      <w:bookmarkStart w:id="3068" w:name="_Toc96618263"/>
      <w:bookmarkStart w:id="3069" w:name="_Toc87537164"/>
      <w:bookmarkStart w:id="3070" w:name="_Toc87537316"/>
      <w:bookmarkStart w:id="3071" w:name="_Toc87537468"/>
      <w:bookmarkStart w:id="3072" w:name="_Toc87855600"/>
      <w:bookmarkStart w:id="3073" w:name="_Toc88682878"/>
      <w:bookmarkStart w:id="3074" w:name="_Toc89422798"/>
      <w:bookmarkStart w:id="3075" w:name="_Toc89423027"/>
      <w:bookmarkStart w:id="3076" w:name="_Toc89844179"/>
      <w:bookmarkStart w:id="3077" w:name="_Toc89858197"/>
      <w:bookmarkStart w:id="3078" w:name="_Toc90364617"/>
      <w:bookmarkStart w:id="3079" w:name="_Toc90637973"/>
      <w:bookmarkStart w:id="3080" w:name="_Toc90878687"/>
      <w:bookmarkStart w:id="3081" w:name="_Toc90881029"/>
      <w:bookmarkStart w:id="3082" w:name="_Toc90885635"/>
      <w:bookmarkStart w:id="3083" w:name="_Toc90987706"/>
      <w:bookmarkStart w:id="3084" w:name="_Toc93384198"/>
      <w:bookmarkStart w:id="3085" w:name="_Toc93387650"/>
      <w:bookmarkStart w:id="3086" w:name="_Toc94729090"/>
      <w:bookmarkStart w:id="3087" w:name="_Toc94730381"/>
      <w:bookmarkStart w:id="3088" w:name="_Toc94791441"/>
      <w:bookmarkStart w:id="3089" w:name="_Toc95308209"/>
      <w:bookmarkStart w:id="3090" w:name="_Toc95392773"/>
      <w:bookmarkStart w:id="3091" w:name="_Toc95394609"/>
      <w:bookmarkStart w:id="3092" w:name="_Toc96618264"/>
      <w:bookmarkStart w:id="3093" w:name="_Toc87537165"/>
      <w:bookmarkStart w:id="3094" w:name="_Toc87537317"/>
      <w:bookmarkStart w:id="3095" w:name="_Toc87537469"/>
      <w:bookmarkStart w:id="3096" w:name="_Toc87855601"/>
      <w:bookmarkStart w:id="3097" w:name="_Toc88682879"/>
      <w:bookmarkStart w:id="3098" w:name="_Toc89422799"/>
      <w:bookmarkStart w:id="3099" w:name="_Toc89423028"/>
      <w:bookmarkStart w:id="3100" w:name="_Toc89844180"/>
      <w:bookmarkStart w:id="3101" w:name="_Toc89858198"/>
      <w:bookmarkStart w:id="3102" w:name="_Toc90364618"/>
      <w:bookmarkStart w:id="3103" w:name="_Toc90637974"/>
      <w:bookmarkStart w:id="3104" w:name="_Toc90878688"/>
      <w:bookmarkStart w:id="3105" w:name="_Toc90881030"/>
      <w:bookmarkStart w:id="3106" w:name="_Toc90885636"/>
      <w:bookmarkStart w:id="3107" w:name="_Toc90987707"/>
      <w:bookmarkStart w:id="3108" w:name="_Toc93384199"/>
      <w:bookmarkStart w:id="3109" w:name="_Toc93387651"/>
      <w:bookmarkStart w:id="3110" w:name="_Toc94729091"/>
      <w:bookmarkStart w:id="3111" w:name="_Toc94730382"/>
      <w:bookmarkStart w:id="3112" w:name="_Toc94791442"/>
      <w:bookmarkStart w:id="3113" w:name="_Toc95308210"/>
      <w:bookmarkStart w:id="3114" w:name="_Toc95392774"/>
      <w:bookmarkStart w:id="3115" w:name="_Toc95394610"/>
      <w:bookmarkStart w:id="3116" w:name="_Toc96618265"/>
      <w:bookmarkStart w:id="3117" w:name="_Toc87537166"/>
      <w:bookmarkStart w:id="3118" w:name="_Toc87537318"/>
      <w:bookmarkStart w:id="3119" w:name="_Toc87537470"/>
      <w:bookmarkStart w:id="3120" w:name="_Toc87855602"/>
      <w:bookmarkStart w:id="3121" w:name="_Toc88682880"/>
      <w:bookmarkStart w:id="3122" w:name="_Toc89422800"/>
      <w:bookmarkStart w:id="3123" w:name="_Toc89423029"/>
      <w:bookmarkStart w:id="3124" w:name="_Toc89844181"/>
      <w:bookmarkStart w:id="3125" w:name="_Toc89858199"/>
      <w:bookmarkStart w:id="3126" w:name="_Toc90364619"/>
      <w:bookmarkStart w:id="3127" w:name="_Toc90637975"/>
      <w:bookmarkStart w:id="3128" w:name="_Toc90878689"/>
      <w:bookmarkStart w:id="3129" w:name="_Toc90881031"/>
      <w:bookmarkStart w:id="3130" w:name="_Toc90885637"/>
      <w:bookmarkStart w:id="3131" w:name="_Toc90987708"/>
      <w:bookmarkStart w:id="3132" w:name="_Toc93384200"/>
      <w:bookmarkStart w:id="3133" w:name="_Toc93387652"/>
      <w:bookmarkStart w:id="3134" w:name="_Toc94729092"/>
      <w:bookmarkStart w:id="3135" w:name="_Toc94730383"/>
      <w:bookmarkStart w:id="3136" w:name="_Toc94791443"/>
      <w:bookmarkStart w:id="3137" w:name="_Toc95308211"/>
      <w:bookmarkStart w:id="3138" w:name="_Toc95392775"/>
      <w:bookmarkStart w:id="3139" w:name="_Toc95394611"/>
      <w:bookmarkStart w:id="3140" w:name="_Toc96618266"/>
      <w:bookmarkStart w:id="3141" w:name="_Toc87537167"/>
      <w:bookmarkStart w:id="3142" w:name="_Toc87537319"/>
      <w:bookmarkStart w:id="3143" w:name="_Toc87537471"/>
      <w:bookmarkStart w:id="3144" w:name="_Toc87855603"/>
      <w:bookmarkStart w:id="3145" w:name="_Toc88682881"/>
      <w:bookmarkStart w:id="3146" w:name="_Toc89422801"/>
      <w:bookmarkStart w:id="3147" w:name="_Toc89423030"/>
      <w:bookmarkStart w:id="3148" w:name="_Toc89844182"/>
      <w:bookmarkStart w:id="3149" w:name="_Toc89858200"/>
      <w:bookmarkStart w:id="3150" w:name="_Toc90364620"/>
      <w:bookmarkStart w:id="3151" w:name="_Toc90637976"/>
      <w:bookmarkStart w:id="3152" w:name="_Toc90878690"/>
      <w:bookmarkStart w:id="3153" w:name="_Toc90881032"/>
      <w:bookmarkStart w:id="3154" w:name="_Toc90885638"/>
      <w:bookmarkStart w:id="3155" w:name="_Toc90987709"/>
      <w:bookmarkStart w:id="3156" w:name="_Toc93384201"/>
      <w:bookmarkStart w:id="3157" w:name="_Toc93387653"/>
      <w:bookmarkStart w:id="3158" w:name="_Toc94729093"/>
      <w:bookmarkStart w:id="3159" w:name="_Toc94730384"/>
      <w:bookmarkStart w:id="3160" w:name="_Toc94791444"/>
      <w:bookmarkStart w:id="3161" w:name="_Toc95308212"/>
      <w:bookmarkStart w:id="3162" w:name="_Toc95392776"/>
      <w:bookmarkStart w:id="3163" w:name="_Toc95394612"/>
      <w:bookmarkStart w:id="3164" w:name="_Toc96618267"/>
      <w:bookmarkStart w:id="3165" w:name="_Toc87537168"/>
      <w:bookmarkStart w:id="3166" w:name="_Toc87537320"/>
      <w:bookmarkStart w:id="3167" w:name="_Toc87537472"/>
      <w:bookmarkStart w:id="3168" w:name="_Toc87855604"/>
      <w:bookmarkStart w:id="3169" w:name="_Toc88682882"/>
      <w:bookmarkStart w:id="3170" w:name="_Toc89422802"/>
      <w:bookmarkStart w:id="3171" w:name="_Toc89423031"/>
      <w:bookmarkStart w:id="3172" w:name="_Toc89844183"/>
      <w:bookmarkStart w:id="3173" w:name="_Toc89858201"/>
      <w:bookmarkStart w:id="3174" w:name="_Toc90364621"/>
      <w:bookmarkStart w:id="3175" w:name="_Toc90637977"/>
      <w:bookmarkStart w:id="3176" w:name="_Toc90878691"/>
      <w:bookmarkStart w:id="3177" w:name="_Toc90881033"/>
      <w:bookmarkStart w:id="3178" w:name="_Toc90885639"/>
      <w:bookmarkStart w:id="3179" w:name="_Toc90987710"/>
      <w:bookmarkStart w:id="3180" w:name="_Toc93384202"/>
      <w:bookmarkStart w:id="3181" w:name="_Toc93387654"/>
      <w:bookmarkStart w:id="3182" w:name="_Toc94729094"/>
      <w:bookmarkStart w:id="3183" w:name="_Toc94730385"/>
      <w:bookmarkStart w:id="3184" w:name="_Toc94791445"/>
      <w:bookmarkStart w:id="3185" w:name="_Toc95308213"/>
      <w:bookmarkStart w:id="3186" w:name="_Toc95392777"/>
      <w:bookmarkStart w:id="3187" w:name="_Toc95394613"/>
      <w:bookmarkStart w:id="3188" w:name="_Toc96618268"/>
      <w:bookmarkStart w:id="3189" w:name="_Toc87537169"/>
      <w:bookmarkStart w:id="3190" w:name="_Toc87537321"/>
      <w:bookmarkStart w:id="3191" w:name="_Toc87537473"/>
      <w:bookmarkStart w:id="3192" w:name="_Toc87855605"/>
      <w:bookmarkStart w:id="3193" w:name="_Toc88682883"/>
      <w:bookmarkStart w:id="3194" w:name="_Toc89422803"/>
      <w:bookmarkStart w:id="3195" w:name="_Toc89423032"/>
      <w:bookmarkStart w:id="3196" w:name="_Toc89844184"/>
      <w:bookmarkStart w:id="3197" w:name="_Toc89858202"/>
      <w:bookmarkStart w:id="3198" w:name="_Toc90364622"/>
      <w:bookmarkStart w:id="3199" w:name="_Toc90637978"/>
      <w:bookmarkStart w:id="3200" w:name="_Toc90878692"/>
      <w:bookmarkStart w:id="3201" w:name="_Toc90881034"/>
      <w:bookmarkStart w:id="3202" w:name="_Toc90885640"/>
      <w:bookmarkStart w:id="3203" w:name="_Toc90987711"/>
      <w:bookmarkStart w:id="3204" w:name="_Toc93384203"/>
      <w:bookmarkStart w:id="3205" w:name="_Toc93387655"/>
      <w:bookmarkStart w:id="3206" w:name="_Toc94729095"/>
      <w:bookmarkStart w:id="3207" w:name="_Toc94730386"/>
      <w:bookmarkStart w:id="3208" w:name="_Toc94791446"/>
      <w:bookmarkStart w:id="3209" w:name="_Toc95308214"/>
      <w:bookmarkStart w:id="3210" w:name="_Toc95392778"/>
      <w:bookmarkStart w:id="3211" w:name="_Toc95394614"/>
      <w:bookmarkStart w:id="3212" w:name="_Toc96618269"/>
      <w:bookmarkStart w:id="3213" w:name="_Toc87537170"/>
      <w:bookmarkStart w:id="3214" w:name="_Toc87537322"/>
      <w:bookmarkStart w:id="3215" w:name="_Toc87537474"/>
      <w:bookmarkStart w:id="3216" w:name="_Toc87855606"/>
      <w:bookmarkStart w:id="3217" w:name="_Toc88682884"/>
      <w:bookmarkStart w:id="3218" w:name="_Toc89422804"/>
      <w:bookmarkStart w:id="3219" w:name="_Toc89423033"/>
      <w:bookmarkStart w:id="3220" w:name="_Toc89844185"/>
      <w:bookmarkStart w:id="3221" w:name="_Toc89858203"/>
      <w:bookmarkStart w:id="3222" w:name="_Toc90364623"/>
      <w:bookmarkStart w:id="3223" w:name="_Toc90637979"/>
      <w:bookmarkStart w:id="3224" w:name="_Toc90878693"/>
      <w:bookmarkStart w:id="3225" w:name="_Toc90881035"/>
      <w:bookmarkStart w:id="3226" w:name="_Toc90885641"/>
      <w:bookmarkStart w:id="3227" w:name="_Toc90987712"/>
      <w:bookmarkStart w:id="3228" w:name="_Toc93384204"/>
      <w:bookmarkStart w:id="3229" w:name="_Toc93387656"/>
      <w:bookmarkStart w:id="3230" w:name="_Toc94729096"/>
      <w:bookmarkStart w:id="3231" w:name="_Toc94730387"/>
      <w:bookmarkStart w:id="3232" w:name="_Toc94791447"/>
      <w:bookmarkStart w:id="3233" w:name="_Toc95308215"/>
      <w:bookmarkStart w:id="3234" w:name="_Toc95392779"/>
      <w:bookmarkStart w:id="3235" w:name="_Toc95394615"/>
      <w:bookmarkStart w:id="3236" w:name="_Toc96618270"/>
      <w:bookmarkStart w:id="3237" w:name="_Toc87537171"/>
      <w:bookmarkStart w:id="3238" w:name="_Toc87537323"/>
      <w:bookmarkStart w:id="3239" w:name="_Toc87537475"/>
      <w:bookmarkStart w:id="3240" w:name="_Toc87855607"/>
      <w:bookmarkStart w:id="3241" w:name="_Toc88682885"/>
      <w:bookmarkStart w:id="3242" w:name="_Toc89422805"/>
      <w:bookmarkStart w:id="3243" w:name="_Toc89423034"/>
      <w:bookmarkStart w:id="3244" w:name="_Toc89844186"/>
      <w:bookmarkStart w:id="3245" w:name="_Toc89858204"/>
      <w:bookmarkStart w:id="3246" w:name="_Toc90364624"/>
      <w:bookmarkStart w:id="3247" w:name="_Toc90637980"/>
      <w:bookmarkStart w:id="3248" w:name="_Toc90878694"/>
      <w:bookmarkStart w:id="3249" w:name="_Toc90881036"/>
      <w:bookmarkStart w:id="3250" w:name="_Toc90885642"/>
      <w:bookmarkStart w:id="3251" w:name="_Toc90987713"/>
      <w:bookmarkStart w:id="3252" w:name="_Toc93384205"/>
      <w:bookmarkStart w:id="3253" w:name="_Toc93387657"/>
      <w:bookmarkStart w:id="3254" w:name="_Toc94729097"/>
      <w:bookmarkStart w:id="3255" w:name="_Toc94730388"/>
      <w:bookmarkStart w:id="3256" w:name="_Toc94791448"/>
      <w:bookmarkStart w:id="3257" w:name="_Toc95308216"/>
      <w:bookmarkStart w:id="3258" w:name="_Toc95392780"/>
      <w:bookmarkStart w:id="3259" w:name="_Toc95394616"/>
      <w:bookmarkStart w:id="3260" w:name="_Toc96618271"/>
      <w:bookmarkStart w:id="3261" w:name="_Toc87537172"/>
      <w:bookmarkStart w:id="3262" w:name="_Toc87537324"/>
      <w:bookmarkStart w:id="3263" w:name="_Toc87537476"/>
      <w:bookmarkStart w:id="3264" w:name="_Toc87855608"/>
      <w:bookmarkStart w:id="3265" w:name="_Toc88682886"/>
      <w:bookmarkStart w:id="3266" w:name="_Toc89422806"/>
      <w:bookmarkStart w:id="3267" w:name="_Toc89423035"/>
      <w:bookmarkStart w:id="3268" w:name="_Toc89844187"/>
      <w:bookmarkStart w:id="3269" w:name="_Toc89858205"/>
      <w:bookmarkStart w:id="3270" w:name="_Toc90364625"/>
      <w:bookmarkStart w:id="3271" w:name="_Toc90637981"/>
      <w:bookmarkStart w:id="3272" w:name="_Toc90878695"/>
      <w:bookmarkStart w:id="3273" w:name="_Toc90881037"/>
      <w:bookmarkStart w:id="3274" w:name="_Toc90885643"/>
      <w:bookmarkStart w:id="3275" w:name="_Toc90987714"/>
      <w:bookmarkStart w:id="3276" w:name="_Toc93384206"/>
      <w:bookmarkStart w:id="3277" w:name="_Toc93387658"/>
      <w:bookmarkStart w:id="3278" w:name="_Toc94729098"/>
      <w:bookmarkStart w:id="3279" w:name="_Toc94730389"/>
      <w:bookmarkStart w:id="3280" w:name="_Toc94791449"/>
      <w:bookmarkStart w:id="3281" w:name="_Toc95308217"/>
      <w:bookmarkStart w:id="3282" w:name="_Toc95392781"/>
      <w:bookmarkStart w:id="3283" w:name="_Toc95394617"/>
      <w:bookmarkStart w:id="3284" w:name="_Toc96618272"/>
      <w:bookmarkStart w:id="3285" w:name="_Toc87537173"/>
      <w:bookmarkStart w:id="3286" w:name="_Toc87537325"/>
      <w:bookmarkStart w:id="3287" w:name="_Toc87537477"/>
      <w:bookmarkStart w:id="3288" w:name="_Toc87855609"/>
      <w:bookmarkStart w:id="3289" w:name="_Toc88682887"/>
      <w:bookmarkStart w:id="3290" w:name="_Toc89422807"/>
      <w:bookmarkStart w:id="3291" w:name="_Toc89423036"/>
      <w:bookmarkStart w:id="3292" w:name="_Toc89844188"/>
      <w:bookmarkStart w:id="3293" w:name="_Toc89858206"/>
      <w:bookmarkStart w:id="3294" w:name="_Toc90364626"/>
      <w:bookmarkStart w:id="3295" w:name="_Toc90637982"/>
      <w:bookmarkStart w:id="3296" w:name="_Toc90878696"/>
      <w:bookmarkStart w:id="3297" w:name="_Toc90881038"/>
      <w:bookmarkStart w:id="3298" w:name="_Toc90885644"/>
      <w:bookmarkStart w:id="3299" w:name="_Toc90987715"/>
      <w:bookmarkStart w:id="3300" w:name="_Toc93384207"/>
      <w:bookmarkStart w:id="3301" w:name="_Toc93387659"/>
      <w:bookmarkStart w:id="3302" w:name="_Toc94729099"/>
      <w:bookmarkStart w:id="3303" w:name="_Toc94730390"/>
      <w:bookmarkStart w:id="3304" w:name="_Toc94791450"/>
      <w:bookmarkStart w:id="3305" w:name="_Toc95308218"/>
      <w:bookmarkStart w:id="3306" w:name="_Toc95392782"/>
      <w:bookmarkStart w:id="3307" w:name="_Toc95394618"/>
      <w:bookmarkStart w:id="3308" w:name="_Toc96618273"/>
      <w:bookmarkStart w:id="3309" w:name="_Toc87537174"/>
      <w:bookmarkStart w:id="3310" w:name="_Toc87537326"/>
      <w:bookmarkStart w:id="3311" w:name="_Toc87537478"/>
      <w:bookmarkStart w:id="3312" w:name="_Toc87855610"/>
      <w:bookmarkStart w:id="3313" w:name="_Toc88682888"/>
      <w:bookmarkStart w:id="3314" w:name="_Toc89422808"/>
      <w:bookmarkStart w:id="3315" w:name="_Toc89423037"/>
      <w:bookmarkStart w:id="3316" w:name="_Toc89844189"/>
      <w:bookmarkStart w:id="3317" w:name="_Toc89858207"/>
      <w:bookmarkStart w:id="3318" w:name="_Toc90364627"/>
      <w:bookmarkStart w:id="3319" w:name="_Toc90637983"/>
      <w:bookmarkStart w:id="3320" w:name="_Toc90878697"/>
      <w:bookmarkStart w:id="3321" w:name="_Toc90881039"/>
      <w:bookmarkStart w:id="3322" w:name="_Toc90885645"/>
      <w:bookmarkStart w:id="3323" w:name="_Toc90987716"/>
      <w:bookmarkStart w:id="3324" w:name="_Toc93384208"/>
      <w:bookmarkStart w:id="3325" w:name="_Toc93387660"/>
      <w:bookmarkStart w:id="3326" w:name="_Toc94729100"/>
      <w:bookmarkStart w:id="3327" w:name="_Toc94730391"/>
      <w:bookmarkStart w:id="3328" w:name="_Toc94791451"/>
      <w:bookmarkStart w:id="3329" w:name="_Toc95308219"/>
      <w:bookmarkStart w:id="3330" w:name="_Toc95392783"/>
      <w:bookmarkStart w:id="3331" w:name="_Toc95394619"/>
      <w:bookmarkStart w:id="3332" w:name="_Toc96618274"/>
      <w:bookmarkStart w:id="3333" w:name="_Toc87537175"/>
      <w:bookmarkStart w:id="3334" w:name="_Toc87537327"/>
      <w:bookmarkStart w:id="3335" w:name="_Toc87537479"/>
      <w:bookmarkStart w:id="3336" w:name="_Toc87855611"/>
      <w:bookmarkStart w:id="3337" w:name="_Toc88682889"/>
      <w:bookmarkStart w:id="3338" w:name="_Toc89422809"/>
      <w:bookmarkStart w:id="3339" w:name="_Toc89423038"/>
      <w:bookmarkStart w:id="3340" w:name="_Toc89844190"/>
      <w:bookmarkStart w:id="3341" w:name="_Toc89858208"/>
      <w:bookmarkStart w:id="3342" w:name="_Toc90364628"/>
      <w:bookmarkStart w:id="3343" w:name="_Toc90637984"/>
      <w:bookmarkStart w:id="3344" w:name="_Toc90878698"/>
      <w:bookmarkStart w:id="3345" w:name="_Toc90881040"/>
      <w:bookmarkStart w:id="3346" w:name="_Toc90885646"/>
      <w:bookmarkStart w:id="3347" w:name="_Toc90987717"/>
      <w:bookmarkStart w:id="3348" w:name="_Toc93384209"/>
      <w:bookmarkStart w:id="3349" w:name="_Toc93387661"/>
      <w:bookmarkStart w:id="3350" w:name="_Toc94729101"/>
      <w:bookmarkStart w:id="3351" w:name="_Toc94730392"/>
      <w:bookmarkStart w:id="3352" w:name="_Toc94791452"/>
      <w:bookmarkStart w:id="3353" w:name="_Toc95308220"/>
      <w:bookmarkStart w:id="3354" w:name="_Toc95392784"/>
      <w:bookmarkStart w:id="3355" w:name="_Toc95394620"/>
      <w:bookmarkStart w:id="3356" w:name="_Toc96618275"/>
      <w:bookmarkStart w:id="3357" w:name="_Toc87537176"/>
      <w:bookmarkStart w:id="3358" w:name="_Toc87537328"/>
      <w:bookmarkStart w:id="3359" w:name="_Toc87537480"/>
      <w:bookmarkStart w:id="3360" w:name="_Toc87855612"/>
      <w:bookmarkStart w:id="3361" w:name="_Toc88682890"/>
      <w:bookmarkStart w:id="3362" w:name="_Toc89422810"/>
      <w:bookmarkStart w:id="3363" w:name="_Toc89423039"/>
      <w:bookmarkStart w:id="3364" w:name="_Toc89844191"/>
      <w:bookmarkStart w:id="3365" w:name="_Toc89858209"/>
      <w:bookmarkStart w:id="3366" w:name="_Toc90364629"/>
      <w:bookmarkStart w:id="3367" w:name="_Toc90637985"/>
      <w:bookmarkStart w:id="3368" w:name="_Toc90878699"/>
      <w:bookmarkStart w:id="3369" w:name="_Toc90881041"/>
      <w:bookmarkStart w:id="3370" w:name="_Toc90885647"/>
      <w:bookmarkStart w:id="3371" w:name="_Toc90987718"/>
      <w:bookmarkStart w:id="3372" w:name="_Toc93384210"/>
      <w:bookmarkStart w:id="3373" w:name="_Toc93387662"/>
      <w:bookmarkStart w:id="3374" w:name="_Toc94729102"/>
      <w:bookmarkStart w:id="3375" w:name="_Toc94730393"/>
      <w:bookmarkStart w:id="3376" w:name="_Toc94791453"/>
      <w:bookmarkStart w:id="3377" w:name="_Toc95308221"/>
      <w:bookmarkStart w:id="3378" w:name="_Toc95392785"/>
      <w:bookmarkStart w:id="3379" w:name="_Toc95394621"/>
      <w:bookmarkStart w:id="3380" w:name="_Toc96618276"/>
      <w:bookmarkStart w:id="3381" w:name="_Toc87537177"/>
      <w:bookmarkStart w:id="3382" w:name="_Toc87537329"/>
      <w:bookmarkStart w:id="3383" w:name="_Toc87537481"/>
      <w:bookmarkStart w:id="3384" w:name="_Toc87855613"/>
      <w:bookmarkStart w:id="3385" w:name="_Toc88682891"/>
      <w:bookmarkStart w:id="3386" w:name="_Toc89422811"/>
      <w:bookmarkStart w:id="3387" w:name="_Toc89423040"/>
      <w:bookmarkStart w:id="3388" w:name="_Toc89844192"/>
      <w:bookmarkStart w:id="3389" w:name="_Toc89858210"/>
      <w:bookmarkStart w:id="3390" w:name="_Toc90364630"/>
      <w:bookmarkStart w:id="3391" w:name="_Toc90637986"/>
      <w:bookmarkStart w:id="3392" w:name="_Toc90878700"/>
      <w:bookmarkStart w:id="3393" w:name="_Toc90881042"/>
      <w:bookmarkStart w:id="3394" w:name="_Toc90885648"/>
      <w:bookmarkStart w:id="3395" w:name="_Toc90987719"/>
      <w:bookmarkStart w:id="3396" w:name="_Toc93384211"/>
      <w:bookmarkStart w:id="3397" w:name="_Toc93387663"/>
      <w:bookmarkStart w:id="3398" w:name="_Toc94729103"/>
      <w:bookmarkStart w:id="3399" w:name="_Toc94730394"/>
      <w:bookmarkStart w:id="3400" w:name="_Toc94791454"/>
      <w:bookmarkStart w:id="3401" w:name="_Toc95308222"/>
      <w:bookmarkStart w:id="3402" w:name="_Toc95392786"/>
      <w:bookmarkStart w:id="3403" w:name="_Toc95394622"/>
      <w:bookmarkStart w:id="3404" w:name="_Toc96618277"/>
      <w:bookmarkStart w:id="3405" w:name="_Toc87537178"/>
      <w:bookmarkStart w:id="3406" w:name="_Toc87537330"/>
      <w:bookmarkStart w:id="3407" w:name="_Toc87537482"/>
      <w:bookmarkStart w:id="3408" w:name="_Toc87855614"/>
      <w:bookmarkStart w:id="3409" w:name="_Toc88682892"/>
      <w:bookmarkStart w:id="3410" w:name="_Toc89422812"/>
      <w:bookmarkStart w:id="3411" w:name="_Toc89423041"/>
      <w:bookmarkStart w:id="3412" w:name="_Toc89844193"/>
      <w:bookmarkStart w:id="3413" w:name="_Toc89858211"/>
      <w:bookmarkStart w:id="3414" w:name="_Toc90364631"/>
      <w:bookmarkStart w:id="3415" w:name="_Toc90637987"/>
      <w:bookmarkStart w:id="3416" w:name="_Toc90878701"/>
      <w:bookmarkStart w:id="3417" w:name="_Toc90881043"/>
      <w:bookmarkStart w:id="3418" w:name="_Toc90885649"/>
      <w:bookmarkStart w:id="3419" w:name="_Toc90987720"/>
      <w:bookmarkStart w:id="3420" w:name="_Toc93384212"/>
      <w:bookmarkStart w:id="3421" w:name="_Toc93387664"/>
      <w:bookmarkStart w:id="3422" w:name="_Toc94729104"/>
      <w:bookmarkStart w:id="3423" w:name="_Toc94730395"/>
      <w:bookmarkStart w:id="3424" w:name="_Toc94791455"/>
      <w:bookmarkStart w:id="3425" w:name="_Toc95308223"/>
      <w:bookmarkStart w:id="3426" w:name="_Toc95392787"/>
      <w:bookmarkStart w:id="3427" w:name="_Toc95394623"/>
      <w:bookmarkStart w:id="3428" w:name="_Toc96618278"/>
      <w:bookmarkStart w:id="3429" w:name="_Toc87537179"/>
      <w:bookmarkStart w:id="3430" w:name="_Toc87537331"/>
      <w:bookmarkStart w:id="3431" w:name="_Toc87537483"/>
      <w:bookmarkStart w:id="3432" w:name="_Toc87855615"/>
      <w:bookmarkStart w:id="3433" w:name="_Toc88682893"/>
      <w:bookmarkStart w:id="3434" w:name="_Toc89422813"/>
      <w:bookmarkStart w:id="3435" w:name="_Toc89423042"/>
      <w:bookmarkStart w:id="3436" w:name="_Toc89844194"/>
      <w:bookmarkStart w:id="3437" w:name="_Toc89858212"/>
      <w:bookmarkStart w:id="3438" w:name="_Toc90364632"/>
      <w:bookmarkStart w:id="3439" w:name="_Toc90637988"/>
      <w:bookmarkStart w:id="3440" w:name="_Toc90878702"/>
      <w:bookmarkStart w:id="3441" w:name="_Toc90881044"/>
      <w:bookmarkStart w:id="3442" w:name="_Toc90885650"/>
      <w:bookmarkStart w:id="3443" w:name="_Toc90987721"/>
      <w:bookmarkStart w:id="3444" w:name="_Toc93384213"/>
      <w:bookmarkStart w:id="3445" w:name="_Toc93387665"/>
      <w:bookmarkStart w:id="3446" w:name="_Toc94729105"/>
      <w:bookmarkStart w:id="3447" w:name="_Toc94730396"/>
      <w:bookmarkStart w:id="3448" w:name="_Toc94791456"/>
      <w:bookmarkStart w:id="3449" w:name="_Toc95308224"/>
      <w:bookmarkStart w:id="3450" w:name="_Toc95392788"/>
      <w:bookmarkStart w:id="3451" w:name="_Toc95394624"/>
      <w:bookmarkStart w:id="3452" w:name="_Toc96618279"/>
      <w:bookmarkStart w:id="3453" w:name="_Toc87537180"/>
      <w:bookmarkStart w:id="3454" w:name="_Toc87537332"/>
      <w:bookmarkStart w:id="3455" w:name="_Toc87537484"/>
      <w:bookmarkStart w:id="3456" w:name="_Toc87855616"/>
      <w:bookmarkStart w:id="3457" w:name="_Toc88682894"/>
      <w:bookmarkStart w:id="3458" w:name="_Toc89422814"/>
      <w:bookmarkStart w:id="3459" w:name="_Toc89423043"/>
      <w:bookmarkStart w:id="3460" w:name="_Toc89844195"/>
      <w:bookmarkStart w:id="3461" w:name="_Toc89858213"/>
      <w:bookmarkStart w:id="3462" w:name="_Toc90364633"/>
      <w:bookmarkStart w:id="3463" w:name="_Toc90637989"/>
      <w:bookmarkStart w:id="3464" w:name="_Toc90878703"/>
      <w:bookmarkStart w:id="3465" w:name="_Toc90881045"/>
      <w:bookmarkStart w:id="3466" w:name="_Toc90885651"/>
      <w:bookmarkStart w:id="3467" w:name="_Toc90987722"/>
      <w:bookmarkStart w:id="3468" w:name="_Toc93384214"/>
      <w:bookmarkStart w:id="3469" w:name="_Toc93387666"/>
      <w:bookmarkStart w:id="3470" w:name="_Toc94729106"/>
      <w:bookmarkStart w:id="3471" w:name="_Toc94730397"/>
      <w:bookmarkStart w:id="3472" w:name="_Toc94791457"/>
      <w:bookmarkStart w:id="3473" w:name="_Toc95308225"/>
      <w:bookmarkStart w:id="3474" w:name="_Toc95392789"/>
      <w:bookmarkStart w:id="3475" w:name="_Toc95394625"/>
      <w:bookmarkStart w:id="3476" w:name="_Toc96618280"/>
      <w:bookmarkStart w:id="3477" w:name="_Toc87537181"/>
      <w:bookmarkStart w:id="3478" w:name="_Toc87537333"/>
      <w:bookmarkStart w:id="3479" w:name="_Toc87537485"/>
      <w:bookmarkStart w:id="3480" w:name="_Toc87855617"/>
      <w:bookmarkStart w:id="3481" w:name="_Toc88682895"/>
      <w:bookmarkStart w:id="3482" w:name="_Toc89422815"/>
      <w:bookmarkStart w:id="3483" w:name="_Toc89423044"/>
      <w:bookmarkStart w:id="3484" w:name="_Toc89844196"/>
      <w:bookmarkStart w:id="3485" w:name="_Toc89858214"/>
      <w:bookmarkStart w:id="3486" w:name="_Toc90364634"/>
      <w:bookmarkStart w:id="3487" w:name="_Toc90637990"/>
      <w:bookmarkStart w:id="3488" w:name="_Toc90878704"/>
      <w:bookmarkStart w:id="3489" w:name="_Toc90881046"/>
      <w:bookmarkStart w:id="3490" w:name="_Toc90885652"/>
      <w:bookmarkStart w:id="3491" w:name="_Toc90987723"/>
      <w:bookmarkStart w:id="3492" w:name="_Toc93384215"/>
      <w:bookmarkStart w:id="3493" w:name="_Toc93387667"/>
      <w:bookmarkStart w:id="3494" w:name="_Toc94729107"/>
      <w:bookmarkStart w:id="3495" w:name="_Toc94730398"/>
      <w:bookmarkStart w:id="3496" w:name="_Toc94791458"/>
      <w:bookmarkStart w:id="3497" w:name="_Toc95308226"/>
      <w:bookmarkStart w:id="3498" w:name="_Toc95392790"/>
      <w:bookmarkStart w:id="3499" w:name="_Toc95394626"/>
      <w:bookmarkStart w:id="3500" w:name="_Toc96618281"/>
      <w:bookmarkStart w:id="3501" w:name="_Toc87537182"/>
      <w:bookmarkStart w:id="3502" w:name="_Toc87537334"/>
      <w:bookmarkStart w:id="3503" w:name="_Toc87537486"/>
      <w:bookmarkStart w:id="3504" w:name="_Toc87855618"/>
      <w:bookmarkStart w:id="3505" w:name="_Toc88682896"/>
      <w:bookmarkStart w:id="3506" w:name="_Toc89422816"/>
      <w:bookmarkStart w:id="3507" w:name="_Toc89423045"/>
      <w:bookmarkStart w:id="3508" w:name="_Toc89844197"/>
      <w:bookmarkStart w:id="3509" w:name="_Toc89858215"/>
      <w:bookmarkStart w:id="3510" w:name="_Toc90364635"/>
      <w:bookmarkStart w:id="3511" w:name="_Toc90637991"/>
      <w:bookmarkStart w:id="3512" w:name="_Toc90878705"/>
      <w:bookmarkStart w:id="3513" w:name="_Toc90881047"/>
      <w:bookmarkStart w:id="3514" w:name="_Toc90885653"/>
      <w:bookmarkStart w:id="3515" w:name="_Toc90987724"/>
      <w:bookmarkStart w:id="3516" w:name="_Toc93384216"/>
      <w:bookmarkStart w:id="3517" w:name="_Toc93387668"/>
      <w:bookmarkStart w:id="3518" w:name="_Toc94729108"/>
      <w:bookmarkStart w:id="3519" w:name="_Toc94730399"/>
      <w:bookmarkStart w:id="3520" w:name="_Toc94791459"/>
      <w:bookmarkStart w:id="3521" w:name="_Toc95308227"/>
      <w:bookmarkStart w:id="3522" w:name="_Toc95392791"/>
      <w:bookmarkStart w:id="3523" w:name="_Toc95394627"/>
      <w:bookmarkStart w:id="3524" w:name="_Toc96618282"/>
      <w:bookmarkStart w:id="3525" w:name="_Toc87537183"/>
      <w:bookmarkStart w:id="3526" w:name="_Toc87537335"/>
      <w:bookmarkStart w:id="3527" w:name="_Toc87537487"/>
      <w:bookmarkStart w:id="3528" w:name="_Toc87855619"/>
      <w:bookmarkStart w:id="3529" w:name="_Toc88682897"/>
      <w:bookmarkStart w:id="3530" w:name="_Toc89422817"/>
      <w:bookmarkStart w:id="3531" w:name="_Toc89423046"/>
      <w:bookmarkStart w:id="3532" w:name="_Toc89844198"/>
      <w:bookmarkStart w:id="3533" w:name="_Toc89858216"/>
      <w:bookmarkStart w:id="3534" w:name="_Toc90364636"/>
      <w:bookmarkStart w:id="3535" w:name="_Toc90637992"/>
      <w:bookmarkStart w:id="3536" w:name="_Toc90878706"/>
      <w:bookmarkStart w:id="3537" w:name="_Toc90881048"/>
      <w:bookmarkStart w:id="3538" w:name="_Toc90885654"/>
      <w:bookmarkStart w:id="3539" w:name="_Toc90987725"/>
      <w:bookmarkStart w:id="3540" w:name="_Toc93384217"/>
      <w:bookmarkStart w:id="3541" w:name="_Toc93387669"/>
      <w:bookmarkStart w:id="3542" w:name="_Toc94729109"/>
      <w:bookmarkStart w:id="3543" w:name="_Toc94730400"/>
      <w:bookmarkStart w:id="3544" w:name="_Toc94791460"/>
      <w:bookmarkStart w:id="3545" w:name="_Toc95308228"/>
      <w:bookmarkStart w:id="3546" w:name="_Toc95392792"/>
      <w:bookmarkStart w:id="3547" w:name="_Toc95394628"/>
      <w:bookmarkStart w:id="3548" w:name="_Toc96618283"/>
      <w:bookmarkStart w:id="3549" w:name="_Toc87537184"/>
      <w:bookmarkStart w:id="3550" w:name="_Toc87537336"/>
      <w:bookmarkStart w:id="3551" w:name="_Toc87537488"/>
      <w:bookmarkStart w:id="3552" w:name="_Toc87855620"/>
      <w:bookmarkStart w:id="3553" w:name="_Toc88682898"/>
      <w:bookmarkStart w:id="3554" w:name="_Toc89422818"/>
      <w:bookmarkStart w:id="3555" w:name="_Toc89423047"/>
      <w:bookmarkStart w:id="3556" w:name="_Toc89844199"/>
      <w:bookmarkStart w:id="3557" w:name="_Toc89858217"/>
      <w:bookmarkStart w:id="3558" w:name="_Toc90364637"/>
      <w:bookmarkStart w:id="3559" w:name="_Toc90637993"/>
      <w:bookmarkStart w:id="3560" w:name="_Toc90878707"/>
      <w:bookmarkStart w:id="3561" w:name="_Toc90881049"/>
      <w:bookmarkStart w:id="3562" w:name="_Toc90885655"/>
      <w:bookmarkStart w:id="3563" w:name="_Toc90987726"/>
      <w:bookmarkStart w:id="3564" w:name="_Toc93384218"/>
      <w:bookmarkStart w:id="3565" w:name="_Toc93387670"/>
      <w:bookmarkStart w:id="3566" w:name="_Toc94729110"/>
      <w:bookmarkStart w:id="3567" w:name="_Toc94730401"/>
      <w:bookmarkStart w:id="3568" w:name="_Toc94791461"/>
      <w:bookmarkStart w:id="3569" w:name="_Toc95308229"/>
      <w:bookmarkStart w:id="3570" w:name="_Toc95392793"/>
      <w:bookmarkStart w:id="3571" w:name="_Toc95394629"/>
      <w:bookmarkStart w:id="3572" w:name="_Toc96618284"/>
      <w:bookmarkStart w:id="3573" w:name="_Toc87537185"/>
      <w:bookmarkStart w:id="3574" w:name="_Toc87537337"/>
      <w:bookmarkStart w:id="3575" w:name="_Toc87537489"/>
      <w:bookmarkStart w:id="3576" w:name="_Toc87855621"/>
      <w:bookmarkStart w:id="3577" w:name="_Toc88682899"/>
      <w:bookmarkStart w:id="3578" w:name="_Toc89422819"/>
      <w:bookmarkStart w:id="3579" w:name="_Toc89423048"/>
      <w:bookmarkStart w:id="3580" w:name="_Toc89844200"/>
      <w:bookmarkStart w:id="3581" w:name="_Toc89858218"/>
      <w:bookmarkStart w:id="3582" w:name="_Toc90364638"/>
      <w:bookmarkStart w:id="3583" w:name="_Toc90637994"/>
      <w:bookmarkStart w:id="3584" w:name="_Toc90878708"/>
      <w:bookmarkStart w:id="3585" w:name="_Toc90881050"/>
      <w:bookmarkStart w:id="3586" w:name="_Toc90885656"/>
      <w:bookmarkStart w:id="3587" w:name="_Toc90987727"/>
      <w:bookmarkStart w:id="3588" w:name="_Toc93384219"/>
      <w:bookmarkStart w:id="3589" w:name="_Toc93387671"/>
      <w:bookmarkStart w:id="3590" w:name="_Toc94729111"/>
      <w:bookmarkStart w:id="3591" w:name="_Toc94730402"/>
      <w:bookmarkStart w:id="3592" w:name="_Toc94791462"/>
      <w:bookmarkStart w:id="3593" w:name="_Toc95308230"/>
      <w:bookmarkStart w:id="3594" w:name="_Toc95392794"/>
      <w:bookmarkStart w:id="3595" w:name="_Toc95394630"/>
      <w:bookmarkStart w:id="3596" w:name="_Toc96618285"/>
      <w:bookmarkStart w:id="3597" w:name="_Toc87537186"/>
      <w:bookmarkStart w:id="3598" w:name="_Toc87537338"/>
      <w:bookmarkStart w:id="3599" w:name="_Toc87537490"/>
      <w:bookmarkStart w:id="3600" w:name="_Toc87855622"/>
      <w:bookmarkStart w:id="3601" w:name="_Toc88682900"/>
      <w:bookmarkStart w:id="3602" w:name="_Toc89422820"/>
      <w:bookmarkStart w:id="3603" w:name="_Toc89423049"/>
      <w:bookmarkStart w:id="3604" w:name="_Toc89844201"/>
      <w:bookmarkStart w:id="3605" w:name="_Toc89858219"/>
      <w:bookmarkStart w:id="3606" w:name="_Toc90364639"/>
      <w:bookmarkStart w:id="3607" w:name="_Toc90637995"/>
      <w:bookmarkStart w:id="3608" w:name="_Toc90878709"/>
      <w:bookmarkStart w:id="3609" w:name="_Toc90881051"/>
      <w:bookmarkStart w:id="3610" w:name="_Toc90885657"/>
      <w:bookmarkStart w:id="3611" w:name="_Toc90987728"/>
      <w:bookmarkStart w:id="3612" w:name="_Toc93384220"/>
      <w:bookmarkStart w:id="3613" w:name="_Toc93387672"/>
      <w:bookmarkStart w:id="3614" w:name="_Toc94729112"/>
      <w:bookmarkStart w:id="3615" w:name="_Toc94730403"/>
      <w:bookmarkStart w:id="3616" w:name="_Toc94791463"/>
      <w:bookmarkStart w:id="3617" w:name="_Toc95308231"/>
      <w:bookmarkStart w:id="3618" w:name="_Toc95392795"/>
      <w:bookmarkStart w:id="3619" w:name="_Toc95394631"/>
      <w:bookmarkStart w:id="3620" w:name="_Toc96618286"/>
      <w:bookmarkStart w:id="3621" w:name="_Toc87537187"/>
      <w:bookmarkStart w:id="3622" w:name="_Toc87537339"/>
      <w:bookmarkStart w:id="3623" w:name="_Toc87537491"/>
      <w:bookmarkStart w:id="3624" w:name="_Toc87855623"/>
      <w:bookmarkStart w:id="3625" w:name="_Toc88682901"/>
      <w:bookmarkStart w:id="3626" w:name="_Toc89422821"/>
      <w:bookmarkStart w:id="3627" w:name="_Toc89423050"/>
      <w:bookmarkStart w:id="3628" w:name="_Toc89844202"/>
      <w:bookmarkStart w:id="3629" w:name="_Toc89858220"/>
      <w:bookmarkStart w:id="3630" w:name="_Toc90364640"/>
      <w:bookmarkStart w:id="3631" w:name="_Toc90637996"/>
      <w:bookmarkStart w:id="3632" w:name="_Toc90878710"/>
      <w:bookmarkStart w:id="3633" w:name="_Toc90881052"/>
      <w:bookmarkStart w:id="3634" w:name="_Toc90885658"/>
      <w:bookmarkStart w:id="3635" w:name="_Toc90987729"/>
      <w:bookmarkStart w:id="3636" w:name="_Toc93384221"/>
      <w:bookmarkStart w:id="3637" w:name="_Toc93387673"/>
      <w:bookmarkStart w:id="3638" w:name="_Toc94729113"/>
      <w:bookmarkStart w:id="3639" w:name="_Toc94730404"/>
      <w:bookmarkStart w:id="3640" w:name="_Toc94791464"/>
      <w:bookmarkStart w:id="3641" w:name="_Toc95308232"/>
      <w:bookmarkStart w:id="3642" w:name="_Toc95392796"/>
      <w:bookmarkStart w:id="3643" w:name="_Toc95394632"/>
      <w:bookmarkStart w:id="3644" w:name="_Toc96618287"/>
      <w:bookmarkStart w:id="3645" w:name="_Toc87537188"/>
      <w:bookmarkStart w:id="3646" w:name="_Toc87537340"/>
      <w:bookmarkStart w:id="3647" w:name="_Toc87537492"/>
      <w:bookmarkStart w:id="3648" w:name="_Toc87855624"/>
      <w:bookmarkStart w:id="3649" w:name="_Toc88682902"/>
      <w:bookmarkStart w:id="3650" w:name="_Toc89422822"/>
      <w:bookmarkStart w:id="3651" w:name="_Toc89423051"/>
      <w:bookmarkStart w:id="3652" w:name="_Toc89844203"/>
      <w:bookmarkStart w:id="3653" w:name="_Toc89858221"/>
      <w:bookmarkStart w:id="3654" w:name="_Toc90364641"/>
      <w:bookmarkStart w:id="3655" w:name="_Toc90637997"/>
      <w:bookmarkStart w:id="3656" w:name="_Toc90878711"/>
      <w:bookmarkStart w:id="3657" w:name="_Toc90881053"/>
      <w:bookmarkStart w:id="3658" w:name="_Toc90885659"/>
      <w:bookmarkStart w:id="3659" w:name="_Toc90987730"/>
      <w:bookmarkStart w:id="3660" w:name="_Toc93384222"/>
      <w:bookmarkStart w:id="3661" w:name="_Toc93387674"/>
      <w:bookmarkStart w:id="3662" w:name="_Toc94729114"/>
      <w:bookmarkStart w:id="3663" w:name="_Toc94730405"/>
      <w:bookmarkStart w:id="3664" w:name="_Toc94791465"/>
      <w:bookmarkStart w:id="3665" w:name="_Toc95308233"/>
      <w:bookmarkStart w:id="3666" w:name="_Toc95392797"/>
      <w:bookmarkStart w:id="3667" w:name="_Toc95394633"/>
      <w:bookmarkStart w:id="3668" w:name="_Toc96618288"/>
      <w:bookmarkStart w:id="3669" w:name="_Toc87537189"/>
      <w:bookmarkStart w:id="3670" w:name="_Toc87537341"/>
      <w:bookmarkStart w:id="3671" w:name="_Toc87537493"/>
      <w:bookmarkStart w:id="3672" w:name="_Toc87855625"/>
      <w:bookmarkStart w:id="3673" w:name="_Toc88682903"/>
      <w:bookmarkStart w:id="3674" w:name="_Toc89422823"/>
      <w:bookmarkStart w:id="3675" w:name="_Toc89423052"/>
      <w:bookmarkStart w:id="3676" w:name="_Toc89844204"/>
      <w:bookmarkStart w:id="3677" w:name="_Toc89858222"/>
      <w:bookmarkStart w:id="3678" w:name="_Toc90364642"/>
      <w:bookmarkStart w:id="3679" w:name="_Toc90637998"/>
      <w:bookmarkStart w:id="3680" w:name="_Toc90878712"/>
      <w:bookmarkStart w:id="3681" w:name="_Toc90881054"/>
      <w:bookmarkStart w:id="3682" w:name="_Toc90885660"/>
      <w:bookmarkStart w:id="3683" w:name="_Toc90987731"/>
      <w:bookmarkStart w:id="3684" w:name="_Toc93384223"/>
      <w:bookmarkStart w:id="3685" w:name="_Toc93387675"/>
      <w:bookmarkStart w:id="3686" w:name="_Toc94729115"/>
      <w:bookmarkStart w:id="3687" w:name="_Toc94730406"/>
      <w:bookmarkStart w:id="3688" w:name="_Toc94791466"/>
      <w:bookmarkStart w:id="3689" w:name="_Toc95308234"/>
      <w:bookmarkStart w:id="3690" w:name="_Toc95392798"/>
      <w:bookmarkStart w:id="3691" w:name="_Toc95394634"/>
      <w:bookmarkStart w:id="3692" w:name="_Toc96618289"/>
      <w:bookmarkStart w:id="3693" w:name="_Toc87537190"/>
      <w:bookmarkStart w:id="3694" w:name="_Toc87537342"/>
      <w:bookmarkStart w:id="3695" w:name="_Toc87537494"/>
      <w:bookmarkStart w:id="3696" w:name="_Toc87855626"/>
      <w:bookmarkStart w:id="3697" w:name="_Toc88682904"/>
      <w:bookmarkStart w:id="3698" w:name="_Toc89422824"/>
      <w:bookmarkStart w:id="3699" w:name="_Toc89423053"/>
      <w:bookmarkStart w:id="3700" w:name="_Toc89844205"/>
      <w:bookmarkStart w:id="3701" w:name="_Toc89858223"/>
      <w:bookmarkStart w:id="3702" w:name="_Toc90364643"/>
      <w:bookmarkStart w:id="3703" w:name="_Toc90637999"/>
      <w:bookmarkStart w:id="3704" w:name="_Toc90878713"/>
      <w:bookmarkStart w:id="3705" w:name="_Toc90881055"/>
      <w:bookmarkStart w:id="3706" w:name="_Toc90885661"/>
      <w:bookmarkStart w:id="3707" w:name="_Toc90987732"/>
      <w:bookmarkStart w:id="3708" w:name="_Toc93384224"/>
      <w:bookmarkStart w:id="3709" w:name="_Toc93387676"/>
      <w:bookmarkStart w:id="3710" w:name="_Toc94729116"/>
      <w:bookmarkStart w:id="3711" w:name="_Toc94730407"/>
      <w:bookmarkStart w:id="3712" w:name="_Toc94791467"/>
      <w:bookmarkStart w:id="3713" w:name="_Toc95308235"/>
      <w:bookmarkStart w:id="3714" w:name="_Toc95392799"/>
      <w:bookmarkStart w:id="3715" w:name="_Toc95394635"/>
      <w:bookmarkStart w:id="3716" w:name="_Toc96618290"/>
      <w:bookmarkStart w:id="3717" w:name="_Toc87537191"/>
      <w:bookmarkStart w:id="3718" w:name="_Toc87537343"/>
      <w:bookmarkStart w:id="3719" w:name="_Toc87537495"/>
      <w:bookmarkStart w:id="3720" w:name="_Toc87855627"/>
      <w:bookmarkStart w:id="3721" w:name="_Toc88682905"/>
      <w:bookmarkStart w:id="3722" w:name="_Toc89422825"/>
      <w:bookmarkStart w:id="3723" w:name="_Toc89423054"/>
      <w:bookmarkStart w:id="3724" w:name="_Toc89844206"/>
      <w:bookmarkStart w:id="3725" w:name="_Toc89858224"/>
      <w:bookmarkStart w:id="3726" w:name="_Toc90364644"/>
      <w:bookmarkStart w:id="3727" w:name="_Toc90638000"/>
      <w:bookmarkStart w:id="3728" w:name="_Toc90878714"/>
      <w:bookmarkStart w:id="3729" w:name="_Toc90881056"/>
      <w:bookmarkStart w:id="3730" w:name="_Toc90885662"/>
      <w:bookmarkStart w:id="3731" w:name="_Toc90987733"/>
      <w:bookmarkStart w:id="3732" w:name="_Toc93384225"/>
      <w:bookmarkStart w:id="3733" w:name="_Toc93387677"/>
      <w:bookmarkStart w:id="3734" w:name="_Toc94729117"/>
      <w:bookmarkStart w:id="3735" w:name="_Toc94730408"/>
      <w:bookmarkStart w:id="3736" w:name="_Toc94791468"/>
      <w:bookmarkStart w:id="3737" w:name="_Toc95308236"/>
      <w:bookmarkStart w:id="3738" w:name="_Toc95392800"/>
      <w:bookmarkStart w:id="3739" w:name="_Toc95394636"/>
      <w:bookmarkStart w:id="3740" w:name="_Toc96618291"/>
      <w:bookmarkStart w:id="3741" w:name="_Toc87537192"/>
      <w:bookmarkStart w:id="3742" w:name="_Toc87537344"/>
      <w:bookmarkStart w:id="3743" w:name="_Toc87537496"/>
      <w:bookmarkStart w:id="3744" w:name="_Toc87855628"/>
      <w:bookmarkStart w:id="3745" w:name="_Toc88682906"/>
      <w:bookmarkStart w:id="3746" w:name="_Toc89422826"/>
      <w:bookmarkStart w:id="3747" w:name="_Toc89423055"/>
      <w:bookmarkStart w:id="3748" w:name="_Toc89844207"/>
      <w:bookmarkStart w:id="3749" w:name="_Toc89858225"/>
      <w:bookmarkStart w:id="3750" w:name="_Toc90364645"/>
      <w:bookmarkStart w:id="3751" w:name="_Toc90638001"/>
      <w:bookmarkStart w:id="3752" w:name="_Toc90878715"/>
      <w:bookmarkStart w:id="3753" w:name="_Toc90881057"/>
      <w:bookmarkStart w:id="3754" w:name="_Toc90885663"/>
      <w:bookmarkStart w:id="3755" w:name="_Toc90987734"/>
      <w:bookmarkStart w:id="3756" w:name="_Toc93384226"/>
      <w:bookmarkStart w:id="3757" w:name="_Toc93387678"/>
      <w:bookmarkStart w:id="3758" w:name="_Toc94729118"/>
      <w:bookmarkStart w:id="3759" w:name="_Toc94730409"/>
      <w:bookmarkStart w:id="3760" w:name="_Toc94791469"/>
      <w:bookmarkStart w:id="3761" w:name="_Toc95308237"/>
      <w:bookmarkStart w:id="3762" w:name="_Toc95392801"/>
      <w:bookmarkStart w:id="3763" w:name="_Toc95394637"/>
      <w:bookmarkStart w:id="3764" w:name="_Toc96618292"/>
      <w:bookmarkStart w:id="3765" w:name="_Toc87537193"/>
      <w:bookmarkStart w:id="3766" w:name="_Toc87537345"/>
      <w:bookmarkStart w:id="3767" w:name="_Toc87537497"/>
      <w:bookmarkStart w:id="3768" w:name="_Toc87855629"/>
      <w:bookmarkStart w:id="3769" w:name="_Toc88682907"/>
      <w:bookmarkStart w:id="3770" w:name="_Toc89422827"/>
      <w:bookmarkStart w:id="3771" w:name="_Toc89423056"/>
      <w:bookmarkStart w:id="3772" w:name="_Toc89844208"/>
      <w:bookmarkStart w:id="3773" w:name="_Toc89858226"/>
      <w:bookmarkStart w:id="3774" w:name="_Toc90364646"/>
      <w:bookmarkStart w:id="3775" w:name="_Toc90638002"/>
      <w:bookmarkStart w:id="3776" w:name="_Toc90878716"/>
      <w:bookmarkStart w:id="3777" w:name="_Toc90881058"/>
      <w:bookmarkStart w:id="3778" w:name="_Toc90885664"/>
      <w:bookmarkStart w:id="3779" w:name="_Toc90987735"/>
      <w:bookmarkStart w:id="3780" w:name="_Toc93384227"/>
      <w:bookmarkStart w:id="3781" w:name="_Toc93387679"/>
      <w:bookmarkStart w:id="3782" w:name="_Toc94729119"/>
      <w:bookmarkStart w:id="3783" w:name="_Toc94730410"/>
      <w:bookmarkStart w:id="3784" w:name="_Toc94791470"/>
      <w:bookmarkStart w:id="3785" w:name="_Toc95308238"/>
      <w:bookmarkStart w:id="3786" w:name="_Toc95392802"/>
      <w:bookmarkStart w:id="3787" w:name="_Toc95394638"/>
      <w:bookmarkStart w:id="3788" w:name="_Toc96618293"/>
      <w:bookmarkStart w:id="3789" w:name="_Toc87537194"/>
      <w:bookmarkStart w:id="3790" w:name="_Toc87537346"/>
      <w:bookmarkStart w:id="3791" w:name="_Toc87537498"/>
      <w:bookmarkStart w:id="3792" w:name="_Toc87855630"/>
      <w:bookmarkStart w:id="3793" w:name="_Toc88682908"/>
      <w:bookmarkStart w:id="3794" w:name="_Toc89422828"/>
      <w:bookmarkStart w:id="3795" w:name="_Toc89423057"/>
      <w:bookmarkStart w:id="3796" w:name="_Toc89844209"/>
      <w:bookmarkStart w:id="3797" w:name="_Toc89858227"/>
      <w:bookmarkStart w:id="3798" w:name="_Toc90364647"/>
      <w:bookmarkStart w:id="3799" w:name="_Toc90638003"/>
      <w:bookmarkStart w:id="3800" w:name="_Toc90878717"/>
      <w:bookmarkStart w:id="3801" w:name="_Toc90881059"/>
      <w:bookmarkStart w:id="3802" w:name="_Toc90885665"/>
      <w:bookmarkStart w:id="3803" w:name="_Toc90987736"/>
      <w:bookmarkStart w:id="3804" w:name="_Toc93384228"/>
      <w:bookmarkStart w:id="3805" w:name="_Toc93387680"/>
      <w:bookmarkStart w:id="3806" w:name="_Toc94729120"/>
      <w:bookmarkStart w:id="3807" w:name="_Toc94730411"/>
      <w:bookmarkStart w:id="3808" w:name="_Toc94791471"/>
      <w:bookmarkStart w:id="3809" w:name="_Toc95308239"/>
      <w:bookmarkStart w:id="3810" w:name="_Toc95392803"/>
      <w:bookmarkStart w:id="3811" w:name="_Toc95394639"/>
      <w:bookmarkStart w:id="3812" w:name="_Toc96618294"/>
      <w:bookmarkStart w:id="3813" w:name="_Toc87537195"/>
      <w:bookmarkStart w:id="3814" w:name="_Toc87537347"/>
      <w:bookmarkStart w:id="3815" w:name="_Toc87537499"/>
      <w:bookmarkStart w:id="3816" w:name="_Toc87855631"/>
      <w:bookmarkStart w:id="3817" w:name="_Toc88682909"/>
      <w:bookmarkStart w:id="3818" w:name="_Toc89422829"/>
      <w:bookmarkStart w:id="3819" w:name="_Toc89423058"/>
      <w:bookmarkStart w:id="3820" w:name="_Toc89844210"/>
      <w:bookmarkStart w:id="3821" w:name="_Toc89858228"/>
      <w:bookmarkStart w:id="3822" w:name="_Toc90364648"/>
      <w:bookmarkStart w:id="3823" w:name="_Toc90638004"/>
      <w:bookmarkStart w:id="3824" w:name="_Toc90878718"/>
      <w:bookmarkStart w:id="3825" w:name="_Toc90881060"/>
      <w:bookmarkStart w:id="3826" w:name="_Toc90885666"/>
      <w:bookmarkStart w:id="3827" w:name="_Toc90987737"/>
      <w:bookmarkStart w:id="3828" w:name="_Toc93384229"/>
      <w:bookmarkStart w:id="3829" w:name="_Toc93387681"/>
      <w:bookmarkStart w:id="3830" w:name="_Toc94729121"/>
      <w:bookmarkStart w:id="3831" w:name="_Toc94730412"/>
      <w:bookmarkStart w:id="3832" w:name="_Toc94791472"/>
      <w:bookmarkStart w:id="3833" w:name="_Toc95308240"/>
      <w:bookmarkStart w:id="3834" w:name="_Toc95392804"/>
      <w:bookmarkStart w:id="3835" w:name="_Toc95394640"/>
      <w:bookmarkStart w:id="3836" w:name="_Toc96618295"/>
      <w:bookmarkStart w:id="3837" w:name="_Toc87537196"/>
      <w:bookmarkStart w:id="3838" w:name="_Toc87537348"/>
      <w:bookmarkStart w:id="3839" w:name="_Toc87537500"/>
      <w:bookmarkStart w:id="3840" w:name="_Toc87855632"/>
      <w:bookmarkStart w:id="3841" w:name="_Toc88682910"/>
      <w:bookmarkStart w:id="3842" w:name="_Toc89422830"/>
      <w:bookmarkStart w:id="3843" w:name="_Toc89423059"/>
      <w:bookmarkStart w:id="3844" w:name="_Toc89844211"/>
      <w:bookmarkStart w:id="3845" w:name="_Toc89858229"/>
      <w:bookmarkStart w:id="3846" w:name="_Toc90364649"/>
      <w:bookmarkStart w:id="3847" w:name="_Toc90638005"/>
      <w:bookmarkStart w:id="3848" w:name="_Toc90878719"/>
      <w:bookmarkStart w:id="3849" w:name="_Toc90881061"/>
      <w:bookmarkStart w:id="3850" w:name="_Toc90885667"/>
      <w:bookmarkStart w:id="3851" w:name="_Toc90987738"/>
      <w:bookmarkStart w:id="3852" w:name="_Toc93384230"/>
      <w:bookmarkStart w:id="3853" w:name="_Toc93387682"/>
      <w:bookmarkStart w:id="3854" w:name="_Toc94729122"/>
      <w:bookmarkStart w:id="3855" w:name="_Toc94730413"/>
      <w:bookmarkStart w:id="3856" w:name="_Toc94791473"/>
      <w:bookmarkStart w:id="3857" w:name="_Toc95308241"/>
      <w:bookmarkStart w:id="3858" w:name="_Toc95392805"/>
      <w:bookmarkStart w:id="3859" w:name="_Toc95394641"/>
      <w:bookmarkStart w:id="3860" w:name="_Toc96618296"/>
      <w:bookmarkStart w:id="3861" w:name="_Toc87537197"/>
      <w:bookmarkStart w:id="3862" w:name="_Toc87537349"/>
      <w:bookmarkStart w:id="3863" w:name="_Toc87537501"/>
      <w:bookmarkStart w:id="3864" w:name="_Toc87855633"/>
      <w:bookmarkStart w:id="3865" w:name="_Toc88682911"/>
      <w:bookmarkStart w:id="3866" w:name="_Toc89422831"/>
      <w:bookmarkStart w:id="3867" w:name="_Toc89423060"/>
      <w:bookmarkStart w:id="3868" w:name="_Toc89844212"/>
      <w:bookmarkStart w:id="3869" w:name="_Toc89858230"/>
      <w:bookmarkStart w:id="3870" w:name="_Toc90364650"/>
      <w:bookmarkStart w:id="3871" w:name="_Toc90638006"/>
      <w:bookmarkStart w:id="3872" w:name="_Toc90878720"/>
      <w:bookmarkStart w:id="3873" w:name="_Toc90881062"/>
      <w:bookmarkStart w:id="3874" w:name="_Toc90885668"/>
      <w:bookmarkStart w:id="3875" w:name="_Toc90987739"/>
      <w:bookmarkStart w:id="3876" w:name="_Toc93384231"/>
      <w:bookmarkStart w:id="3877" w:name="_Toc93387683"/>
      <w:bookmarkStart w:id="3878" w:name="_Toc94729123"/>
      <w:bookmarkStart w:id="3879" w:name="_Toc94730414"/>
      <w:bookmarkStart w:id="3880" w:name="_Toc94791474"/>
      <w:bookmarkStart w:id="3881" w:name="_Toc95308242"/>
      <w:bookmarkStart w:id="3882" w:name="_Toc95392806"/>
      <w:bookmarkStart w:id="3883" w:name="_Toc95394642"/>
      <w:bookmarkStart w:id="3884" w:name="_Toc96618297"/>
      <w:bookmarkStart w:id="3885" w:name="_Toc87537198"/>
      <w:bookmarkStart w:id="3886" w:name="_Toc87537350"/>
      <w:bookmarkStart w:id="3887" w:name="_Toc87537502"/>
      <w:bookmarkStart w:id="3888" w:name="_Toc87855634"/>
      <w:bookmarkStart w:id="3889" w:name="_Toc88682912"/>
      <w:bookmarkStart w:id="3890" w:name="_Toc89422832"/>
      <w:bookmarkStart w:id="3891" w:name="_Toc89423061"/>
      <w:bookmarkStart w:id="3892" w:name="_Toc89844213"/>
      <w:bookmarkStart w:id="3893" w:name="_Toc89858231"/>
      <w:bookmarkStart w:id="3894" w:name="_Toc90364651"/>
      <w:bookmarkStart w:id="3895" w:name="_Toc90638007"/>
      <w:bookmarkStart w:id="3896" w:name="_Toc90878721"/>
      <w:bookmarkStart w:id="3897" w:name="_Toc90881063"/>
      <w:bookmarkStart w:id="3898" w:name="_Toc90885669"/>
      <w:bookmarkStart w:id="3899" w:name="_Toc90987740"/>
      <w:bookmarkStart w:id="3900" w:name="_Toc93384232"/>
      <w:bookmarkStart w:id="3901" w:name="_Toc93387684"/>
      <w:bookmarkStart w:id="3902" w:name="_Toc94729124"/>
      <w:bookmarkStart w:id="3903" w:name="_Toc94730415"/>
      <w:bookmarkStart w:id="3904" w:name="_Toc94791475"/>
      <w:bookmarkStart w:id="3905" w:name="_Toc95308243"/>
      <w:bookmarkStart w:id="3906" w:name="_Toc95392807"/>
      <w:bookmarkStart w:id="3907" w:name="_Toc95394643"/>
      <w:bookmarkStart w:id="3908" w:name="_Toc96618298"/>
      <w:bookmarkStart w:id="3909" w:name="_Toc87537199"/>
      <w:bookmarkStart w:id="3910" w:name="_Toc87537351"/>
      <w:bookmarkStart w:id="3911" w:name="_Toc87537503"/>
      <w:bookmarkStart w:id="3912" w:name="_Toc87855635"/>
      <w:bookmarkStart w:id="3913" w:name="_Toc88682913"/>
      <w:bookmarkStart w:id="3914" w:name="_Toc89422833"/>
      <w:bookmarkStart w:id="3915" w:name="_Toc89423062"/>
      <w:bookmarkStart w:id="3916" w:name="_Toc89844214"/>
      <w:bookmarkStart w:id="3917" w:name="_Toc89858232"/>
      <w:bookmarkStart w:id="3918" w:name="_Toc90364652"/>
      <w:bookmarkStart w:id="3919" w:name="_Toc90638008"/>
      <w:bookmarkStart w:id="3920" w:name="_Toc90878722"/>
      <w:bookmarkStart w:id="3921" w:name="_Toc90881064"/>
      <w:bookmarkStart w:id="3922" w:name="_Toc90885670"/>
      <w:bookmarkStart w:id="3923" w:name="_Toc90987741"/>
      <w:bookmarkStart w:id="3924" w:name="_Toc93384233"/>
      <w:bookmarkStart w:id="3925" w:name="_Toc93387685"/>
      <w:bookmarkStart w:id="3926" w:name="_Toc94729125"/>
      <w:bookmarkStart w:id="3927" w:name="_Toc94730416"/>
      <w:bookmarkStart w:id="3928" w:name="_Toc94791476"/>
      <w:bookmarkStart w:id="3929" w:name="_Toc95308244"/>
      <w:bookmarkStart w:id="3930" w:name="_Toc95392808"/>
      <w:bookmarkStart w:id="3931" w:name="_Toc95394644"/>
      <w:bookmarkStart w:id="3932" w:name="_Toc96618299"/>
      <w:bookmarkStart w:id="3933" w:name="_Toc87537200"/>
      <w:bookmarkStart w:id="3934" w:name="_Toc87537352"/>
      <w:bookmarkStart w:id="3935" w:name="_Toc87537504"/>
      <w:bookmarkStart w:id="3936" w:name="_Toc87855636"/>
      <w:bookmarkStart w:id="3937" w:name="_Toc88682914"/>
      <w:bookmarkStart w:id="3938" w:name="_Toc89422834"/>
      <w:bookmarkStart w:id="3939" w:name="_Toc89423063"/>
      <w:bookmarkStart w:id="3940" w:name="_Toc89844215"/>
      <w:bookmarkStart w:id="3941" w:name="_Toc89858233"/>
      <w:bookmarkStart w:id="3942" w:name="_Toc90364653"/>
      <w:bookmarkStart w:id="3943" w:name="_Toc90638009"/>
      <w:bookmarkStart w:id="3944" w:name="_Toc90878723"/>
      <w:bookmarkStart w:id="3945" w:name="_Toc90881065"/>
      <w:bookmarkStart w:id="3946" w:name="_Toc90885671"/>
      <w:bookmarkStart w:id="3947" w:name="_Toc90987742"/>
      <w:bookmarkStart w:id="3948" w:name="_Toc93384234"/>
      <w:bookmarkStart w:id="3949" w:name="_Toc93387686"/>
      <w:bookmarkStart w:id="3950" w:name="_Toc94729126"/>
      <w:bookmarkStart w:id="3951" w:name="_Toc94730417"/>
      <w:bookmarkStart w:id="3952" w:name="_Toc94791477"/>
      <w:bookmarkStart w:id="3953" w:name="_Toc95308245"/>
      <w:bookmarkStart w:id="3954" w:name="_Toc95392809"/>
      <w:bookmarkStart w:id="3955" w:name="_Toc95394645"/>
      <w:bookmarkStart w:id="3956" w:name="_Toc96618300"/>
      <w:bookmarkStart w:id="3957" w:name="_Toc87537201"/>
      <w:bookmarkStart w:id="3958" w:name="_Toc87537353"/>
      <w:bookmarkStart w:id="3959" w:name="_Toc87537505"/>
      <w:bookmarkStart w:id="3960" w:name="_Toc87855637"/>
      <w:bookmarkStart w:id="3961" w:name="_Toc88682915"/>
      <w:bookmarkStart w:id="3962" w:name="_Toc89422835"/>
      <w:bookmarkStart w:id="3963" w:name="_Toc89423064"/>
      <w:bookmarkStart w:id="3964" w:name="_Toc89844216"/>
      <w:bookmarkStart w:id="3965" w:name="_Toc89858234"/>
      <w:bookmarkStart w:id="3966" w:name="_Toc90364654"/>
      <w:bookmarkStart w:id="3967" w:name="_Toc90638010"/>
      <w:bookmarkStart w:id="3968" w:name="_Toc90878724"/>
      <w:bookmarkStart w:id="3969" w:name="_Toc90881066"/>
      <w:bookmarkStart w:id="3970" w:name="_Toc90885672"/>
      <w:bookmarkStart w:id="3971" w:name="_Toc90987743"/>
      <w:bookmarkStart w:id="3972" w:name="_Toc93384235"/>
      <w:bookmarkStart w:id="3973" w:name="_Toc93387687"/>
      <w:bookmarkStart w:id="3974" w:name="_Toc94729127"/>
      <w:bookmarkStart w:id="3975" w:name="_Toc94730418"/>
      <w:bookmarkStart w:id="3976" w:name="_Toc94791478"/>
      <w:bookmarkStart w:id="3977" w:name="_Toc95308246"/>
      <w:bookmarkStart w:id="3978" w:name="_Toc95392810"/>
      <w:bookmarkStart w:id="3979" w:name="_Toc95394646"/>
      <w:bookmarkStart w:id="3980" w:name="_Toc96618301"/>
      <w:bookmarkStart w:id="3981" w:name="_Toc87537202"/>
      <w:bookmarkStart w:id="3982" w:name="_Toc87537354"/>
      <w:bookmarkStart w:id="3983" w:name="_Toc87537506"/>
      <w:bookmarkStart w:id="3984" w:name="_Toc87855638"/>
      <w:bookmarkStart w:id="3985" w:name="_Toc88682916"/>
      <w:bookmarkStart w:id="3986" w:name="_Toc89422836"/>
      <w:bookmarkStart w:id="3987" w:name="_Toc89423065"/>
      <w:bookmarkStart w:id="3988" w:name="_Toc89844217"/>
      <w:bookmarkStart w:id="3989" w:name="_Toc89858235"/>
      <w:bookmarkStart w:id="3990" w:name="_Toc90364655"/>
      <w:bookmarkStart w:id="3991" w:name="_Toc90638011"/>
      <w:bookmarkStart w:id="3992" w:name="_Toc90878725"/>
      <w:bookmarkStart w:id="3993" w:name="_Toc90881067"/>
      <w:bookmarkStart w:id="3994" w:name="_Toc90885673"/>
      <w:bookmarkStart w:id="3995" w:name="_Toc90987744"/>
      <w:bookmarkStart w:id="3996" w:name="_Toc93384236"/>
      <w:bookmarkStart w:id="3997" w:name="_Toc93387688"/>
      <w:bookmarkStart w:id="3998" w:name="_Toc94729128"/>
      <w:bookmarkStart w:id="3999" w:name="_Toc94730419"/>
      <w:bookmarkStart w:id="4000" w:name="_Toc94791479"/>
      <w:bookmarkStart w:id="4001" w:name="_Toc95308247"/>
      <w:bookmarkStart w:id="4002" w:name="_Toc95392811"/>
      <w:bookmarkStart w:id="4003" w:name="_Toc95394647"/>
      <w:bookmarkStart w:id="4004" w:name="_Toc96618302"/>
      <w:bookmarkStart w:id="4005" w:name="_Toc87537203"/>
      <w:bookmarkStart w:id="4006" w:name="_Toc87537355"/>
      <w:bookmarkStart w:id="4007" w:name="_Toc87537507"/>
      <w:bookmarkStart w:id="4008" w:name="_Toc87855639"/>
      <w:bookmarkStart w:id="4009" w:name="_Toc88682917"/>
      <w:bookmarkStart w:id="4010" w:name="_Toc89422837"/>
      <w:bookmarkStart w:id="4011" w:name="_Toc89423066"/>
      <w:bookmarkStart w:id="4012" w:name="_Toc89844218"/>
      <w:bookmarkStart w:id="4013" w:name="_Toc89858236"/>
      <w:bookmarkStart w:id="4014" w:name="_Toc90364656"/>
      <w:bookmarkStart w:id="4015" w:name="_Toc90638012"/>
      <w:bookmarkStart w:id="4016" w:name="_Toc90878726"/>
      <w:bookmarkStart w:id="4017" w:name="_Toc90881068"/>
      <w:bookmarkStart w:id="4018" w:name="_Toc90885674"/>
      <w:bookmarkStart w:id="4019" w:name="_Toc90987745"/>
      <w:bookmarkStart w:id="4020" w:name="_Toc93384237"/>
      <w:bookmarkStart w:id="4021" w:name="_Toc93387689"/>
      <w:bookmarkStart w:id="4022" w:name="_Toc94729129"/>
      <w:bookmarkStart w:id="4023" w:name="_Toc94730420"/>
      <w:bookmarkStart w:id="4024" w:name="_Toc94791480"/>
      <w:bookmarkStart w:id="4025" w:name="_Toc95308248"/>
      <w:bookmarkStart w:id="4026" w:name="_Toc95392812"/>
      <w:bookmarkStart w:id="4027" w:name="_Toc95394648"/>
      <w:bookmarkStart w:id="4028" w:name="_Toc96618303"/>
      <w:bookmarkStart w:id="4029" w:name="_Toc87537204"/>
      <w:bookmarkStart w:id="4030" w:name="_Toc87537356"/>
      <w:bookmarkStart w:id="4031" w:name="_Toc87537508"/>
      <w:bookmarkStart w:id="4032" w:name="_Toc87855640"/>
      <w:bookmarkStart w:id="4033" w:name="_Toc88682918"/>
      <w:bookmarkStart w:id="4034" w:name="_Toc89422838"/>
      <w:bookmarkStart w:id="4035" w:name="_Toc89423067"/>
      <w:bookmarkStart w:id="4036" w:name="_Toc89844219"/>
      <w:bookmarkStart w:id="4037" w:name="_Toc89858237"/>
      <w:bookmarkStart w:id="4038" w:name="_Toc90364657"/>
      <w:bookmarkStart w:id="4039" w:name="_Toc90638013"/>
      <w:bookmarkStart w:id="4040" w:name="_Toc90878727"/>
      <w:bookmarkStart w:id="4041" w:name="_Toc90881069"/>
      <w:bookmarkStart w:id="4042" w:name="_Toc90885675"/>
      <w:bookmarkStart w:id="4043" w:name="_Toc90987746"/>
      <w:bookmarkStart w:id="4044" w:name="_Toc93384238"/>
      <w:bookmarkStart w:id="4045" w:name="_Toc93387690"/>
      <w:bookmarkStart w:id="4046" w:name="_Toc94729130"/>
      <w:bookmarkStart w:id="4047" w:name="_Toc94730421"/>
      <w:bookmarkStart w:id="4048" w:name="_Toc94791481"/>
      <w:bookmarkStart w:id="4049" w:name="_Toc95308249"/>
      <w:bookmarkStart w:id="4050" w:name="_Toc95392813"/>
      <w:bookmarkStart w:id="4051" w:name="_Toc95394649"/>
      <w:bookmarkStart w:id="4052" w:name="_Toc96618304"/>
      <w:bookmarkStart w:id="4053" w:name="_Toc87537205"/>
      <w:bookmarkStart w:id="4054" w:name="_Toc87537357"/>
      <w:bookmarkStart w:id="4055" w:name="_Toc87537509"/>
      <w:bookmarkStart w:id="4056" w:name="_Toc87855641"/>
      <w:bookmarkStart w:id="4057" w:name="_Toc88682919"/>
      <w:bookmarkStart w:id="4058" w:name="_Toc89422839"/>
      <w:bookmarkStart w:id="4059" w:name="_Toc89423068"/>
      <w:bookmarkStart w:id="4060" w:name="_Toc89844220"/>
      <w:bookmarkStart w:id="4061" w:name="_Toc89858238"/>
      <w:bookmarkStart w:id="4062" w:name="_Toc90364658"/>
      <w:bookmarkStart w:id="4063" w:name="_Toc90638014"/>
      <w:bookmarkStart w:id="4064" w:name="_Toc90878728"/>
      <w:bookmarkStart w:id="4065" w:name="_Toc90881070"/>
      <w:bookmarkStart w:id="4066" w:name="_Toc90885676"/>
      <w:bookmarkStart w:id="4067" w:name="_Toc90987747"/>
      <w:bookmarkStart w:id="4068" w:name="_Toc93384239"/>
      <w:bookmarkStart w:id="4069" w:name="_Toc93387691"/>
      <w:bookmarkStart w:id="4070" w:name="_Toc94729131"/>
      <w:bookmarkStart w:id="4071" w:name="_Toc94730422"/>
      <w:bookmarkStart w:id="4072" w:name="_Toc94791482"/>
      <w:bookmarkStart w:id="4073" w:name="_Toc95308250"/>
      <w:bookmarkStart w:id="4074" w:name="_Toc95392814"/>
      <w:bookmarkStart w:id="4075" w:name="_Toc95394650"/>
      <w:bookmarkStart w:id="4076" w:name="_Toc96618305"/>
      <w:bookmarkStart w:id="4077" w:name="_Toc87537206"/>
      <w:bookmarkStart w:id="4078" w:name="_Toc87537358"/>
      <w:bookmarkStart w:id="4079" w:name="_Toc87537510"/>
      <w:bookmarkStart w:id="4080" w:name="_Toc87855642"/>
      <w:bookmarkStart w:id="4081" w:name="_Toc88682920"/>
      <w:bookmarkStart w:id="4082" w:name="_Toc89422840"/>
      <w:bookmarkStart w:id="4083" w:name="_Toc89423069"/>
      <w:bookmarkStart w:id="4084" w:name="_Toc89844221"/>
      <w:bookmarkStart w:id="4085" w:name="_Toc89858239"/>
      <w:bookmarkStart w:id="4086" w:name="_Toc90364659"/>
      <w:bookmarkStart w:id="4087" w:name="_Toc90638015"/>
      <w:bookmarkStart w:id="4088" w:name="_Toc90878729"/>
      <w:bookmarkStart w:id="4089" w:name="_Toc90881071"/>
      <w:bookmarkStart w:id="4090" w:name="_Toc90885677"/>
      <w:bookmarkStart w:id="4091" w:name="_Toc90987748"/>
      <w:bookmarkStart w:id="4092" w:name="_Toc93384240"/>
      <w:bookmarkStart w:id="4093" w:name="_Toc93387692"/>
      <w:bookmarkStart w:id="4094" w:name="_Toc94729132"/>
      <w:bookmarkStart w:id="4095" w:name="_Toc94730423"/>
      <w:bookmarkStart w:id="4096" w:name="_Toc94791483"/>
      <w:bookmarkStart w:id="4097" w:name="_Toc95308251"/>
      <w:bookmarkStart w:id="4098" w:name="_Toc95392815"/>
      <w:bookmarkStart w:id="4099" w:name="_Toc95394651"/>
      <w:bookmarkStart w:id="4100" w:name="_Toc96618306"/>
      <w:bookmarkStart w:id="4101" w:name="_Toc87537207"/>
      <w:bookmarkStart w:id="4102" w:name="_Toc87537359"/>
      <w:bookmarkStart w:id="4103" w:name="_Toc87537511"/>
      <w:bookmarkStart w:id="4104" w:name="_Toc87855643"/>
      <w:bookmarkStart w:id="4105" w:name="_Toc88682921"/>
      <w:bookmarkStart w:id="4106" w:name="_Toc89422841"/>
      <w:bookmarkStart w:id="4107" w:name="_Toc89423070"/>
      <w:bookmarkStart w:id="4108" w:name="_Toc89844222"/>
      <w:bookmarkStart w:id="4109" w:name="_Toc89858240"/>
      <w:bookmarkStart w:id="4110" w:name="_Toc90364660"/>
      <w:bookmarkStart w:id="4111" w:name="_Toc90638016"/>
      <w:bookmarkStart w:id="4112" w:name="_Toc90878730"/>
      <w:bookmarkStart w:id="4113" w:name="_Toc90881072"/>
      <w:bookmarkStart w:id="4114" w:name="_Toc90885678"/>
      <w:bookmarkStart w:id="4115" w:name="_Toc90987749"/>
      <w:bookmarkStart w:id="4116" w:name="_Toc93384241"/>
      <w:bookmarkStart w:id="4117" w:name="_Toc93387693"/>
      <w:bookmarkStart w:id="4118" w:name="_Toc94729133"/>
      <w:bookmarkStart w:id="4119" w:name="_Toc94730424"/>
      <w:bookmarkStart w:id="4120" w:name="_Toc94791484"/>
      <w:bookmarkStart w:id="4121" w:name="_Toc95308252"/>
      <w:bookmarkStart w:id="4122" w:name="_Toc95392816"/>
      <w:bookmarkStart w:id="4123" w:name="_Toc95394652"/>
      <w:bookmarkStart w:id="4124" w:name="_Toc96618307"/>
      <w:bookmarkStart w:id="4125" w:name="_Toc87537208"/>
      <w:bookmarkStart w:id="4126" w:name="_Toc87537360"/>
      <w:bookmarkStart w:id="4127" w:name="_Toc87537512"/>
      <w:bookmarkStart w:id="4128" w:name="_Toc87855644"/>
      <w:bookmarkStart w:id="4129" w:name="_Toc88682922"/>
      <w:bookmarkStart w:id="4130" w:name="_Toc89422842"/>
      <w:bookmarkStart w:id="4131" w:name="_Toc89423071"/>
      <w:bookmarkStart w:id="4132" w:name="_Toc89844223"/>
      <w:bookmarkStart w:id="4133" w:name="_Toc89858241"/>
      <w:bookmarkStart w:id="4134" w:name="_Toc90364661"/>
      <w:bookmarkStart w:id="4135" w:name="_Toc90638017"/>
      <w:bookmarkStart w:id="4136" w:name="_Toc90878731"/>
      <w:bookmarkStart w:id="4137" w:name="_Toc90881073"/>
      <w:bookmarkStart w:id="4138" w:name="_Toc90885679"/>
      <w:bookmarkStart w:id="4139" w:name="_Toc90987750"/>
      <w:bookmarkStart w:id="4140" w:name="_Toc93384242"/>
      <w:bookmarkStart w:id="4141" w:name="_Toc93387694"/>
      <w:bookmarkStart w:id="4142" w:name="_Toc94729134"/>
      <w:bookmarkStart w:id="4143" w:name="_Toc94730425"/>
      <w:bookmarkStart w:id="4144" w:name="_Toc94791485"/>
      <w:bookmarkStart w:id="4145" w:name="_Toc95308253"/>
      <w:bookmarkStart w:id="4146" w:name="_Toc95392817"/>
      <w:bookmarkStart w:id="4147" w:name="_Toc95394653"/>
      <w:bookmarkStart w:id="4148" w:name="_Toc96618308"/>
      <w:bookmarkStart w:id="4149" w:name="_Toc87537209"/>
      <w:bookmarkStart w:id="4150" w:name="_Toc87537361"/>
      <w:bookmarkStart w:id="4151" w:name="_Toc87537513"/>
      <w:bookmarkStart w:id="4152" w:name="_Toc87855645"/>
      <w:bookmarkStart w:id="4153" w:name="_Toc88682923"/>
      <w:bookmarkStart w:id="4154" w:name="_Toc89422843"/>
      <w:bookmarkStart w:id="4155" w:name="_Toc89423072"/>
      <w:bookmarkStart w:id="4156" w:name="_Toc89844224"/>
      <w:bookmarkStart w:id="4157" w:name="_Toc89858242"/>
      <w:bookmarkStart w:id="4158" w:name="_Toc90364662"/>
      <w:bookmarkStart w:id="4159" w:name="_Toc90638018"/>
      <w:bookmarkStart w:id="4160" w:name="_Toc90878732"/>
      <w:bookmarkStart w:id="4161" w:name="_Toc90881074"/>
      <w:bookmarkStart w:id="4162" w:name="_Toc90885680"/>
      <w:bookmarkStart w:id="4163" w:name="_Toc90987751"/>
      <w:bookmarkStart w:id="4164" w:name="_Toc93384243"/>
      <w:bookmarkStart w:id="4165" w:name="_Toc93387695"/>
      <w:bookmarkStart w:id="4166" w:name="_Toc94729135"/>
      <w:bookmarkStart w:id="4167" w:name="_Toc94730426"/>
      <w:bookmarkStart w:id="4168" w:name="_Toc94791486"/>
      <w:bookmarkStart w:id="4169" w:name="_Toc95308254"/>
      <w:bookmarkStart w:id="4170" w:name="_Toc95392818"/>
      <w:bookmarkStart w:id="4171" w:name="_Toc95394654"/>
      <w:bookmarkStart w:id="4172" w:name="_Toc96618309"/>
      <w:bookmarkStart w:id="4173" w:name="_Toc87537210"/>
      <w:bookmarkStart w:id="4174" w:name="_Toc87537362"/>
      <w:bookmarkStart w:id="4175" w:name="_Toc87537514"/>
      <w:bookmarkStart w:id="4176" w:name="_Toc87855646"/>
      <w:bookmarkStart w:id="4177" w:name="_Toc88682924"/>
      <w:bookmarkStart w:id="4178" w:name="_Toc89422844"/>
      <w:bookmarkStart w:id="4179" w:name="_Toc89423073"/>
      <w:bookmarkStart w:id="4180" w:name="_Toc89844225"/>
      <w:bookmarkStart w:id="4181" w:name="_Toc89858243"/>
      <w:bookmarkStart w:id="4182" w:name="_Toc90364663"/>
      <w:bookmarkStart w:id="4183" w:name="_Toc90638019"/>
      <w:bookmarkStart w:id="4184" w:name="_Toc90878733"/>
      <w:bookmarkStart w:id="4185" w:name="_Toc90881075"/>
      <w:bookmarkStart w:id="4186" w:name="_Toc90885681"/>
      <w:bookmarkStart w:id="4187" w:name="_Toc90987752"/>
      <w:bookmarkStart w:id="4188" w:name="_Toc93384244"/>
      <w:bookmarkStart w:id="4189" w:name="_Toc93387696"/>
      <w:bookmarkStart w:id="4190" w:name="_Toc94729136"/>
      <w:bookmarkStart w:id="4191" w:name="_Toc94730427"/>
      <w:bookmarkStart w:id="4192" w:name="_Toc94791487"/>
      <w:bookmarkStart w:id="4193" w:name="_Toc95308255"/>
      <w:bookmarkStart w:id="4194" w:name="_Toc95392819"/>
      <w:bookmarkStart w:id="4195" w:name="_Toc95394655"/>
      <w:bookmarkStart w:id="4196" w:name="_Toc96618310"/>
      <w:bookmarkStart w:id="4197" w:name="_Toc87537211"/>
      <w:bookmarkStart w:id="4198" w:name="_Toc87537363"/>
      <w:bookmarkStart w:id="4199" w:name="_Toc87537515"/>
      <w:bookmarkStart w:id="4200" w:name="_Toc87855647"/>
      <w:bookmarkStart w:id="4201" w:name="_Toc88682925"/>
      <w:bookmarkStart w:id="4202" w:name="_Toc89422845"/>
      <w:bookmarkStart w:id="4203" w:name="_Toc89423074"/>
      <w:bookmarkStart w:id="4204" w:name="_Toc89844226"/>
      <w:bookmarkStart w:id="4205" w:name="_Toc89858244"/>
      <w:bookmarkStart w:id="4206" w:name="_Toc90364664"/>
      <w:bookmarkStart w:id="4207" w:name="_Toc90638020"/>
      <w:bookmarkStart w:id="4208" w:name="_Toc90878734"/>
      <w:bookmarkStart w:id="4209" w:name="_Toc90881076"/>
      <w:bookmarkStart w:id="4210" w:name="_Toc90885682"/>
      <w:bookmarkStart w:id="4211" w:name="_Toc90987753"/>
      <w:bookmarkStart w:id="4212" w:name="_Toc93384245"/>
      <w:bookmarkStart w:id="4213" w:name="_Toc93387697"/>
      <w:bookmarkStart w:id="4214" w:name="_Toc94729137"/>
      <w:bookmarkStart w:id="4215" w:name="_Toc94730428"/>
      <w:bookmarkStart w:id="4216" w:name="_Toc94791488"/>
      <w:bookmarkStart w:id="4217" w:name="_Toc95308256"/>
      <w:bookmarkStart w:id="4218" w:name="_Toc95392820"/>
      <w:bookmarkStart w:id="4219" w:name="_Toc95394656"/>
      <w:bookmarkStart w:id="4220" w:name="_Toc96618311"/>
      <w:bookmarkStart w:id="4221" w:name="_Toc87537212"/>
      <w:bookmarkStart w:id="4222" w:name="_Toc87537364"/>
      <w:bookmarkStart w:id="4223" w:name="_Toc87537516"/>
      <w:bookmarkStart w:id="4224" w:name="_Toc87855648"/>
      <w:bookmarkStart w:id="4225" w:name="_Toc88682926"/>
      <w:bookmarkStart w:id="4226" w:name="_Toc89422846"/>
      <w:bookmarkStart w:id="4227" w:name="_Toc89423075"/>
      <w:bookmarkStart w:id="4228" w:name="_Toc89844227"/>
      <w:bookmarkStart w:id="4229" w:name="_Toc89858245"/>
      <w:bookmarkStart w:id="4230" w:name="_Toc90364665"/>
      <w:bookmarkStart w:id="4231" w:name="_Toc90638021"/>
      <w:bookmarkStart w:id="4232" w:name="_Toc90878735"/>
      <w:bookmarkStart w:id="4233" w:name="_Toc90881077"/>
      <w:bookmarkStart w:id="4234" w:name="_Toc90885683"/>
      <w:bookmarkStart w:id="4235" w:name="_Toc90987754"/>
      <w:bookmarkStart w:id="4236" w:name="_Toc93384246"/>
      <w:bookmarkStart w:id="4237" w:name="_Toc93387698"/>
      <w:bookmarkStart w:id="4238" w:name="_Toc94729138"/>
      <w:bookmarkStart w:id="4239" w:name="_Toc94730429"/>
      <w:bookmarkStart w:id="4240" w:name="_Toc94791489"/>
      <w:bookmarkStart w:id="4241" w:name="_Toc95308257"/>
      <w:bookmarkStart w:id="4242" w:name="_Toc95392821"/>
      <w:bookmarkStart w:id="4243" w:name="_Toc95394657"/>
      <w:bookmarkStart w:id="4244" w:name="_Toc96618312"/>
      <w:bookmarkStart w:id="4245" w:name="_Toc87537213"/>
      <w:bookmarkStart w:id="4246" w:name="_Toc87537365"/>
      <w:bookmarkStart w:id="4247" w:name="_Toc87537517"/>
      <w:bookmarkStart w:id="4248" w:name="_Toc87855649"/>
      <w:bookmarkStart w:id="4249" w:name="_Toc88682927"/>
      <w:bookmarkStart w:id="4250" w:name="_Toc89422847"/>
      <w:bookmarkStart w:id="4251" w:name="_Toc89423076"/>
      <w:bookmarkStart w:id="4252" w:name="_Toc89844228"/>
      <w:bookmarkStart w:id="4253" w:name="_Toc89858246"/>
      <w:bookmarkStart w:id="4254" w:name="_Toc90364666"/>
      <w:bookmarkStart w:id="4255" w:name="_Toc90638022"/>
      <w:bookmarkStart w:id="4256" w:name="_Toc90878736"/>
      <w:bookmarkStart w:id="4257" w:name="_Toc90881078"/>
      <w:bookmarkStart w:id="4258" w:name="_Toc90885684"/>
      <w:bookmarkStart w:id="4259" w:name="_Toc90987755"/>
      <w:bookmarkStart w:id="4260" w:name="_Toc93384247"/>
      <w:bookmarkStart w:id="4261" w:name="_Toc93387699"/>
      <w:bookmarkStart w:id="4262" w:name="_Toc94729139"/>
      <w:bookmarkStart w:id="4263" w:name="_Toc94730430"/>
      <w:bookmarkStart w:id="4264" w:name="_Toc94791490"/>
      <w:bookmarkStart w:id="4265" w:name="_Toc95308258"/>
      <w:bookmarkStart w:id="4266" w:name="_Toc95392822"/>
      <w:bookmarkStart w:id="4267" w:name="_Toc95394658"/>
      <w:bookmarkStart w:id="4268" w:name="_Toc96618313"/>
      <w:bookmarkStart w:id="4269" w:name="_Toc87537214"/>
      <w:bookmarkStart w:id="4270" w:name="_Toc87537366"/>
      <w:bookmarkStart w:id="4271" w:name="_Toc87537518"/>
      <w:bookmarkStart w:id="4272" w:name="_Toc87855650"/>
      <w:bookmarkStart w:id="4273" w:name="_Toc88682928"/>
      <w:bookmarkStart w:id="4274" w:name="_Toc89422848"/>
      <w:bookmarkStart w:id="4275" w:name="_Toc89423077"/>
      <w:bookmarkStart w:id="4276" w:name="_Toc89844229"/>
      <w:bookmarkStart w:id="4277" w:name="_Toc89858247"/>
      <w:bookmarkStart w:id="4278" w:name="_Toc90364667"/>
      <w:bookmarkStart w:id="4279" w:name="_Toc90638023"/>
      <w:bookmarkStart w:id="4280" w:name="_Toc90878737"/>
      <w:bookmarkStart w:id="4281" w:name="_Toc90881079"/>
      <w:bookmarkStart w:id="4282" w:name="_Toc90885685"/>
      <w:bookmarkStart w:id="4283" w:name="_Toc90987756"/>
      <w:bookmarkStart w:id="4284" w:name="_Toc93384248"/>
      <w:bookmarkStart w:id="4285" w:name="_Toc93387700"/>
      <w:bookmarkStart w:id="4286" w:name="_Toc94729140"/>
      <w:bookmarkStart w:id="4287" w:name="_Toc94730431"/>
      <w:bookmarkStart w:id="4288" w:name="_Toc94791491"/>
      <w:bookmarkStart w:id="4289" w:name="_Toc95308259"/>
      <w:bookmarkStart w:id="4290" w:name="_Toc95392823"/>
      <w:bookmarkStart w:id="4291" w:name="_Toc95394659"/>
      <w:bookmarkStart w:id="4292" w:name="_Toc96618314"/>
      <w:bookmarkStart w:id="4293" w:name="_Toc87537215"/>
      <w:bookmarkStart w:id="4294" w:name="_Toc87537367"/>
      <w:bookmarkStart w:id="4295" w:name="_Toc87537519"/>
      <w:bookmarkStart w:id="4296" w:name="_Toc87855651"/>
      <w:bookmarkStart w:id="4297" w:name="_Toc88682929"/>
      <w:bookmarkStart w:id="4298" w:name="_Toc89422849"/>
      <w:bookmarkStart w:id="4299" w:name="_Toc89423078"/>
      <w:bookmarkStart w:id="4300" w:name="_Toc89844230"/>
      <w:bookmarkStart w:id="4301" w:name="_Toc89858248"/>
      <w:bookmarkStart w:id="4302" w:name="_Toc90364668"/>
      <w:bookmarkStart w:id="4303" w:name="_Toc90638024"/>
      <w:bookmarkStart w:id="4304" w:name="_Toc90878738"/>
      <w:bookmarkStart w:id="4305" w:name="_Toc90881080"/>
      <w:bookmarkStart w:id="4306" w:name="_Toc90885686"/>
      <w:bookmarkStart w:id="4307" w:name="_Toc90987757"/>
      <w:bookmarkStart w:id="4308" w:name="_Toc93384249"/>
      <w:bookmarkStart w:id="4309" w:name="_Toc93387701"/>
      <w:bookmarkStart w:id="4310" w:name="_Toc94729141"/>
      <w:bookmarkStart w:id="4311" w:name="_Toc94730432"/>
      <w:bookmarkStart w:id="4312" w:name="_Toc94791492"/>
      <w:bookmarkStart w:id="4313" w:name="_Toc95308260"/>
      <w:bookmarkStart w:id="4314" w:name="_Toc95392824"/>
      <w:bookmarkStart w:id="4315" w:name="_Toc95394660"/>
      <w:bookmarkStart w:id="4316" w:name="_Toc96618315"/>
      <w:bookmarkStart w:id="4317" w:name="_Toc87537216"/>
      <w:bookmarkStart w:id="4318" w:name="_Toc87537368"/>
      <w:bookmarkStart w:id="4319" w:name="_Toc87537520"/>
      <w:bookmarkStart w:id="4320" w:name="_Toc87855652"/>
      <w:bookmarkStart w:id="4321" w:name="_Toc88682930"/>
      <w:bookmarkStart w:id="4322" w:name="_Toc89422850"/>
      <w:bookmarkStart w:id="4323" w:name="_Toc89423079"/>
      <w:bookmarkStart w:id="4324" w:name="_Toc89844231"/>
      <w:bookmarkStart w:id="4325" w:name="_Toc89858249"/>
      <w:bookmarkStart w:id="4326" w:name="_Toc90364669"/>
      <w:bookmarkStart w:id="4327" w:name="_Toc90638025"/>
      <w:bookmarkStart w:id="4328" w:name="_Toc90878739"/>
      <w:bookmarkStart w:id="4329" w:name="_Toc90881081"/>
      <w:bookmarkStart w:id="4330" w:name="_Toc90885687"/>
      <w:bookmarkStart w:id="4331" w:name="_Toc90987758"/>
      <w:bookmarkStart w:id="4332" w:name="_Toc93384250"/>
      <w:bookmarkStart w:id="4333" w:name="_Toc93387702"/>
      <w:bookmarkStart w:id="4334" w:name="_Toc94729142"/>
      <w:bookmarkStart w:id="4335" w:name="_Toc94730433"/>
      <w:bookmarkStart w:id="4336" w:name="_Toc94791493"/>
      <w:bookmarkStart w:id="4337" w:name="_Toc95308261"/>
      <w:bookmarkStart w:id="4338" w:name="_Toc95392825"/>
      <w:bookmarkStart w:id="4339" w:name="_Toc95394661"/>
      <w:bookmarkStart w:id="4340" w:name="_Toc96618316"/>
      <w:bookmarkStart w:id="4341" w:name="_Toc87537217"/>
      <w:bookmarkStart w:id="4342" w:name="_Toc87537369"/>
      <w:bookmarkStart w:id="4343" w:name="_Toc87537521"/>
      <w:bookmarkStart w:id="4344" w:name="_Toc87855653"/>
      <w:bookmarkStart w:id="4345" w:name="_Toc88682931"/>
      <w:bookmarkStart w:id="4346" w:name="_Toc89422851"/>
      <w:bookmarkStart w:id="4347" w:name="_Toc89423080"/>
      <w:bookmarkStart w:id="4348" w:name="_Toc89844232"/>
      <w:bookmarkStart w:id="4349" w:name="_Toc89858250"/>
      <w:bookmarkStart w:id="4350" w:name="_Toc90364670"/>
      <w:bookmarkStart w:id="4351" w:name="_Toc90638026"/>
      <w:bookmarkStart w:id="4352" w:name="_Toc90878740"/>
      <w:bookmarkStart w:id="4353" w:name="_Toc90881082"/>
      <w:bookmarkStart w:id="4354" w:name="_Toc90885688"/>
      <w:bookmarkStart w:id="4355" w:name="_Toc90987759"/>
      <w:bookmarkStart w:id="4356" w:name="_Toc93384251"/>
      <w:bookmarkStart w:id="4357" w:name="_Toc93387703"/>
      <w:bookmarkStart w:id="4358" w:name="_Toc94729143"/>
      <w:bookmarkStart w:id="4359" w:name="_Toc94730434"/>
      <w:bookmarkStart w:id="4360" w:name="_Toc94791494"/>
      <w:bookmarkStart w:id="4361" w:name="_Toc95308262"/>
      <w:bookmarkStart w:id="4362" w:name="_Toc95392826"/>
      <w:bookmarkStart w:id="4363" w:name="_Toc95394662"/>
      <w:bookmarkStart w:id="4364" w:name="_Toc96618317"/>
      <w:bookmarkStart w:id="4365" w:name="_Toc87537218"/>
      <w:bookmarkStart w:id="4366" w:name="_Toc87537370"/>
      <w:bookmarkStart w:id="4367" w:name="_Toc87537522"/>
      <w:bookmarkStart w:id="4368" w:name="_Toc87855654"/>
      <w:bookmarkStart w:id="4369" w:name="_Toc88682932"/>
      <w:bookmarkStart w:id="4370" w:name="_Toc89422852"/>
      <w:bookmarkStart w:id="4371" w:name="_Toc89423081"/>
      <w:bookmarkStart w:id="4372" w:name="_Toc89844233"/>
      <w:bookmarkStart w:id="4373" w:name="_Toc89858251"/>
      <w:bookmarkStart w:id="4374" w:name="_Toc90364671"/>
      <w:bookmarkStart w:id="4375" w:name="_Toc90638027"/>
      <w:bookmarkStart w:id="4376" w:name="_Toc90878741"/>
      <w:bookmarkStart w:id="4377" w:name="_Toc90881083"/>
      <w:bookmarkStart w:id="4378" w:name="_Toc90885689"/>
      <w:bookmarkStart w:id="4379" w:name="_Toc90987760"/>
      <w:bookmarkStart w:id="4380" w:name="_Toc93384252"/>
      <w:bookmarkStart w:id="4381" w:name="_Toc93387704"/>
      <w:bookmarkStart w:id="4382" w:name="_Toc94729144"/>
      <w:bookmarkStart w:id="4383" w:name="_Toc94730435"/>
      <w:bookmarkStart w:id="4384" w:name="_Toc94791495"/>
      <w:bookmarkStart w:id="4385" w:name="_Toc95308263"/>
      <w:bookmarkStart w:id="4386" w:name="_Toc95392827"/>
      <w:bookmarkStart w:id="4387" w:name="_Toc95394663"/>
      <w:bookmarkStart w:id="4388" w:name="_Toc96618318"/>
      <w:bookmarkStart w:id="4389" w:name="_Toc87537219"/>
      <w:bookmarkStart w:id="4390" w:name="_Toc87537371"/>
      <w:bookmarkStart w:id="4391" w:name="_Toc87537523"/>
      <w:bookmarkStart w:id="4392" w:name="_Toc87855655"/>
      <w:bookmarkStart w:id="4393" w:name="_Toc88682933"/>
      <w:bookmarkStart w:id="4394" w:name="_Toc89422853"/>
      <w:bookmarkStart w:id="4395" w:name="_Toc89423082"/>
      <w:bookmarkStart w:id="4396" w:name="_Toc89844234"/>
      <w:bookmarkStart w:id="4397" w:name="_Toc89858252"/>
      <w:bookmarkStart w:id="4398" w:name="_Toc90364672"/>
      <w:bookmarkStart w:id="4399" w:name="_Toc90638028"/>
      <w:bookmarkStart w:id="4400" w:name="_Toc90878742"/>
      <w:bookmarkStart w:id="4401" w:name="_Toc90881084"/>
      <w:bookmarkStart w:id="4402" w:name="_Toc90885690"/>
      <w:bookmarkStart w:id="4403" w:name="_Toc90987761"/>
      <w:bookmarkStart w:id="4404" w:name="_Toc93384253"/>
      <w:bookmarkStart w:id="4405" w:name="_Toc93387705"/>
      <w:bookmarkStart w:id="4406" w:name="_Toc94729145"/>
      <w:bookmarkStart w:id="4407" w:name="_Toc94730436"/>
      <w:bookmarkStart w:id="4408" w:name="_Toc94791496"/>
      <w:bookmarkStart w:id="4409" w:name="_Toc95308264"/>
      <w:bookmarkStart w:id="4410" w:name="_Toc95392828"/>
      <w:bookmarkStart w:id="4411" w:name="_Toc95394664"/>
      <w:bookmarkStart w:id="4412" w:name="_Toc96618319"/>
      <w:bookmarkStart w:id="4413" w:name="_Toc87537220"/>
      <w:bookmarkStart w:id="4414" w:name="_Toc87537372"/>
      <w:bookmarkStart w:id="4415" w:name="_Toc87537524"/>
      <w:bookmarkStart w:id="4416" w:name="_Toc87855656"/>
      <w:bookmarkStart w:id="4417" w:name="_Toc88682934"/>
      <w:bookmarkStart w:id="4418" w:name="_Toc89422854"/>
      <w:bookmarkStart w:id="4419" w:name="_Toc89423083"/>
      <w:bookmarkStart w:id="4420" w:name="_Toc89844235"/>
      <w:bookmarkStart w:id="4421" w:name="_Toc89858253"/>
      <w:bookmarkStart w:id="4422" w:name="_Toc90364673"/>
      <w:bookmarkStart w:id="4423" w:name="_Toc90638029"/>
      <w:bookmarkStart w:id="4424" w:name="_Toc90878743"/>
      <w:bookmarkStart w:id="4425" w:name="_Toc90881085"/>
      <w:bookmarkStart w:id="4426" w:name="_Toc90885691"/>
      <w:bookmarkStart w:id="4427" w:name="_Toc90987762"/>
      <w:bookmarkStart w:id="4428" w:name="_Toc93384254"/>
      <w:bookmarkStart w:id="4429" w:name="_Toc93387706"/>
      <w:bookmarkStart w:id="4430" w:name="_Toc94729146"/>
      <w:bookmarkStart w:id="4431" w:name="_Toc94730437"/>
      <w:bookmarkStart w:id="4432" w:name="_Toc94791497"/>
      <w:bookmarkStart w:id="4433" w:name="_Toc95308265"/>
      <w:bookmarkStart w:id="4434" w:name="_Toc95392829"/>
      <w:bookmarkStart w:id="4435" w:name="_Toc95394665"/>
      <w:bookmarkStart w:id="4436" w:name="_Toc96618320"/>
      <w:bookmarkStart w:id="4437" w:name="_Toc87537221"/>
      <w:bookmarkStart w:id="4438" w:name="_Toc87537373"/>
      <w:bookmarkStart w:id="4439" w:name="_Toc87537525"/>
      <w:bookmarkStart w:id="4440" w:name="_Toc87855657"/>
      <w:bookmarkStart w:id="4441" w:name="_Toc88682935"/>
      <w:bookmarkStart w:id="4442" w:name="_Toc89422855"/>
      <w:bookmarkStart w:id="4443" w:name="_Toc89423084"/>
      <w:bookmarkStart w:id="4444" w:name="_Toc89844236"/>
      <w:bookmarkStart w:id="4445" w:name="_Toc89858254"/>
      <w:bookmarkStart w:id="4446" w:name="_Toc90364674"/>
      <w:bookmarkStart w:id="4447" w:name="_Toc90638030"/>
      <w:bookmarkStart w:id="4448" w:name="_Toc90878744"/>
      <w:bookmarkStart w:id="4449" w:name="_Toc90881086"/>
      <w:bookmarkStart w:id="4450" w:name="_Toc90885692"/>
      <w:bookmarkStart w:id="4451" w:name="_Toc90987763"/>
      <w:bookmarkStart w:id="4452" w:name="_Toc93384255"/>
      <w:bookmarkStart w:id="4453" w:name="_Toc93387707"/>
      <w:bookmarkStart w:id="4454" w:name="_Toc94729147"/>
      <w:bookmarkStart w:id="4455" w:name="_Toc94730438"/>
      <w:bookmarkStart w:id="4456" w:name="_Toc94791498"/>
      <w:bookmarkStart w:id="4457" w:name="_Toc95308266"/>
      <w:bookmarkStart w:id="4458" w:name="_Toc95392830"/>
      <w:bookmarkStart w:id="4459" w:name="_Toc95394666"/>
      <w:bookmarkStart w:id="4460" w:name="_Toc96618321"/>
      <w:bookmarkStart w:id="4461" w:name="_Toc87537222"/>
      <w:bookmarkStart w:id="4462" w:name="_Toc87537374"/>
      <w:bookmarkStart w:id="4463" w:name="_Toc87537526"/>
      <w:bookmarkStart w:id="4464" w:name="_Toc87855658"/>
      <w:bookmarkStart w:id="4465" w:name="_Toc88682936"/>
      <w:bookmarkStart w:id="4466" w:name="_Toc89422856"/>
      <w:bookmarkStart w:id="4467" w:name="_Toc89423085"/>
      <w:bookmarkStart w:id="4468" w:name="_Toc89844237"/>
      <w:bookmarkStart w:id="4469" w:name="_Toc89858255"/>
      <w:bookmarkStart w:id="4470" w:name="_Toc90364675"/>
      <w:bookmarkStart w:id="4471" w:name="_Toc90638031"/>
      <w:bookmarkStart w:id="4472" w:name="_Toc90878745"/>
      <w:bookmarkStart w:id="4473" w:name="_Toc90881087"/>
      <w:bookmarkStart w:id="4474" w:name="_Toc90885693"/>
      <w:bookmarkStart w:id="4475" w:name="_Toc90987764"/>
      <w:bookmarkStart w:id="4476" w:name="_Toc93384256"/>
      <w:bookmarkStart w:id="4477" w:name="_Toc93387708"/>
      <w:bookmarkStart w:id="4478" w:name="_Toc94729148"/>
      <w:bookmarkStart w:id="4479" w:name="_Toc94730439"/>
      <w:bookmarkStart w:id="4480" w:name="_Toc94791499"/>
      <w:bookmarkStart w:id="4481" w:name="_Toc95308267"/>
      <w:bookmarkStart w:id="4482" w:name="_Toc95392831"/>
      <w:bookmarkStart w:id="4483" w:name="_Toc95394667"/>
      <w:bookmarkStart w:id="4484" w:name="_Toc96618322"/>
      <w:bookmarkStart w:id="4485" w:name="_Toc87537223"/>
      <w:bookmarkStart w:id="4486" w:name="_Toc87537375"/>
      <w:bookmarkStart w:id="4487" w:name="_Toc87537527"/>
      <w:bookmarkStart w:id="4488" w:name="_Toc87855659"/>
      <w:bookmarkStart w:id="4489" w:name="_Toc88682937"/>
      <w:bookmarkStart w:id="4490" w:name="_Toc89422857"/>
      <w:bookmarkStart w:id="4491" w:name="_Toc89423086"/>
      <w:bookmarkStart w:id="4492" w:name="_Toc89844238"/>
      <w:bookmarkStart w:id="4493" w:name="_Toc89858256"/>
      <w:bookmarkStart w:id="4494" w:name="_Toc90364676"/>
      <w:bookmarkStart w:id="4495" w:name="_Toc90638032"/>
      <w:bookmarkStart w:id="4496" w:name="_Toc90878746"/>
      <w:bookmarkStart w:id="4497" w:name="_Toc90881088"/>
      <w:bookmarkStart w:id="4498" w:name="_Toc90885694"/>
      <w:bookmarkStart w:id="4499" w:name="_Toc90987765"/>
      <w:bookmarkStart w:id="4500" w:name="_Toc93384257"/>
      <w:bookmarkStart w:id="4501" w:name="_Toc93387709"/>
      <w:bookmarkStart w:id="4502" w:name="_Toc94729149"/>
      <w:bookmarkStart w:id="4503" w:name="_Toc94730440"/>
      <w:bookmarkStart w:id="4504" w:name="_Toc94791500"/>
      <w:bookmarkStart w:id="4505" w:name="_Toc95308268"/>
      <w:bookmarkStart w:id="4506" w:name="_Toc95392832"/>
      <w:bookmarkStart w:id="4507" w:name="_Toc95394668"/>
      <w:bookmarkStart w:id="4508" w:name="_Toc96618323"/>
      <w:bookmarkStart w:id="4509" w:name="_Toc87537224"/>
      <w:bookmarkStart w:id="4510" w:name="_Toc87537376"/>
      <w:bookmarkStart w:id="4511" w:name="_Toc87537528"/>
      <w:bookmarkStart w:id="4512" w:name="_Toc87855660"/>
      <w:bookmarkStart w:id="4513" w:name="_Toc88682938"/>
      <w:bookmarkStart w:id="4514" w:name="_Toc89422858"/>
      <w:bookmarkStart w:id="4515" w:name="_Toc89423087"/>
      <w:bookmarkStart w:id="4516" w:name="_Toc89844239"/>
      <w:bookmarkStart w:id="4517" w:name="_Toc89858257"/>
      <w:bookmarkStart w:id="4518" w:name="_Toc90364677"/>
      <w:bookmarkStart w:id="4519" w:name="_Toc90638033"/>
      <w:bookmarkStart w:id="4520" w:name="_Toc90878747"/>
      <w:bookmarkStart w:id="4521" w:name="_Toc90881089"/>
      <w:bookmarkStart w:id="4522" w:name="_Toc90885695"/>
      <w:bookmarkStart w:id="4523" w:name="_Toc90987766"/>
      <w:bookmarkStart w:id="4524" w:name="_Toc93384258"/>
      <w:bookmarkStart w:id="4525" w:name="_Toc93387710"/>
      <w:bookmarkStart w:id="4526" w:name="_Toc94729150"/>
      <w:bookmarkStart w:id="4527" w:name="_Toc94730441"/>
      <w:bookmarkStart w:id="4528" w:name="_Toc94791501"/>
      <w:bookmarkStart w:id="4529" w:name="_Toc95308269"/>
      <w:bookmarkStart w:id="4530" w:name="_Toc95392833"/>
      <w:bookmarkStart w:id="4531" w:name="_Toc95394669"/>
      <w:bookmarkStart w:id="4532" w:name="_Toc96618324"/>
      <w:bookmarkStart w:id="4533" w:name="_Toc87537225"/>
      <w:bookmarkStart w:id="4534" w:name="_Toc87537377"/>
      <w:bookmarkStart w:id="4535" w:name="_Toc87537529"/>
      <w:bookmarkStart w:id="4536" w:name="_Toc87855661"/>
      <w:bookmarkStart w:id="4537" w:name="_Toc88682939"/>
      <w:bookmarkStart w:id="4538" w:name="_Toc89422859"/>
      <w:bookmarkStart w:id="4539" w:name="_Toc89423088"/>
      <w:bookmarkStart w:id="4540" w:name="_Toc89844240"/>
      <w:bookmarkStart w:id="4541" w:name="_Toc89858258"/>
      <w:bookmarkStart w:id="4542" w:name="_Toc90364678"/>
      <w:bookmarkStart w:id="4543" w:name="_Toc90638034"/>
      <w:bookmarkStart w:id="4544" w:name="_Toc90878748"/>
      <w:bookmarkStart w:id="4545" w:name="_Toc90881090"/>
      <w:bookmarkStart w:id="4546" w:name="_Toc90885696"/>
      <w:bookmarkStart w:id="4547" w:name="_Toc90987767"/>
      <w:bookmarkStart w:id="4548" w:name="_Toc93384259"/>
      <w:bookmarkStart w:id="4549" w:name="_Toc93387711"/>
      <w:bookmarkStart w:id="4550" w:name="_Toc94729151"/>
      <w:bookmarkStart w:id="4551" w:name="_Toc94730442"/>
      <w:bookmarkStart w:id="4552" w:name="_Toc94791502"/>
      <w:bookmarkStart w:id="4553" w:name="_Toc95308270"/>
      <w:bookmarkStart w:id="4554" w:name="_Toc95392834"/>
      <w:bookmarkStart w:id="4555" w:name="_Toc95394670"/>
      <w:bookmarkStart w:id="4556" w:name="_Toc96618325"/>
      <w:bookmarkStart w:id="4557" w:name="_Toc87537226"/>
      <w:bookmarkStart w:id="4558" w:name="_Toc87537378"/>
      <w:bookmarkStart w:id="4559" w:name="_Toc87537530"/>
      <w:bookmarkStart w:id="4560" w:name="_Toc87855662"/>
      <w:bookmarkStart w:id="4561" w:name="_Toc88682940"/>
      <w:bookmarkStart w:id="4562" w:name="_Toc89422860"/>
      <w:bookmarkStart w:id="4563" w:name="_Toc89423089"/>
      <w:bookmarkStart w:id="4564" w:name="_Toc89844241"/>
      <w:bookmarkStart w:id="4565" w:name="_Toc89858259"/>
      <w:bookmarkStart w:id="4566" w:name="_Toc90364679"/>
      <w:bookmarkStart w:id="4567" w:name="_Toc90638035"/>
      <w:bookmarkStart w:id="4568" w:name="_Toc90878749"/>
      <w:bookmarkStart w:id="4569" w:name="_Toc90881091"/>
      <w:bookmarkStart w:id="4570" w:name="_Toc90885697"/>
      <w:bookmarkStart w:id="4571" w:name="_Toc90987768"/>
      <w:bookmarkStart w:id="4572" w:name="_Toc93384260"/>
      <w:bookmarkStart w:id="4573" w:name="_Toc93387712"/>
      <w:bookmarkStart w:id="4574" w:name="_Toc94729152"/>
      <w:bookmarkStart w:id="4575" w:name="_Toc94730443"/>
      <w:bookmarkStart w:id="4576" w:name="_Toc94791503"/>
      <w:bookmarkStart w:id="4577" w:name="_Toc95308271"/>
      <w:bookmarkStart w:id="4578" w:name="_Toc95392835"/>
      <w:bookmarkStart w:id="4579" w:name="_Toc95394671"/>
      <w:bookmarkStart w:id="4580" w:name="_Toc96618326"/>
      <w:bookmarkStart w:id="4581" w:name="_Toc87537227"/>
      <w:bookmarkStart w:id="4582" w:name="_Toc87537379"/>
      <w:bookmarkStart w:id="4583" w:name="_Toc87537531"/>
      <w:bookmarkStart w:id="4584" w:name="_Toc87855663"/>
      <w:bookmarkStart w:id="4585" w:name="_Toc88682941"/>
      <w:bookmarkStart w:id="4586" w:name="_Toc89422861"/>
      <w:bookmarkStart w:id="4587" w:name="_Toc89423090"/>
      <w:bookmarkStart w:id="4588" w:name="_Toc89844242"/>
      <w:bookmarkStart w:id="4589" w:name="_Toc89858260"/>
      <w:bookmarkStart w:id="4590" w:name="_Toc90364680"/>
      <w:bookmarkStart w:id="4591" w:name="_Toc90638036"/>
      <w:bookmarkStart w:id="4592" w:name="_Toc90878750"/>
      <w:bookmarkStart w:id="4593" w:name="_Toc90881092"/>
      <w:bookmarkStart w:id="4594" w:name="_Toc90885698"/>
      <w:bookmarkStart w:id="4595" w:name="_Toc90987769"/>
      <w:bookmarkStart w:id="4596" w:name="_Toc93384261"/>
      <w:bookmarkStart w:id="4597" w:name="_Toc93387713"/>
      <w:bookmarkStart w:id="4598" w:name="_Toc94729153"/>
      <w:bookmarkStart w:id="4599" w:name="_Toc94730444"/>
      <w:bookmarkStart w:id="4600" w:name="_Toc94791504"/>
      <w:bookmarkStart w:id="4601" w:name="_Toc95308272"/>
      <w:bookmarkStart w:id="4602" w:name="_Toc95392836"/>
      <w:bookmarkStart w:id="4603" w:name="_Toc95394672"/>
      <w:bookmarkStart w:id="4604" w:name="_Toc96618327"/>
      <w:bookmarkStart w:id="4605" w:name="_Toc87537228"/>
      <w:bookmarkStart w:id="4606" w:name="_Toc87537380"/>
      <w:bookmarkStart w:id="4607" w:name="_Toc87537532"/>
      <w:bookmarkStart w:id="4608" w:name="_Toc87855664"/>
      <w:bookmarkStart w:id="4609" w:name="_Toc88682942"/>
      <w:bookmarkStart w:id="4610" w:name="_Toc89422862"/>
      <w:bookmarkStart w:id="4611" w:name="_Toc89423091"/>
      <w:bookmarkStart w:id="4612" w:name="_Toc89844243"/>
      <w:bookmarkStart w:id="4613" w:name="_Toc89858261"/>
      <w:bookmarkStart w:id="4614" w:name="_Toc90364681"/>
      <w:bookmarkStart w:id="4615" w:name="_Toc90638037"/>
      <w:bookmarkStart w:id="4616" w:name="_Toc90878751"/>
      <w:bookmarkStart w:id="4617" w:name="_Toc90881093"/>
      <w:bookmarkStart w:id="4618" w:name="_Toc90885699"/>
      <w:bookmarkStart w:id="4619" w:name="_Toc90987770"/>
      <w:bookmarkStart w:id="4620" w:name="_Toc93384262"/>
      <w:bookmarkStart w:id="4621" w:name="_Toc93387714"/>
      <w:bookmarkStart w:id="4622" w:name="_Toc94729154"/>
      <w:bookmarkStart w:id="4623" w:name="_Toc94730445"/>
      <w:bookmarkStart w:id="4624" w:name="_Toc94791505"/>
      <w:bookmarkStart w:id="4625" w:name="_Toc95308273"/>
      <w:bookmarkStart w:id="4626" w:name="_Toc95392837"/>
      <w:bookmarkStart w:id="4627" w:name="_Toc95394673"/>
      <w:bookmarkStart w:id="4628" w:name="_Toc96618328"/>
      <w:bookmarkStart w:id="4629" w:name="_Toc87537229"/>
      <w:bookmarkStart w:id="4630" w:name="_Toc87537381"/>
      <w:bookmarkStart w:id="4631" w:name="_Toc87537533"/>
      <w:bookmarkStart w:id="4632" w:name="_Toc87855665"/>
      <w:bookmarkStart w:id="4633" w:name="_Toc88682943"/>
      <w:bookmarkStart w:id="4634" w:name="_Toc89422863"/>
      <w:bookmarkStart w:id="4635" w:name="_Toc89423092"/>
      <w:bookmarkStart w:id="4636" w:name="_Toc89844244"/>
      <w:bookmarkStart w:id="4637" w:name="_Toc89858262"/>
      <w:bookmarkStart w:id="4638" w:name="_Toc90364682"/>
      <w:bookmarkStart w:id="4639" w:name="_Toc90638038"/>
      <w:bookmarkStart w:id="4640" w:name="_Toc90878752"/>
      <w:bookmarkStart w:id="4641" w:name="_Toc90881094"/>
      <w:bookmarkStart w:id="4642" w:name="_Toc90885700"/>
      <w:bookmarkStart w:id="4643" w:name="_Toc90987771"/>
      <w:bookmarkStart w:id="4644" w:name="_Toc93384263"/>
      <w:bookmarkStart w:id="4645" w:name="_Toc93387715"/>
      <w:bookmarkStart w:id="4646" w:name="_Toc94729155"/>
      <w:bookmarkStart w:id="4647" w:name="_Toc94730446"/>
      <w:bookmarkStart w:id="4648" w:name="_Toc94791506"/>
      <w:bookmarkStart w:id="4649" w:name="_Toc95308274"/>
      <w:bookmarkStart w:id="4650" w:name="_Toc95392838"/>
      <w:bookmarkStart w:id="4651" w:name="_Toc95394674"/>
      <w:bookmarkStart w:id="4652" w:name="_Toc96618329"/>
      <w:bookmarkStart w:id="4653" w:name="_Toc87537230"/>
      <w:bookmarkStart w:id="4654" w:name="_Toc87537382"/>
      <w:bookmarkStart w:id="4655" w:name="_Toc87537534"/>
      <w:bookmarkStart w:id="4656" w:name="_Toc87855666"/>
      <w:bookmarkStart w:id="4657" w:name="_Toc88682944"/>
      <w:bookmarkStart w:id="4658" w:name="_Toc89422864"/>
      <w:bookmarkStart w:id="4659" w:name="_Toc89423093"/>
      <w:bookmarkStart w:id="4660" w:name="_Toc89844245"/>
      <w:bookmarkStart w:id="4661" w:name="_Toc89858263"/>
      <w:bookmarkStart w:id="4662" w:name="_Toc90364683"/>
      <w:bookmarkStart w:id="4663" w:name="_Toc90638039"/>
      <w:bookmarkStart w:id="4664" w:name="_Toc90878753"/>
      <w:bookmarkStart w:id="4665" w:name="_Toc90881095"/>
      <w:bookmarkStart w:id="4666" w:name="_Toc90885701"/>
      <w:bookmarkStart w:id="4667" w:name="_Toc90987772"/>
      <w:bookmarkStart w:id="4668" w:name="_Toc93384264"/>
      <w:bookmarkStart w:id="4669" w:name="_Toc93387716"/>
      <w:bookmarkStart w:id="4670" w:name="_Toc94729156"/>
      <w:bookmarkStart w:id="4671" w:name="_Toc94730447"/>
      <w:bookmarkStart w:id="4672" w:name="_Toc94791507"/>
      <w:bookmarkStart w:id="4673" w:name="_Toc95308275"/>
      <w:bookmarkStart w:id="4674" w:name="_Toc95392839"/>
      <w:bookmarkStart w:id="4675" w:name="_Toc95394675"/>
      <w:bookmarkStart w:id="4676" w:name="_Toc96618330"/>
      <w:bookmarkStart w:id="4677" w:name="_Toc87537231"/>
      <w:bookmarkStart w:id="4678" w:name="_Toc87537383"/>
      <w:bookmarkStart w:id="4679" w:name="_Toc87537535"/>
      <w:bookmarkStart w:id="4680" w:name="_Toc87855667"/>
      <w:bookmarkStart w:id="4681" w:name="_Toc88682945"/>
      <w:bookmarkStart w:id="4682" w:name="_Toc89422865"/>
      <w:bookmarkStart w:id="4683" w:name="_Toc89423094"/>
      <w:bookmarkStart w:id="4684" w:name="_Toc89844246"/>
      <w:bookmarkStart w:id="4685" w:name="_Toc89858264"/>
      <w:bookmarkStart w:id="4686" w:name="_Toc90364684"/>
      <w:bookmarkStart w:id="4687" w:name="_Toc90638040"/>
      <w:bookmarkStart w:id="4688" w:name="_Toc90878754"/>
      <w:bookmarkStart w:id="4689" w:name="_Toc90881096"/>
      <w:bookmarkStart w:id="4690" w:name="_Toc90885702"/>
      <w:bookmarkStart w:id="4691" w:name="_Toc90987773"/>
      <w:bookmarkStart w:id="4692" w:name="_Toc93384265"/>
      <w:bookmarkStart w:id="4693" w:name="_Toc93387717"/>
      <w:bookmarkStart w:id="4694" w:name="_Toc94729157"/>
      <w:bookmarkStart w:id="4695" w:name="_Toc94730448"/>
      <w:bookmarkStart w:id="4696" w:name="_Toc94791508"/>
      <w:bookmarkStart w:id="4697" w:name="_Toc95308276"/>
      <w:bookmarkStart w:id="4698" w:name="_Toc95392840"/>
      <w:bookmarkStart w:id="4699" w:name="_Toc95394676"/>
      <w:bookmarkStart w:id="4700" w:name="_Toc96618331"/>
      <w:bookmarkStart w:id="4701" w:name="_Toc87537232"/>
      <w:bookmarkStart w:id="4702" w:name="_Toc87537384"/>
      <w:bookmarkStart w:id="4703" w:name="_Toc87537536"/>
      <w:bookmarkStart w:id="4704" w:name="_Toc87855668"/>
      <w:bookmarkStart w:id="4705" w:name="_Toc88682946"/>
      <w:bookmarkStart w:id="4706" w:name="_Toc89422866"/>
      <w:bookmarkStart w:id="4707" w:name="_Toc89423095"/>
      <w:bookmarkStart w:id="4708" w:name="_Toc89844247"/>
      <w:bookmarkStart w:id="4709" w:name="_Toc89858265"/>
      <w:bookmarkStart w:id="4710" w:name="_Toc90364685"/>
      <w:bookmarkStart w:id="4711" w:name="_Toc90638041"/>
      <w:bookmarkStart w:id="4712" w:name="_Toc90878755"/>
      <w:bookmarkStart w:id="4713" w:name="_Toc90881097"/>
      <w:bookmarkStart w:id="4714" w:name="_Toc90885703"/>
      <w:bookmarkStart w:id="4715" w:name="_Toc90987774"/>
      <w:bookmarkStart w:id="4716" w:name="_Toc93384266"/>
      <w:bookmarkStart w:id="4717" w:name="_Toc93387718"/>
      <w:bookmarkStart w:id="4718" w:name="_Toc94729158"/>
      <w:bookmarkStart w:id="4719" w:name="_Toc94730449"/>
      <w:bookmarkStart w:id="4720" w:name="_Toc94791509"/>
      <w:bookmarkStart w:id="4721" w:name="_Toc95308277"/>
      <w:bookmarkStart w:id="4722" w:name="_Toc95392841"/>
      <w:bookmarkStart w:id="4723" w:name="_Toc95394677"/>
      <w:bookmarkStart w:id="4724" w:name="_Toc96618332"/>
      <w:bookmarkStart w:id="4725" w:name="_Toc87537233"/>
      <w:bookmarkStart w:id="4726" w:name="_Toc87537385"/>
      <w:bookmarkStart w:id="4727" w:name="_Toc87537537"/>
      <w:bookmarkStart w:id="4728" w:name="_Toc87855669"/>
      <w:bookmarkStart w:id="4729" w:name="_Toc88682947"/>
      <w:bookmarkStart w:id="4730" w:name="_Toc89422867"/>
      <w:bookmarkStart w:id="4731" w:name="_Toc89423096"/>
      <w:bookmarkStart w:id="4732" w:name="_Toc89844248"/>
      <w:bookmarkStart w:id="4733" w:name="_Toc89858266"/>
      <w:bookmarkStart w:id="4734" w:name="_Toc90364686"/>
      <w:bookmarkStart w:id="4735" w:name="_Toc90638042"/>
      <w:bookmarkStart w:id="4736" w:name="_Toc90878756"/>
      <w:bookmarkStart w:id="4737" w:name="_Toc90881098"/>
      <w:bookmarkStart w:id="4738" w:name="_Toc90885704"/>
      <w:bookmarkStart w:id="4739" w:name="_Toc90987775"/>
      <w:bookmarkStart w:id="4740" w:name="_Toc93384267"/>
      <w:bookmarkStart w:id="4741" w:name="_Toc93387719"/>
      <w:bookmarkStart w:id="4742" w:name="_Toc94729159"/>
      <w:bookmarkStart w:id="4743" w:name="_Toc94730450"/>
      <w:bookmarkStart w:id="4744" w:name="_Toc94791510"/>
      <w:bookmarkStart w:id="4745" w:name="_Toc95308278"/>
      <w:bookmarkStart w:id="4746" w:name="_Toc95392842"/>
      <w:bookmarkStart w:id="4747" w:name="_Toc95394678"/>
      <w:bookmarkStart w:id="4748" w:name="_Toc96618333"/>
      <w:bookmarkStart w:id="4749" w:name="_Toc87537234"/>
      <w:bookmarkStart w:id="4750" w:name="_Toc87537386"/>
      <w:bookmarkStart w:id="4751" w:name="_Toc87537538"/>
      <w:bookmarkStart w:id="4752" w:name="_Toc87855670"/>
      <w:bookmarkStart w:id="4753" w:name="_Toc88682948"/>
      <w:bookmarkStart w:id="4754" w:name="_Toc89422868"/>
      <w:bookmarkStart w:id="4755" w:name="_Toc89423097"/>
      <w:bookmarkStart w:id="4756" w:name="_Toc89844249"/>
      <w:bookmarkStart w:id="4757" w:name="_Toc89858267"/>
      <w:bookmarkStart w:id="4758" w:name="_Toc90364687"/>
      <w:bookmarkStart w:id="4759" w:name="_Toc90638043"/>
      <w:bookmarkStart w:id="4760" w:name="_Toc90878757"/>
      <w:bookmarkStart w:id="4761" w:name="_Toc90881099"/>
      <w:bookmarkStart w:id="4762" w:name="_Toc90885705"/>
      <w:bookmarkStart w:id="4763" w:name="_Toc90987776"/>
      <w:bookmarkStart w:id="4764" w:name="_Toc93384268"/>
      <w:bookmarkStart w:id="4765" w:name="_Toc93387720"/>
      <w:bookmarkStart w:id="4766" w:name="_Toc94729160"/>
      <w:bookmarkStart w:id="4767" w:name="_Toc94730451"/>
      <w:bookmarkStart w:id="4768" w:name="_Toc94791511"/>
      <w:bookmarkStart w:id="4769" w:name="_Toc95308279"/>
      <w:bookmarkStart w:id="4770" w:name="_Toc95392843"/>
      <w:bookmarkStart w:id="4771" w:name="_Toc95394679"/>
      <w:bookmarkStart w:id="4772" w:name="_Toc96618334"/>
      <w:bookmarkStart w:id="4773" w:name="_Toc87537235"/>
      <w:bookmarkStart w:id="4774" w:name="_Toc87537387"/>
      <w:bookmarkStart w:id="4775" w:name="_Toc87537539"/>
      <w:bookmarkStart w:id="4776" w:name="_Toc87855671"/>
      <w:bookmarkStart w:id="4777" w:name="_Toc88682949"/>
      <w:bookmarkStart w:id="4778" w:name="_Toc89422869"/>
      <w:bookmarkStart w:id="4779" w:name="_Toc89423098"/>
      <w:bookmarkStart w:id="4780" w:name="_Toc89844250"/>
      <w:bookmarkStart w:id="4781" w:name="_Toc89858268"/>
      <w:bookmarkStart w:id="4782" w:name="_Toc90364688"/>
      <w:bookmarkStart w:id="4783" w:name="_Toc90638044"/>
      <w:bookmarkStart w:id="4784" w:name="_Toc90878758"/>
      <w:bookmarkStart w:id="4785" w:name="_Toc90881100"/>
      <w:bookmarkStart w:id="4786" w:name="_Toc90885706"/>
      <w:bookmarkStart w:id="4787" w:name="_Toc90987777"/>
      <w:bookmarkStart w:id="4788" w:name="_Toc93384269"/>
      <w:bookmarkStart w:id="4789" w:name="_Toc93387721"/>
      <w:bookmarkStart w:id="4790" w:name="_Toc94729161"/>
      <w:bookmarkStart w:id="4791" w:name="_Toc94730452"/>
      <w:bookmarkStart w:id="4792" w:name="_Toc94791512"/>
      <w:bookmarkStart w:id="4793" w:name="_Toc95308280"/>
      <w:bookmarkStart w:id="4794" w:name="_Toc95392844"/>
      <w:bookmarkStart w:id="4795" w:name="_Toc95394680"/>
      <w:bookmarkStart w:id="4796" w:name="_Toc96618335"/>
      <w:bookmarkStart w:id="4797" w:name="_Toc87537236"/>
      <w:bookmarkStart w:id="4798" w:name="_Toc87537388"/>
      <w:bookmarkStart w:id="4799" w:name="_Toc87537540"/>
      <w:bookmarkStart w:id="4800" w:name="_Toc87855672"/>
      <w:bookmarkStart w:id="4801" w:name="_Toc88682950"/>
      <w:bookmarkStart w:id="4802" w:name="_Toc89422870"/>
      <w:bookmarkStart w:id="4803" w:name="_Toc89423099"/>
      <w:bookmarkStart w:id="4804" w:name="_Toc89844251"/>
      <w:bookmarkStart w:id="4805" w:name="_Toc89858269"/>
      <w:bookmarkStart w:id="4806" w:name="_Toc90364689"/>
      <w:bookmarkStart w:id="4807" w:name="_Toc90638045"/>
      <w:bookmarkStart w:id="4808" w:name="_Toc90878759"/>
      <w:bookmarkStart w:id="4809" w:name="_Toc90881101"/>
      <w:bookmarkStart w:id="4810" w:name="_Toc90885707"/>
      <w:bookmarkStart w:id="4811" w:name="_Toc90987778"/>
      <w:bookmarkStart w:id="4812" w:name="_Toc93384270"/>
      <w:bookmarkStart w:id="4813" w:name="_Toc93387722"/>
      <w:bookmarkStart w:id="4814" w:name="_Toc94729162"/>
      <w:bookmarkStart w:id="4815" w:name="_Toc94730453"/>
      <w:bookmarkStart w:id="4816" w:name="_Toc94791513"/>
      <w:bookmarkStart w:id="4817" w:name="_Toc95308281"/>
      <w:bookmarkStart w:id="4818" w:name="_Toc95392845"/>
      <w:bookmarkStart w:id="4819" w:name="_Toc95394681"/>
      <w:bookmarkStart w:id="4820" w:name="_Toc96618336"/>
      <w:bookmarkStart w:id="4821" w:name="_Toc87537237"/>
      <w:bookmarkStart w:id="4822" w:name="_Toc87537389"/>
      <w:bookmarkStart w:id="4823" w:name="_Toc87537541"/>
      <w:bookmarkStart w:id="4824" w:name="_Toc87855673"/>
      <w:bookmarkStart w:id="4825" w:name="_Toc88682951"/>
      <w:bookmarkStart w:id="4826" w:name="_Toc89422871"/>
      <w:bookmarkStart w:id="4827" w:name="_Toc89423100"/>
      <w:bookmarkStart w:id="4828" w:name="_Toc89844252"/>
      <w:bookmarkStart w:id="4829" w:name="_Toc89858270"/>
      <w:bookmarkStart w:id="4830" w:name="_Toc90364690"/>
      <w:bookmarkStart w:id="4831" w:name="_Toc90638046"/>
      <w:bookmarkStart w:id="4832" w:name="_Toc90878760"/>
      <w:bookmarkStart w:id="4833" w:name="_Toc90881102"/>
      <w:bookmarkStart w:id="4834" w:name="_Toc90885708"/>
      <w:bookmarkStart w:id="4835" w:name="_Toc90987779"/>
      <w:bookmarkStart w:id="4836" w:name="_Toc93384271"/>
      <w:bookmarkStart w:id="4837" w:name="_Toc93387723"/>
      <w:bookmarkStart w:id="4838" w:name="_Toc94729163"/>
      <w:bookmarkStart w:id="4839" w:name="_Toc94730454"/>
      <w:bookmarkStart w:id="4840" w:name="_Toc94791514"/>
      <w:bookmarkStart w:id="4841" w:name="_Toc95308282"/>
      <w:bookmarkStart w:id="4842" w:name="_Toc95392846"/>
      <w:bookmarkStart w:id="4843" w:name="_Toc95394682"/>
      <w:bookmarkStart w:id="4844" w:name="_Toc96618337"/>
      <w:bookmarkStart w:id="4845" w:name="_Toc85195958"/>
      <w:bookmarkStart w:id="4846" w:name="_Toc85196083"/>
      <w:bookmarkStart w:id="4847" w:name="_Toc87537238"/>
      <w:bookmarkStart w:id="4848" w:name="_Toc87537390"/>
      <w:bookmarkStart w:id="4849" w:name="_Toc87537542"/>
      <w:bookmarkStart w:id="4850" w:name="_Toc87855674"/>
      <w:bookmarkStart w:id="4851" w:name="_Toc88682952"/>
      <w:bookmarkStart w:id="4852" w:name="_Toc89422872"/>
      <w:bookmarkStart w:id="4853" w:name="_Toc89423101"/>
      <w:bookmarkStart w:id="4854" w:name="_Toc89844253"/>
      <w:bookmarkStart w:id="4855" w:name="_Toc89858271"/>
      <w:bookmarkStart w:id="4856" w:name="_Toc90364691"/>
      <w:bookmarkStart w:id="4857" w:name="_Toc90638047"/>
      <w:bookmarkStart w:id="4858" w:name="_Toc90878761"/>
      <w:bookmarkStart w:id="4859" w:name="_Toc90881103"/>
      <w:bookmarkStart w:id="4860" w:name="_Toc90885709"/>
      <w:bookmarkStart w:id="4861" w:name="_Toc90987780"/>
      <w:bookmarkStart w:id="4862" w:name="_Toc93384272"/>
      <w:bookmarkStart w:id="4863" w:name="_Toc93387724"/>
      <w:bookmarkStart w:id="4864" w:name="_Toc94729164"/>
      <w:bookmarkStart w:id="4865" w:name="_Toc94730455"/>
      <w:bookmarkStart w:id="4866" w:name="_Toc94791515"/>
      <w:bookmarkStart w:id="4867" w:name="_Toc95308283"/>
      <w:bookmarkStart w:id="4868" w:name="_Toc95392847"/>
      <w:bookmarkStart w:id="4869" w:name="_Toc95394683"/>
      <w:bookmarkStart w:id="4870" w:name="_Toc96618338"/>
      <w:bookmarkStart w:id="4871" w:name="_Toc85195959"/>
      <w:bookmarkStart w:id="4872" w:name="_Toc85196084"/>
      <w:bookmarkStart w:id="4873" w:name="_Toc87537239"/>
      <w:bookmarkStart w:id="4874" w:name="_Toc87537391"/>
      <w:bookmarkStart w:id="4875" w:name="_Toc87537543"/>
      <w:bookmarkStart w:id="4876" w:name="_Toc87855675"/>
      <w:bookmarkStart w:id="4877" w:name="_Toc88682953"/>
      <w:bookmarkStart w:id="4878" w:name="_Toc89422873"/>
      <w:bookmarkStart w:id="4879" w:name="_Toc89423102"/>
      <w:bookmarkStart w:id="4880" w:name="_Toc89844254"/>
      <w:bookmarkStart w:id="4881" w:name="_Toc89858272"/>
      <w:bookmarkStart w:id="4882" w:name="_Toc90364692"/>
      <w:bookmarkStart w:id="4883" w:name="_Toc90638048"/>
      <w:bookmarkStart w:id="4884" w:name="_Toc90878762"/>
      <w:bookmarkStart w:id="4885" w:name="_Toc90881104"/>
      <w:bookmarkStart w:id="4886" w:name="_Toc90885710"/>
      <w:bookmarkStart w:id="4887" w:name="_Toc90987781"/>
      <w:bookmarkStart w:id="4888" w:name="_Toc93384273"/>
      <w:bookmarkStart w:id="4889" w:name="_Toc93387725"/>
      <w:bookmarkStart w:id="4890" w:name="_Toc94729165"/>
      <w:bookmarkStart w:id="4891" w:name="_Toc94730456"/>
      <w:bookmarkStart w:id="4892" w:name="_Toc94791516"/>
      <w:bookmarkStart w:id="4893" w:name="_Toc95308284"/>
      <w:bookmarkStart w:id="4894" w:name="_Toc95392848"/>
      <w:bookmarkStart w:id="4895" w:name="_Toc95394684"/>
      <w:bookmarkStart w:id="4896" w:name="_Toc96618339"/>
      <w:bookmarkStart w:id="4897" w:name="_Toc85101653"/>
      <w:bookmarkStart w:id="4898" w:name="_Toc96618340"/>
      <w:bookmarkStart w:id="4899" w:name="_Toc163119781"/>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proofErr w:type="spellStart"/>
      <w:r>
        <w:t>Follow-up</w:t>
      </w:r>
      <w:proofErr w:type="spellEnd"/>
      <w:r>
        <w:t xml:space="preserve"> </w:t>
      </w:r>
      <w:proofErr w:type="spellStart"/>
      <w:r>
        <w:t>of</w:t>
      </w:r>
      <w:proofErr w:type="spellEnd"/>
      <w:r>
        <w:t xml:space="preserve"> the </w:t>
      </w:r>
      <w:proofErr w:type="spellStart"/>
      <w:r>
        <w:t>strategies</w:t>
      </w:r>
      <w:bookmarkEnd w:id="4898"/>
      <w:bookmarkEnd w:id="4899"/>
      <w:proofErr w:type="spellEnd"/>
    </w:p>
    <w:p w14:paraId="209B742F" w14:textId="77777777" w:rsidR="00EE4A2E" w:rsidRPr="00AB63FF" w:rsidRDefault="00137975">
      <w:pPr>
        <w:pStyle w:val="TRVbrdtext"/>
        <w:rPr>
          <w:rFonts w:cs="Times New Roman"/>
          <w:lang w:val="en-GB"/>
        </w:rPr>
      </w:pPr>
      <w:r w:rsidRPr="00AB63FF">
        <w:rPr>
          <w:lang w:val="en-GB"/>
        </w:rPr>
        <w:t xml:space="preserve">Responsibility for </w:t>
      </w:r>
      <w:r w:rsidRPr="00AB63FF">
        <w:rPr>
          <w:rFonts w:cs="Times New Roman"/>
          <w:lang w:val="en-GB"/>
        </w:rPr>
        <w:t>following up the effectiveness of the strategy, proposing changes in respect of its appropriateness and compliance rests with the Head of the central Purchasing and Logistics function. Follow-up must endeavour to lead to learning, which in turn will lead to improvements.</w:t>
      </w:r>
    </w:p>
    <w:p w14:paraId="06C4EB2C" w14:textId="77777777" w:rsidR="00EE4A2E" w:rsidRPr="00AB63FF" w:rsidRDefault="00137975">
      <w:pPr>
        <w:pStyle w:val="TRVbrdtext"/>
        <w:rPr>
          <w:rFonts w:cs="Times New Roman"/>
          <w:lang w:val="en-GB"/>
        </w:rPr>
      </w:pPr>
      <w:r w:rsidRPr="00AB63FF">
        <w:rPr>
          <w:lang w:val="en-GB"/>
        </w:rPr>
        <w:t>Particular attention must be paid to support and learning within the organisation during the follow-up.</w:t>
      </w:r>
    </w:p>
    <w:p w14:paraId="4B7E9E06" w14:textId="77777777" w:rsidR="00EE4A2E" w:rsidRDefault="00137975">
      <w:pPr>
        <w:pStyle w:val="TRVRubrik1"/>
      </w:pPr>
      <w:bookmarkStart w:id="4900" w:name="_Toc163119782"/>
      <w:r>
        <w:t>Version log</w:t>
      </w:r>
      <w:bookmarkEnd w:id="49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884"/>
        <w:gridCol w:w="3425"/>
        <w:gridCol w:w="1929"/>
      </w:tblGrid>
      <w:tr w:rsidR="00F70DDB" w:rsidRPr="00564532" w14:paraId="26B309C8" w14:textId="77777777" w:rsidTr="00D72D9F">
        <w:tc>
          <w:tcPr>
            <w:tcW w:w="1431" w:type="dxa"/>
          </w:tcPr>
          <w:p w14:paraId="53811802" w14:textId="77777777" w:rsidR="00EE4A2E" w:rsidRDefault="00137975">
            <w:pPr>
              <w:spacing w:after="120" w:line="280" w:lineRule="atLeast"/>
              <w:rPr>
                <w:rFonts w:ascii="Georgia" w:hAnsi="Georgia"/>
                <w:color w:val="000000"/>
              </w:rPr>
            </w:pPr>
            <w:proofErr w:type="spellStart"/>
            <w:r>
              <w:rPr>
                <w:rFonts w:ascii="Georgia" w:hAnsi="Georgia"/>
                <w:color w:val="000000"/>
              </w:rPr>
              <w:lastRenderedPageBreak/>
              <w:t>Adopted</w:t>
            </w:r>
            <w:proofErr w:type="spellEnd"/>
            <w:r>
              <w:rPr>
                <w:rFonts w:ascii="Georgia" w:hAnsi="Georgia"/>
                <w:color w:val="000000"/>
              </w:rPr>
              <w:t xml:space="preserve"> version</w:t>
            </w:r>
          </w:p>
        </w:tc>
        <w:tc>
          <w:tcPr>
            <w:tcW w:w="1884" w:type="dxa"/>
          </w:tcPr>
          <w:p w14:paraId="1A82D7AD" w14:textId="77777777" w:rsidR="00EE4A2E" w:rsidRDefault="00137975">
            <w:pPr>
              <w:spacing w:after="120" w:line="280" w:lineRule="atLeast"/>
              <w:rPr>
                <w:rFonts w:ascii="Georgia" w:hAnsi="Georgia"/>
                <w:color w:val="000000"/>
              </w:rPr>
            </w:pPr>
            <w:proofErr w:type="spellStart"/>
            <w:r>
              <w:rPr>
                <w:rFonts w:ascii="Georgia" w:hAnsi="Georgia"/>
                <w:color w:val="000000"/>
              </w:rPr>
              <w:t>Document</w:t>
            </w:r>
            <w:proofErr w:type="spellEnd"/>
            <w:r>
              <w:rPr>
                <w:rFonts w:ascii="Georgia" w:hAnsi="Georgia"/>
                <w:color w:val="000000"/>
              </w:rPr>
              <w:t xml:space="preserve"> date</w:t>
            </w:r>
          </w:p>
        </w:tc>
        <w:tc>
          <w:tcPr>
            <w:tcW w:w="3425" w:type="dxa"/>
          </w:tcPr>
          <w:p w14:paraId="2898BE3F" w14:textId="77777777" w:rsidR="00EE4A2E" w:rsidRDefault="00137975">
            <w:pPr>
              <w:spacing w:after="120" w:line="280" w:lineRule="atLeast"/>
              <w:rPr>
                <w:rFonts w:ascii="Georgia" w:hAnsi="Georgia"/>
                <w:color w:val="000000"/>
              </w:rPr>
            </w:pPr>
            <w:proofErr w:type="spellStart"/>
            <w:r>
              <w:rPr>
                <w:rFonts w:ascii="Georgia" w:hAnsi="Georgia"/>
                <w:color w:val="000000"/>
              </w:rPr>
              <w:t>Amendment</w:t>
            </w:r>
            <w:proofErr w:type="spellEnd"/>
          </w:p>
        </w:tc>
        <w:tc>
          <w:tcPr>
            <w:tcW w:w="1929" w:type="dxa"/>
          </w:tcPr>
          <w:p w14:paraId="06C74BC9" w14:textId="77777777" w:rsidR="00EE4A2E" w:rsidRDefault="00137975">
            <w:pPr>
              <w:spacing w:after="120" w:line="280" w:lineRule="atLeast"/>
              <w:rPr>
                <w:rFonts w:ascii="Georgia" w:hAnsi="Georgia"/>
                <w:color w:val="000000"/>
              </w:rPr>
            </w:pPr>
            <w:proofErr w:type="spellStart"/>
            <w:r>
              <w:rPr>
                <w:rFonts w:ascii="Georgia" w:hAnsi="Georgia"/>
                <w:color w:val="000000"/>
              </w:rPr>
              <w:t>Name</w:t>
            </w:r>
            <w:proofErr w:type="spellEnd"/>
          </w:p>
        </w:tc>
      </w:tr>
      <w:tr w:rsidR="00F70DDB" w:rsidRPr="00564532" w14:paraId="37289DD1" w14:textId="77777777" w:rsidTr="00D72D9F">
        <w:tc>
          <w:tcPr>
            <w:tcW w:w="1431" w:type="dxa"/>
          </w:tcPr>
          <w:p w14:paraId="3D8AF421" w14:textId="77777777" w:rsidR="00EE4A2E" w:rsidRDefault="00137975">
            <w:pPr>
              <w:spacing w:after="120" w:line="280" w:lineRule="atLeast"/>
              <w:rPr>
                <w:rFonts w:ascii="Georgia" w:hAnsi="Georgia"/>
                <w:color w:val="000000"/>
              </w:rPr>
            </w:pPr>
            <w:r>
              <w:rPr>
                <w:rFonts w:ascii="Georgia" w:hAnsi="Georgia"/>
                <w:color w:val="000000"/>
              </w:rPr>
              <w:t>Version 1.0</w:t>
            </w:r>
            <w:r>
              <w:rPr>
                <w:rFonts w:ascii="Georgia" w:hAnsi="Georgia"/>
                <w:color w:val="000000"/>
              </w:rPr>
              <w:br/>
              <w:t>TDOK 2016:0199</w:t>
            </w:r>
          </w:p>
        </w:tc>
        <w:tc>
          <w:tcPr>
            <w:tcW w:w="1884" w:type="dxa"/>
          </w:tcPr>
          <w:p w14:paraId="16C471DA" w14:textId="77777777" w:rsidR="00EE4A2E" w:rsidRDefault="00137975">
            <w:pPr>
              <w:spacing w:after="120" w:line="280" w:lineRule="atLeast"/>
              <w:rPr>
                <w:rFonts w:ascii="Georgia" w:hAnsi="Georgia"/>
                <w:color w:val="000000"/>
              </w:rPr>
            </w:pPr>
            <w:r>
              <w:rPr>
                <w:rFonts w:ascii="Georgia" w:hAnsi="Georgia"/>
                <w:color w:val="000000"/>
              </w:rPr>
              <w:t>2016-04-26</w:t>
            </w:r>
          </w:p>
        </w:tc>
        <w:tc>
          <w:tcPr>
            <w:tcW w:w="3425" w:type="dxa"/>
          </w:tcPr>
          <w:p w14:paraId="09508633"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First version.</w:t>
            </w:r>
          </w:p>
          <w:p w14:paraId="7139095F"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 xml:space="preserve">DG Decision TRV 2016/36508. The DG approves adoption and delegates the task to </w:t>
            </w:r>
            <w:proofErr w:type="spellStart"/>
            <w:r w:rsidRPr="00AB63FF">
              <w:rPr>
                <w:rFonts w:ascii="Georgia" w:hAnsi="Georgia"/>
                <w:color w:val="000000"/>
                <w:lang w:val="en-GB"/>
              </w:rPr>
              <w:t>cIL</w:t>
            </w:r>
            <w:proofErr w:type="spellEnd"/>
            <w:r w:rsidRPr="00AB63FF">
              <w:rPr>
                <w:rFonts w:ascii="Georgia" w:hAnsi="Georgia"/>
                <w:color w:val="000000"/>
                <w:lang w:val="en-GB"/>
              </w:rPr>
              <w:t>.</w:t>
            </w:r>
          </w:p>
        </w:tc>
        <w:tc>
          <w:tcPr>
            <w:tcW w:w="1929" w:type="dxa"/>
          </w:tcPr>
          <w:p w14:paraId="34298037" w14:textId="77777777" w:rsidR="00EE4A2E" w:rsidRDefault="00137975">
            <w:pPr>
              <w:spacing w:after="120" w:line="280" w:lineRule="atLeast"/>
              <w:rPr>
                <w:rFonts w:ascii="Georgia" w:hAnsi="Georgia"/>
                <w:color w:val="000000"/>
              </w:rPr>
            </w:pPr>
            <w:r>
              <w:rPr>
                <w:rFonts w:ascii="Georgia" w:hAnsi="Georgia"/>
                <w:color w:val="000000"/>
              </w:rPr>
              <w:t>Lars Malthe</w:t>
            </w:r>
          </w:p>
        </w:tc>
      </w:tr>
      <w:tr w:rsidR="00F70DDB" w:rsidRPr="00564532" w14:paraId="38BA881C" w14:textId="77777777" w:rsidTr="00D72D9F">
        <w:tc>
          <w:tcPr>
            <w:tcW w:w="1431" w:type="dxa"/>
          </w:tcPr>
          <w:p w14:paraId="2C3B1A9E" w14:textId="77777777" w:rsidR="00EE4A2E" w:rsidRDefault="00137975">
            <w:pPr>
              <w:spacing w:after="120" w:line="280" w:lineRule="atLeast"/>
              <w:rPr>
                <w:rFonts w:ascii="Georgia" w:hAnsi="Georgia"/>
                <w:color w:val="000000"/>
              </w:rPr>
            </w:pPr>
            <w:r>
              <w:rPr>
                <w:rFonts w:ascii="Georgia" w:hAnsi="Georgia"/>
                <w:color w:val="000000"/>
              </w:rPr>
              <w:t>Version 2.0</w:t>
            </w:r>
          </w:p>
        </w:tc>
        <w:tc>
          <w:tcPr>
            <w:tcW w:w="1884" w:type="dxa"/>
          </w:tcPr>
          <w:p w14:paraId="7278E202" w14:textId="77777777" w:rsidR="00EE4A2E" w:rsidRDefault="00137975">
            <w:pPr>
              <w:spacing w:after="120" w:line="280" w:lineRule="atLeast"/>
              <w:rPr>
                <w:rFonts w:ascii="Georgia" w:hAnsi="Georgia"/>
                <w:color w:val="000000"/>
              </w:rPr>
            </w:pPr>
            <w:r>
              <w:rPr>
                <w:rFonts w:ascii="Georgia" w:hAnsi="Georgia"/>
                <w:color w:val="000000"/>
              </w:rPr>
              <w:t>2018-01-01</w:t>
            </w:r>
          </w:p>
        </w:tc>
        <w:tc>
          <w:tcPr>
            <w:tcW w:w="3425" w:type="dxa"/>
          </w:tcPr>
          <w:p w14:paraId="228352ED"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Maintenance Business Area has been included, new Public Procurement Act 2016:1145 incorporated, experiences from Best Practice included.</w:t>
            </w:r>
          </w:p>
          <w:p w14:paraId="23110CAA"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 xml:space="preserve">DG Decision TRV 2017/107342. The DG approves adoption and delegates the task to </w:t>
            </w:r>
            <w:proofErr w:type="spellStart"/>
            <w:r w:rsidRPr="00AB63FF">
              <w:rPr>
                <w:rFonts w:ascii="Georgia" w:hAnsi="Georgia"/>
                <w:color w:val="000000"/>
                <w:lang w:val="en-GB"/>
              </w:rPr>
              <w:t>cIL</w:t>
            </w:r>
            <w:proofErr w:type="spellEnd"/>
            <w:r w:rsidRPr="00AB63FF">
              <w:rPr>
                <w:rFonts w:ascii="Georgia" w:hAnsi="Georgia"/>
                <w:color w:val="000000"/>
                <w:lang w:val="en-GB"/>
              </w:rPr>
              <w:t>.</w:t>
            </w:r>
          </w:p>
        </w:tc>
        <w:tc>
          <w:tcPr>
            <w:tcW w:w="1929" w:type="dxa"/>
          </w:tcPr>
          <w:p w14:paraId="601FA2EF" w14:textId="77777777" w:rsidR="00EE4A2E" w:rsidRDefault="00137975">
            <w:pPr>
              <w:spacing w:after="120" w:line="280" w:lineRule="atLeast"/>
              <w:rPr>
                <w:rFonts w:ascii="Georgia" w:hAnsi="Georgia"/>
                <w:color w:val="000000"/>
              </w:rPr>
            </w:pPr>
            <w:r>
              <w:rPr>
                <w:rFonts w:ascii="Georgia" w:hAnsi="Georgia"/>
                <w:color w:val="000000"/>
              </w:rPr>
              <w:t>Claes Andersson</w:t>
            </w:r>
          </w:p>
        </w:tc>
      </w:tr>
      <w:tr w:rsidR="00F70DDB" w:rsidRPr="00564532" w14:paraId="43E0A3F4" w14:textId="77777777" w:rsidTr="00D72D9F">
        <w:tc>
          <w:tcPr>
            <w:tcW w:w="1431" w:type="dxa"/>
          </w:tcPr>
          <w:p w14:paraId="6704797B" w14:textId="77777777" w:rsidR="00EE4A2E" w:rsidRDefault="00137975">
            <w:pPr>
              <w:spacing w:after="120" w:line="280" w:lineRule="atLeast"/>
              <w:rPr>
                <w:rFonts w:ascii="Georgia" w:hAnsi="Georgia"/>
                <w:color w:val="000000"/>
              </w:rPr>
            </w:pPr>
            <w:r>
              <w:rPr>
                <w:rFonts w:ascii="Georgia" w:hAnsi="Georgia"/>
                <w:color w:val="000000"/>
              </w:rPr>
              <w:t>Version 3.0</w:t>
            </w:r>
          </w:p>
        </w:tc>
        <w:tc>
          <w:tcPr>
            <w:tcW w:w="1884" w:type="dxa"/>
          </w:tcPr>
          <w:p w14:paraId="31B53F52" w14:textId="77777777" w:rsidR="00EE4A2E" w:rsidRDefault="00137975">
            <w:pPr>
              <w:spacing w:after="120" w:line="280" w:lineRule="atLeast"/>
              <w:rPr>
                <w:rFonts w:ascii="Georgia" w:hAnsi="Georgia"/>
                <w:color w:val="000000"/>
              </w:rPr>
            </w:pPr>
            <w:r>
              <w:rPr>
                <w:rFonts w:ascii="Georgia" w:hAnsi="Georgia"/>
                <w:color w:val="000000"/>
              </w:rPr>
              <w:t>2019-09-01</w:t>
            </w:r>
          </w:p>
        </w:tc>
        <w:tc>
          <w:tcPr>
            <w:tcW w:w="3425" w:type="dxa"/>
          </w:tcPr>
          <w:p w14:paraId="114B0C40"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 xml:space="preserve">Standard contracts/assignments with the possibility of added value for innovations have been included, as has Collaboration high, consultant. Experiences from best practice included. </w:t>
            </w:r>
          </w:p>
          <w:p w14:paraId="0721B677"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 xml:space="preserve">DG Decision TRV 2019/1417. The DG approves adoption and delegates the task to </w:t>
            </w:r>
            <w:proofErr w:type="spellStart"/>
            <w:r w:rsidRPr="00AB63FF">
              <w:rPr>
                <w:rFonts w:ascii="Georgia" w:hAnsi="Georgia"/>
                <w:color w:val="000000"/>
                <w:lang w:val="en-GB"/>
              </w:rPr>
              <w:t>cIL</w:t>
            </w:r>
            <w:proofErr w:type="spellEnd"/>
            <w:r w:rsidRPr="00AB63FF">
              <w:rPr>
                <w:rFonts w:ascii="Georgia" w:hAnsi="Georgia"/>
                <w:color w:val="000000"/>
                <w:lang w:val="en-GB"/>
              </w:rPr>
              <w:t>.</w:t>
            </w:r>
          </w:p>
        </w:tc>
        <w:tc>
          <w:tcPr>
            <w:tcW w:w="1929" w:type="dxa"/>
          </w:tcPr>
          <w:p w14:paraId="3361A416" w14:textId="77777777" w:rsidR="00EE4A2E" w:rsidRDefault="00137975">
            <w:pPr>
              <w:spacing w:after="120" w:line="280" w:lineRule="atLeast"/>
              <w:rPr>
                <w:rFonts w:ascii="Georgia" w:hAnsi="Georgia"/>
                <w:color w:val="000000"/>
              </w:rPr>
            </w:pPr>
            <w:r>
              <w:rPr>
                <w:rFonts w:ascii="Georgia" w:hAnsi="Georgia"/>
                <w:color w:val="000000"/>
              </w:rPr>
              <w:t>Claes Andersson</w:t>
            </w:r>
          </w:p>
        </w:tc>
      </w:tr>
      <w:tr w:rsidR="0081612D" w:rsidRPr="00564532" w14:paraId="0C021A85" w14:textId="77777777" w:rsidTr="00D72D9F">
        <w:tc>
          <w:tcPr>
            <w:tcW w:w="1431" w:type="dxa"/>
          </w:tcPr>
          <w:p w14:paraId="1BFE97D1" w14:textId="77777777" w:rsidR="00EE4A2E" w:rsidRDefault="00137975">
            <w:pPr>
              <w:spacing w:after="120" w:line="280" w:lineRule="atLeast"/>
              <w:rPr>
                <w:rFonts w:ascii="Georgia" w:hAnsi="Georgia"/>
                <w:color w:val="000000"/>
              </w:rPr>
            </w:pPr>
            <w:r>
              <w:rPr>
                <w:rFonts w:ascii="Georgia" w:hAnsi="Georgia"/>
                <w:color w:val="000000"/>
              </w:rPr>
              <w:t>Version 4.0</w:t>
            </w:r>
          </w:p>
        </w:tc>
        <w:tc>
          <w:tcPr>
            <w:tcW w:w="1884" w:type="dxa"/>
          </w:tcPr>
          <w:p w14:paraId="1112EE0B" w14:textId="77777777" w:rsidR="00EE4A2E" w:rsidRDefault="00137975">
            <w:pPr>
              <w:spacing w:after="120" w:line="280" w:lineRule="atLeast"/>
              <w:rPr>
                <w:rFonts w:ascii="Georgia" w:hAnsi="Georgia"/>
                <w:color w:val="000000"/>
              </w:rPr>
            </w:pPr>
            <w:r>
              <w:rPr>
                <w:rFonts w:ascii="Georgia" w:hAnsi="Georgia"/>
              </w:rPr>
              <w:t>2022-03-01</w:t>
            </w:r>
          </w:p>
        </w:tc>
        <w:tc>
          <w:tcPr>
            <w:tcW w:w="3425" w:type="dxa"/>
          </w:tcPr>
          <w:p w14:paraId="1E42C98E"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Paraphrased from the Swedish Transport Administration's Purchasing Policy.</w:t>
            </w:r>
          </w:p>
        </w:tc>
        <w:tc>
          <w:tcPr>
            <w:tcW w:w="1929" w:type="dxa"/>
          </w:tcPr>
          <w:p w14:paraId="033B10DA" w14:textId="77777777" w:rsidR="00EE4A2E" w:rsidRDefault="00137975">
            <w:pPr>
              <w:spacing w:after="120" w:line="280" w:lineRule="atLeast"/>
              <w:rPr>
                <w:rFonts w:ascii="Georgia" w:hAnsi="Georgia"/>
                <w:color w:val="000000"/>
              </w:rPr>
            </w:pPr>
            <w:r>
              <w:rPr>
                <w:rFonts w:ascii="Georgia" w:hAnsi="Georgia"/>
                <w:color w:val="000000"/>
              </w:rPr>
              <w:t>Niklas Aldin, Klara Granheimer, Christina Sandin, Nathalie Mjörnestål</w:t>
            </w:r>
          </w:p>
        </w:tc>
      </w:tr>
      <w:tr w:rsidR="00D72D9F" w:rsidRPr="00564532" w14:paraId="61DB68EB" w14:textId="77777777" w:rsidTr="00D72D9F">
        <w:tc>
          <w:tcPr>
            <w:tcW w:w="1431" w:type="dxa"/>
          </w:tcPr>
          <w:p w14:paraId="47C010F2" w14:textId="77777777" w:rsidR="00EE4A2E" w:rsidRDefault="00137975">
            <w:pPr>
              <w:spacing w:after="120" w:line="280" w:lineRule="atLeast"/>
              <w:rPr>
                <w:rFonts w:ascii="Georgia" w:hAnsi="Georgia"/>
                <w:color w:val="000000"/>
              </w:rPr>
            </w:pPr>
            <w:r>
              <w:rPr>
                <w:rFonts w:ascii="Georgia" w:hAnsi="Georgia"/>
                <w:color w:val="000000"/>
              </w:rPr>
              <w:t>Version 5.0</w:t>
            </w:r>
          </w:p>
        </w:tc>
        <w:tc>
          <w:tcPr>
            <w:tcW w:w="1884" w:type="dxa"/>
          </w:tcPr>
          <w:p w14:paraId="2E570054" w14:textId="77777777" w:rsidR="00EE4A2E" w:rsidRDefault="00137975">
            <w:pPr>
              <w:spacing w:after="120" w:line="280" w:lineRule="atLeast"/>
              <w:rPr>
                <w:rFonts w:ascii="Georgia" w:hAnsi="Georgia"/>
              </w:rPr>
            </w:pPr>
            <w:r>
              <w:rPr>
                <w:rFonts w:ascii="Georgia" w:hAnsi="Georgia"/>
              </w:rPr>
              <w:t>2024-01-01</w:t>
            </w:r>
          </w:p>
        </w:tc>
        <w:tc>
          <w:tcPr>
            <w:tcW w:w="3425" w:type="dxa"/>
          </w:tcPr>
          <w:p w14:paraId="5AB45AB3" w14:textId="77777777" w:rsidR="00EE4A2E" w:rsidRPr="00AB63FF" w:rsidRDefault="00137975">
            <w:pPr>
              <w:spacing w:after="120" w:line="280" w:lineRule="atLeast"/>
              <w:rPr>
                <w:rFonts w:ascii="Georgia" w:hAnsi="Georgia"/>
                <w:color w:val="000000"/>
                <w:lang w:val="en-GB"/>
              </w:rPr>
            </w:pPr>
            <w:r w:rsidRPr="00AB63FF">
              <w:rPr>
                <w:rFonts w:ascii="Georgia" w:hAnsi="Georgia"/>
                <w:color w:val="000000"/>
                <w:lang w:val="en-GB"/>
              </w:rPr>
              <w:t>Adapted so that "on the basis of the Cooperation, TDOK 2023:0246, Collaboration basic and Collaboration high" has been removed. Adjustments to enhance readability, including the use of terms in procurement law.</w:t>
            </w:r>
          </w:p>
        </w:tc>
        <w:tc>
          <w:tcPr>
            <w:tcW w:w="1929" w:type="dxa"/>
          </w:tcPr>
          <w:p w14:paraId="54086A1B" w14:textId="77777777" w:rsidR="00EE4A2E" w:rsidRDefault="00137975">
            <w:pPr>
              <w:spacing w:after="120" w:line="280" w:lineRule="atLeast"/>
              <w:rPr>
                <w:rFonts w:ascii="Georgia" w:hAnsi="Georgia"/>
                <w:color w:val="000000"/>
              </w:rPr>
            </w:pPr>
            <w:r>
              <w:rPr>
                <w:rFonts w:ascii="Georgia" w:hAnsi="Georgia"/>
                <w:color w:val="000000"/>
              </w:rPr>
              <w:t>Niklas Aldin, Klara Granheimer, Christina Sandin, Göran Domås</w:t>
            </w:r>
          </w:p>
        </w:tc>
      </w:tr>
    </w:tbl>
    <w:p w14:paraId="3954FAC7" w14:textId="77777777" w:rsidR="00F70DDB" w:rsidRPr="00C47BE6" w:rsidRDefault="00F70DDB" w:rsidP="00F70DDB">
      <w:pPr>
        <w:spacing w:after="0" w:line="240" w:lineRule="atLeast"/>
        <w:rPr>
          <w:rFonts w:cs="Times New Roman"/>
        </w:rPr>
        <w:sectPr w:rsidR="00F70DDB" w:rsidRPr="00C47BE6" w:rsidSect="00D919F3">
          <w:headerReference w:type="default" r:id="rId15"/>
          <w:pgSz w:w="11906" w:h="16838"/>
          <w:pgMar w:top="1417" w:right="1417" w:bottom="1417" w:left="1417" w:header="720" w:footer="720" w:gutter="0"/>
          <w:cols w:space="720"/>
          <w:docGrid w:linePitch="360"/>
        </w:sectPr>
      </w:pPr>
    </w:p>
    <w:p w14:paraId="0C25845B" w14:textId="77777777" w:rsidR="00EE4A2E" w:rsidRPr="00AB63FF" w:rsidRDefault="00137975">
      <w:pPr>
        <w:pStyle w:val="TRVRubrik1"/>
        <w:rPr>
          <w:lang w:val="en-GB"/>
        </w:rPr>
      </w:pPr>
      <w:bookmarkStart w:id="4901" w:name="_Toc96618342"/>
      <w:bookmarkStart w:id="4902" w:name="_Toc163119783"/>
      <w:r w:rsidRPr="00AB63FF">
        <w:rPr>
          <w:lang w:val="en-GB"/>
        </w:rPr>
        <w:lastRenderedPageBreak/>
        <w:t>Annex 1 – Business forms for typical contracts</w:t>
      </w:r>
      <w:bookmarkEnd w:id="4901"/>
      <w:bookmarkEnd w:id="4902"/>
      <w:r w:rsidRPr="00AB63FF">
        <w:rPr>
          <w:lang w:val="en-GB"/>
        </w:rPr>
        <w:t xml:space="preserve"> </w:t>
      </w:r>
    </w:p>
    <w:p w14:paraId="1653454B" w14:textId="77777777" w:rsidR="00EE4A2E" w:rsidRPr="00AB63FF" w:rsidRDefault="00137975">
      <w:pPr>
        <w:rPr>
          <w:rFonts w:cs="Times New Roman"/>
          <w:sz w:val="24"/>
          <w:szCs w:val="24"/>
          <w:lang w:val="en-GB"/>
        </w:rPr>
      </w:pPr>
      <w:r w:rsidRPr="00AB63FF">
        <w:rPr>
          <w:rFonts w:cs="Times New Roman"/>
          <w:sz w:val="24"/>
          <w:szCs w:val="24"/>
          <w:lang w:val="en-GB"/>
        </w:rPr>
        <w:t xml:space="preserve">The following typical contracts must be used as a basis for selecting business forms for investment regardless of the business area. </w:t>
      </w:r>
    </w:p>
    <w:p w14:paraId="1396047F" w14:textId="77777777" w:rsidR="00EE4A2E" w:rsidRPr="00AB63FF" w:rsidRDefault="00137975">
      <w:pPr>
        <w:rPr>
          <w:rFonts w:cs="Times New Roman"/>
          <w:sz w:val="24"/>
          <w:szCs w:val="24"/>
          <w:lang w:val="en-GB"/>
        </w:rPr>
      </w:pPr>
      <w:r w:rsidRPr="00AB63FF">
        <w:rPr>
          <w:rFonts w:cs="Times New Roman"/>
          <w:sz w:val="24"/>
          <w:szCs w:val="24"/>
          <w:lang w:val="en-GB"/>
        </w:rPr>
        <w:t>TRV E1A, E1B, E2A or E2B is selected if contracts are classified as standard. TMALL 0767 Complexity assessment must be used if there is any uncertainty about the complexity of the contract.</w:t>
      </w:r>
    </w:p>
    <w:p w14:paraId="7D374317" w14:textId="77777777" w:rsidR="00EE4A2E" w:rsidRPr="00AB63FF" w:rsidRDefault="00137975">
      <w:pPr>
        <w:rPr>
          <w:rFonts w:cs="Times New Roman"/>
          <w:b/>
          <w:bCs/>
          <w:sz w:val="24"/>
          <w:szCs w:val="24"/>
          <w:lang w:val="en-GB"/>
        </w:rPr>
      </w:pPr>
      <w:r w:rsidRPr="00AB63FF">
        <w:rPr>
          <w:rFonts w:cs="Times New Roman"/>
          <w:b/>
          <w:bCs/>
          <w:sz w:val="24"/>
          <w:szCs w:val="24"/>
          <w:lang w:val="en-GB"/>
        </w:rPr>
        <w:t>Standard contracts</w:t>
      </w:r>
    </w:p>
    <w:p w14:paraId="4C15CA15" w14:textId="77777777" w:rsidR="00EE4A2E" w:rsidRPr="00AB63FF" w:rsidRDefault="00137975">
      <w:pPr>
        <w:rPr>
          <w:rFonts w:cs="Times New Roman"/>
          <w:sz w:val="24"/>
          <w:szCs w:val="24"/>
          <w:lang w:val="en-GB"/>
        </w:rPr>
      </w:pPr>
      <w:r w:rsidRPr="00AB63FF">
        <w:rPr>
          <w:rFonts w:cs="Times New Roman"/>
          <w:sz w:val="24"/>
          <w:szCs w:val="24"/>
          <w:lang w:val="en-GB"/>
        </w:rPr>
        <w:t xml:space="preserve">TRV E1A. Standard contracts with sufficient degrees of freedom and low uncertainty </w:t>
      </w:r>
    </w:p>
    <w:p w14:paraId="7AF663DD" w14:textId="77777777" w:rsidR="00EE4A2E" w:rsidRPr="00AB63FF" w:rsidRDefault="00137975">
      <w:pPr>
        <w:rPr>
          <w:rFonts w:cs="Times New Roman"/>
          <w:sz w:val="24"/>
          <w:szCs w:val="24"/>
          <w:lang w:val="en-GB"/>
        </w:rPr>
      </w:pPr>
      <w:r w:rsidRPr="00AB63FF">
        <w:rPr>
          <w:rFonts w:cs="Times New Roman"/>
          <w:sz w:val="24"/>
          <w:szCs w:val="24"/>
          <w:lang w:val="en-GB"/>
        </w:rPr>
        <w:t>TRV E1B Standard contracts with sufficient degrees of freedom, low uncertainty and an identified need for innovation or other benefits</w:t>
      </w:r>
    </w:p>
    <w:p w14:paraId="59620620" w14:textId="77777777" w:rsidR="00EE4A2E" w:rsidRPr="00AB63FF" w:rsidRDefault="00137975">
      <w:pPr>
        <w:rPr>
          <w:rFonts w:cs="Times New Roman"/>
          <w:sz w:val="24"/>
          <w:szCs w:val="24"/>
          <w:lang w:val="en-GB"/>
        </w:rPr>
      </w:pPr>
      <w:r w:rsidRPr="00AB63FF">
        <w:rPr>
          <w:rFonts w:cs="Times New Roman"/>
          <w:sz w:val="24"/>
          <w:szCs w:val="24"/>
          <w:lang w:val="en-GB"/>
        </w:rPr>
        <w:t xml:space="preserve">TRV E2A. Standard contracts with small degrees of freedom and low uncertainty </w:t>
      </w:r>
    </w:p>
    <w:p w14:paraId="2091E8BF" w14:textId="77777777" w:rsidR="00EE4A2E" w:rsidRPr="00AB63FF" w:rsidRDefault="00137975">
      <w:pPr>
        <w:rPr>
          <w:rFonts w:cs="Times New Roman"/>
          <w:sz w:val="24"/>
          <w:szCs w:val="24"/>
          <w:lang w:val="en-GB"/>
        </w:rPr>
      </w:pPr>
      <w:r w:rsidRPr="00AB63FF">
        <w:rPr>
          <w:rFonts w:cs="Times New Roman"/>
          <w:sz w:val="24"/>
          <w:szCs w:val="24"/>
          <w:lang w:val="en-GB"/>
        </w:rPr>
        <w:t>TRV E2B. Standard contracts with small degrees of freedom, low uncertainty and an identified need for innovation or other benefits</w:t>
      </w:r>
    </w:p>
    <w:p w14:paraId="189AA92D" w14:textId="77777777" w:rsidR="00EE4A2E" w:rsidRPr="00AB63FF" w:rsidRDefault="00137975">
      <w:pPr>
        <w:rPr>
          <w:rFonts w:cs="Times New Roman"/>
          <w:b/>
          <w:bCs/>
          <w:sz w:val="24"/>
          <w:szCs w:val="24"/>
          <w:lang w:val="en-GB"/>
        </w:rPr>
      </w:pPr>
      <w:r w:rsidRPr="00AB63FF">
        <w:rPr>
          <w:rFonts w:cs="Times New Roman"/>
          <w:b/>
          <w:bCs/>
          <w:sz w:val="24"/>
          <w:szCs w:val="24"/>
          <w:lang w:val="en-GB"/>
        </w:rPr>
        <w:t>Complex contracts</w:t>
      </w:r>
    </w:p>
    <w:p w14:paraId="0058E943" w14:textId="77777777" w:rsidR="00EE4A2E" w:rsidRPr="00AB63FF" w:rsidRDefault="00137975">
      <w:pPr>
        <w:rPr>
          <w:rFonts w:cs="Times New Roman"/>
          <w:sz w:val="24"/>
          <w:szCs w:val="24"/>
          <w:lang w:val="en-GB"/>
        </w:rPr>
      </w:pPr>
      <w:r w:rsidRPr="00AB63FF">
        <w:rPr>
          <w:rFonts w:cs="Times New Roman"/>
          <w:sz w:val="24"/>
          <w:szCs w:val="24"/>
          <w:lang w:val="en-GB"/>
        </w:rPr>
        <w:t>TRV E3. Complex contracts with long (&gt; 10 years) maintenance commitment (= design, construct and maintain contract)</w:t>
      </w:r>
    </w:p>
    <w:p w14:paraId="6DF94E82" w14:textId="77777777" w:rsidR="00EE4A2E" w:rsidRPr="00AB63FF" w:rsidRDefault="00137975">
      <w:pPr>
        <w:rPr>
          <w:rFonts w:cs="Times New Roman"/>
          <w:sz w:val="24"/>
          <w:szCs w:val="24"/>
          <w:lang w:val="en-GB"/>
        </w:rPr>
      </w:pPr>
      <w:r w:rsidRPr="00AB63FF">
        <w:rPr>
          <w:rFonts w:cs="Times New Roman"/>
          <w:sz w:val="24"/>
          <w:szCs w:val="24"/>
          <w:lang w:val="en-GB"/>
        </w:rPr>
        <w:t xml:space="preserve">TRV E4. Complex contracts with large degrees of freedom and high uncertainty  </w:t>
      </w:r>
    </w:p>
    <w:p w14:paraId="1045C0A6" w14:textId="77777777" w:rsidR="00EE4A2E" w:rsidRPr="00AB63FF" w:rsidRDefault="00137975">
      <w:pPr>
        <w:rPr>
          <w:rFonts w:cs="Times New Roman"/>
          <w:sz w:val="24"/>
          <w:szCs w:val="24"/>
          <w:lang w:val="en-GB"/>
        </w:rPr>
      </w:pPr>
      <w:r w:rsidRPr="00AB63FF">
        <w:rPr>
          <w:rFonts w:cs="Times New Roman"/>
          <w:sz w:val="24"/>
          <w:szCs w:val="24"/>
          <w:lang w:val="en-GB"/>
        </w:rPr>
        <w:t>TRV E5. Complex contracts with small degrees of freedom and high uncertainty</w:t>
      </w:r>
    </w:p>
    <w:p w14:paraId="5EFC6610" w14:textId="77777777" w:rsidR="00EE4A2E" w:rsidRPr="00AB63FF" w:rsidRDefault="00137975">
      <w:pPr>
        <w:rPr>
          <w:rFonts w:cs="Times New Roman"/>
          <w:sz w:val="24"/>
          <w:szCs w:val="24"/>
          <w:lang w:val="en-GB"/>
        </w:rPr>
      </w:pPr>
      <w:r w:rsidRPr="00AB63FF">
        <w:rPr>
          <w:rFonts w:cs="Times New Roman"/>
          <w:sz w:val="24"/>
          <w:szCs w:val="24"/>
          <w:lang w:val="en-GB"/>
        </w:rPr>
        <w:t xml:space="preserve">TRV E6. Complex contracts with very high uncertainty   </w:t>
      </w:r>
    </w:p>
    <w:p w14:paraId="13E451C7"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E1A Standard contracts with sufficient degrees of freedom and low uncertainty</w:t>
      </w:r>
    </w:p>
    <w:tbl>
      <w:tblPr>
        <w:tblW w:w="14470" w:type="dxa"/>
        <w:tblCellMar>
          <w:left w:w="0" w:type="dxa"/>
          <w:right w:w="0" w:type="dxa"/>
        </w:tblCellMar>
        <w:tblLook w:val="04A0" w:firstRow="1" w:lastRow="0" w:firstColumn="1" w:lastColumn="0" w:noHBand="0" w:noVBand="1"/>
      </w:tblPr>
      <w:tblGrid>
        <w:gridCol w:w="3470"/>
        <w:gridCol w:w="3408"/>
        <w:gridCol w:w="3572"/>
        <w:gridCol w:w="4020"/>
      </w:tblGrid>
      <w:tr w:rsidR="00EE379D" w:rsidRPr="00564532" w14:paraId="20577304"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3921EA3A"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65238FFB"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796E960C"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55E42A55"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2D38DC77"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695C353C"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227F3BE1"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0628E169"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0701E58A" w14:textId="77777777" w:rsidTr="00564532">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1733290"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8"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B678A25"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1E2B5A07"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02974F2"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51781672"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3B97C599"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6ECFA3FD" w14:textId="77777777" w:rsidR="00EE379D" w:rsidRPr="00AB63FF" w:rsidRDefault="00EE379D" w:rsidP="00C9117D">
            <w:pPr>
              <w:spacing w:after="0" w:line="240" w:lineRule="auto"/>
              <w:rPr>
                <w:rFonts w:ascii="Arial" w:eastAsia="Times New Roman" w:hAnsi="Arial"/>
                <w:sz w:val="14"/>
                <w:szCs w:val="36"/>
                <w:lang w:val="en-GB"/>
              </w:rPr>
            </w:pPr>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ED31E57"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43FCC24"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tcBorders>
              <w:top w:val="single" w:sz="12" w:space="0" w:color="000000"/>
              <w:left w:val="single" w:sz="8" w:space="0" w:color="000000"/>
              <w:bottom w:val="single" w:sz="8" w:space="0" w:color="000000"/>
              <w:right w:val="single" w:sz="8" w:space="0" w:color="000000"/>
            </w:tcBorders>
            <w:vAlign w:val="center"/>
          </w:tcPr>
          <w:p w14:paraId="4E87676E"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15FC7627" w14:textId="77777777" w:rsidTr="00564532">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488441DE"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8"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14DFBFD6"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FF"/>
            <w:tcMar>
              <w:top w:w="11" w:type="dxa"/>
              <w:left w:w="81" w:type="dxa"/>
              <w:bottom w:w="0" w:type="dxa"/>
              <w:right w:w="81" w:type="dxa"/>
            </w:tcMar>
          </w:tcPr>
          <w:p w14:paraId="66CF3494"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Cost price principle (current account) with </w:t>
            </w:r>
            <w:r w:rsidRPr="00AB63FF">
              <w:rPr>
                <w:rFonts w:cs="Times New Roman"/>
                <w:color w:val="000000"/>
                <w:kern w:val="24"/>
                <w:sz w:val="14"/>
                <w:szCs w:val="19"/>
                <w:lang w:val="en-GB"/>
              </w:rPr>
              <w:t>incentive and target cost form of remuneration.</w:t>
            </w:r>
          </w:p>
        </w:tc>
        <w:tc>
          <w:tcPr>
            <w:tcW w:w="4020"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362108AE"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2C56B8CE"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579A6C49" w14:textId="77777777" w:rsidTr="00C9117D">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114D7C4E" w14:textId="77777777" w:rsidR="00EE379D" w:rsidRPr="00AB63FF" w:rsidRDefault="00EE379D" w:rsidP="00C9117D">
            <w:pPr>
              <w:spacing w:line="256" w:lineRule="auto"/>
              <w:rPr>
                <w:rFonts w:cs="Times New Roman"/>
                <w:b/>
                <w:bCs/>
                <w:color w:val="000000"/>
                <w:kern w:val="24"/>
                <w:sz w:val="14"/>
                <w:szCs w:val="20"/>
                <w:lang w:val="en-GB"/>
              </w:rPr>
            </w:pPr>
          </w:p>
        </w:tc>
        <w:tc>
          <w:tcPr>
            <w:tcW w:w="3408" w:type="dxa"/>
            <w:vMerge/>
            <w:tcBorders>
              <w:left w:val="single" w:sz="8" w:space="0" w:color="000000"/>
              <w:right w:val="single" w:sz="8" w:space="0" w:color="000000"/>
            </w:tcBorders>
            <w:shd w:val="clear" w:color="auto" w:fill="FFFF00"/>
            <w:tcMar>
              <w:top w:w="11" w:type="dxa"/>
              <w:left w:w="81" w:type="dxa"/>
              <w:bottom w:w="0" w:type="dxa"/>
              <w:right w:w="81" w:type="dxa"/>
            </w:tcMar>
          </w:tcPr>
          <w:p w14:paraId="64A67069" w14:textId="77777777" w:rsidR="00EE379D" w:rsidRPr="00AB63FF" w:rsidRDefault="00EE379D" w:rsidP="00C9117D">
            <w:pPr>
              <w:spacing w:line="256" w:lineRule="auto"/>
              <w:rPr>
                <w:rFonts w:cs="Times New Roman"/>
                <w:color w:val="000000"/>
                <w:kern w:val="24"/>
                <w:sz w:val="14"/>
                <w:szCs w:val="20"/>
                <w:lang w:val="en-GB"/>
              </w:rPr>
            </w:pPr>
          </w:p>
        </w:tc>
        <w:tc>
          <w:tcPr>
            <w:tcW w:w="3572" w:type="dxa"/>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60334F33"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4020" w:type="dxa"/>
            <w:vMerge/>
            <w:tcBorders>
              <w:left w:val="single" w:sz="8" w:space="0" w:color="000000"/>
              <w:right w:val="single" w:sz="8" w:space="0" w:color="000000"/>
            </w:tcBorders>
            <w:shd w:val="clear" w:color="auto" w:fill="auto"/>
            <w:tcMar>
              <w:top w:w="11" w:type="dxa"/>
              <w:left w:w="81" w:type="dxa"/>
              <w:bottom w:w="0" w:type="dxa"/>
              <w:right w:w="81" w:type="dxa"/>
            </w:tcMar>
          </w:tcPr>
          <w:p w14:paraId="2B723650"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046AB6B2" w14:textId="77777777" w:rsidTr="00564532">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A390276"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8204FD1"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6AA2F4CB"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895F0DB"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7B45C49E"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E94D10B"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6E245F5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1BA81C15"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0CEF8ABB"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CA9E706"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D10A8C4"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327745F"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E379D" w:rsidRPr="00564532" w14:paraId="6D3E95BC"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B4A149F" w14:textId="77777777" w:rsidR="00EE4A2E" w:rsidRDefault="00137975">
            <w:pPr>
              <w:spacing w:line="256" w:lineRule="auto"/>
              <w:rPr>
                <w:rFonts w:cs="Times New Roman"/>
                <w:b/>
                <w:bCs/>
                <w:color w:val="000000"/>
                <w:kern w:val="24"/>
                <w:sz w:val="14"/>
                <w:szCs w:val="20"/>
              </w:rPr>
            </w:pPr>
            <w:bookmarkStart w:id="4903" w:name="_Hlk147298502"/>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405CAB8" w14:textId="4DFFF625"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bookmarkEnd w:id="4903"/>
    </w:tbl>
    <w:p w14:paraId="15034389"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3942AA86"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E1B Standard contracts with sufficient degrees of freedom, low uncertainty and an identified need for innovation or other benefits</w:t>
      </w:r>
    </w:p>
    <w:tbl>
      <w:tblPr>
        <w:tblW w:w="14470" w:type="dxa"/>
        <w:tblCellMar>
          <w:left w:w="0" w:type="dxa"/>
          <w:right w:w="0" w:type="dxa"/>
        </w:tblCellMar>
        <w:tblLook w:val="04A0" w:firstRow="1" w:lastRow="0" w:firstColumn="1" w:lastColumn="0" w:noHBand="0" w:noVBand="1"/>
      </w:tblPr>
      <w:tblGrid>
        <w:gridCol w:w="3470"/>
        <w:gridCol w:w="3387"/>
        <w:gridCol w:w="3572"/>
        <w:gridCol w:w="4041"/>
      </w:tblGrid>
      <w:tr w:rsidR="00EE379D" w:rsidRPr="00564532" w14:paraId="5B75A0AF"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4D94A2A8" w14:textId="77777777" w:rsidR="00EE4A2E" w:rsidRPr="00AB63FF" w:rsidRDefault="00137975">
            <w:pPr>
              <w:spacing w:line="256" w:lineRule="auto"/>
              <w:jc w:val="right"/>
              <w:rPr>
                <w:rFonts w:cs="Times New Roman"/>
                <w:b/>
                <w:bCs/>
                <w:color w:val="000000"/>
                <w:kern w:val="24"/>
                <w:sz w:val="16"/>
                <w:szCs w:val="16"/>
                <w:lang w:val="en-GB"/>
              </w:rPr>
            </w:pPr>
            <w:r w:rsidRPr="00AB63FF">
              <w:rPr>
                <w:rFonts w:cs="Times New Roman"/>
                <w:b/>
                <w:bCs/>
                <w:color w:val="000000"/>
                <w:kern w:val="24"/>
                <w:sz w:val="16"/>
                <w:szCs w:val="16"/>
                <w:lang w:val="en-GB"/>
              </w:rPr>
              <w:t> </w:t>
            </w:r>
          </w:p>
          <w:p w14:paraId="5A30E7EA" w14:textId="77777777" w:rsidR="00EE379D" w:rsidRPr="00AB63FF" w:rsidRDefault="00EE379D" w:rsidP="00C9117D">
            <w:pPr>
              <w:spacing w:line="256" w:lineRule="auto"/>
              <w:jc w:val="right"/>
              <w:rPr>
                <w:rFonts w:cs="Times New Roman"/>
                <w:b/>
                <w:bCs/>
                <w:color w:val="000000"/>
                <w:kern w:val="24"/>
                <w:sz w:val="16"/>
                <w:szCs w:val="16"/>
                <w:lang w:val="en-GB"/>
              </w:rPr>
            </w:pPr>
            <w:r w:rsidRPr="00AB63FF">
              <w:rPr>
                <w:rFonts w:cs="Times New Roman"/>
                <w:b/>
                <w:bCs/>
                <w:color w:val="000000"/>
                <w:kern w:val="24"/>
                <w:sz w:val="16"/>
                <w:szCs w:val="16"/>
                <w:lang w:val="en-GB"/>
              </w:rPr>
              <w:tab/>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213DD087" w14:textId="77777777" w:rsidR="00EE4A2E" w:rsidRDefault="00137975">
            <w:pPr>
              <w:spacing w:line="256" w:lineRule="auto"/>
              <w:rPr>
                <w:rFonts w:cs="Times New Roman"/>
                <w:b/>
                <w:color w:val="000000"/>
                <w:kern w:val="24"/>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EE379D" w:rsidRPr="00564532" w14:paraId="4DDE78A9"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4AA24B04" w14:textId="77777777" w:rsidR="00EE379D" w:rsidRPr="00564532" w:rsidRDefault="00EE379D" w:rsidP="00C9117D">
            <w:pPr>
              <w:spacing w:line="256" w:lineRule="auto"/>
              <w:jc w:val="right"/>
              <w:rPr>
                <w:rFonts w:cs="Times New Roman"/>
                <w:b/>
                <w:bCs/>
                <w:color w:val="000000"/>
                <w:kern w:val="24"/>
                <w:sz w:val="16"/>
                <w:szCs w:val="1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4F24B271" w14:textId="77777777" w:rsidR="00EE4A2E" w:rsidRDefault="00137975">
            <w:pPr>
              <w:spacing w:line="256" w:lineRule="auto"/>
              <w:jc w:val="right"/>
              <w:rPr>
                <w:rFonts w:cs="Times New Roman"/>
                <w:b/>
                <w:bCs/>
                <w:color w:val="000000"/>
                <w:kern w:val="24"/>
                <w:sz w:val="16"/>
                <w:szCs w:val="16"/>
              </w:rPr>
            </w:pPr>
            <w:r>
              <w:rPr>
                <w:rFonts w:cs="Times New Roman"/>
                <w:b/>
                <w:bCs/>
                <w:color w:val="000000"/>
                <w:kern w:val="24"/>
                <w:sz w:val="16"/>
                <w:szCs w:val="16"/>
              </w:rPr>
              <w:t> </w:t>
            </w:r>
          </w:p>
        </w:tc>
      </w:tr>
      <w:tr w:rsidR="00EE379D" w:rsidRPr="00564532" w14:paraId="0527B9D2"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6AC7BC8A" w14:textId="77777777" w:rsidR="00EE379D" w:rsidRPr="00564532" w:rsidRDefault="00EE379D" w:rsidP="00C9117D">
            <w:pPr>
              <w:spacing w:line="256" w:lineRule="auto"/>
              <w:jc w:val="right"/>
              <w:rPr>
                <w:rFonts w:cs="Times New Roman"/>
                <w:b/>
                <w:bCs/>
                <w:color w:val="000000"/>
                <w:kern w:val="24"/>
                <w:sz w:val="16"/>
                <w:szCs w:val="16"/>
              </w:rPr>
            </w:pPr>
          </w:p>
        </w:tc>
        <w:tc>
          <w:tcPr>
            <w:tcW w:w="110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0B98EF79" w14:textId="77777777" w:rsidR="00EE4A2E" w:rsidRDefault="00137975">
            <w:pPr>
              <w:spacing w:line="256" w:lineRule="auto"/>
              <w:jc w:val="right"/>
              <w:rPr>
                <w:rFonts w:cs="Times New Roman"/>
                <w:b/>
                <w:color w:val="000000"/>
                <w:kern w:val="24"/>
                <w:sz w:val="14"/>
                <w:szCs w:val="14"/>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054EAA" w:rsidRPr="00AB63FF" w14:paraId="6608AEDD" w14:textId="77777777" w:rsidTr="00564532">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0105DFE" w14:textId="77777777" w:rsidR="00EE4A2E" w:rsidRDefault="00137975">
            <w:pPr>
              <w:spacing w:line="256" w:lineRule="auto"/>
              <w:rPr>
                <w:rFonts w:cs="Times New Roman"/>
                <w:b/>
                <w:color w:val="000000"/>
                <w:kern w:val="24"/>
                <w:sz w:val="14"/>
                <w:szCs w:val="14"/>
              </w:rPr>
            </w:pPr>
            <w:proofErr w:type="spellStart"/>
            <w:r>
              <w:rPr>
                <w:rFonts w:cs="Times New Roman"/>
                <w:b/>
                <w:color w:val="000000"/>
                <w:kern w:val="24"/>
                <w:sz w:val="14"/>
                <w:szCs w:val="14"/>
              </w:rPr>
              <w:t>Contract</w:t>
            </w:r>
            <w:proofErr w:type="spellEnd"/>
            <w:r>
              <w:rPr>
                <w:rFonts w:cs="Times New Roman"/>
                <w:b/>
                <w:color w:val="000000"/>
                <w:kern w:val="24"/>
                <w:sz w:val="14"/>
                <w:szCs w:val="14"/>
              </w:rPr>
              <w:t xml:space="preserve"> form</w:t>
            </w:r>
          </w:p>
        </w:tc>
        <w:tc>
          <w:tcPr>
            <w:tcW w:w="3387"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6EF2B5A8"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702FECCF" w14:textId="77777777" w:rsidR="00EE4A2E" w:rsidRDefault="00137975">
            <w:pPr>
              <w:spacing w:line="256" w:lineRule="auto"/>
              <w:rPr>
                <w:rFonts w:cs="Times New Roman"/>
                <w:color w:val="000000"/>
                <w:kern w:val="24"/>
                <w:sz w:val="14"/>
                <w:szCs w:val="14"/>
              </w:rPr>
            </w:pPr>
            <w:r w:rsidRPr="00AB63FF">
              <w:rPr>
                <w:rFonts w:cs="Times New Roman"/>
                <w:color w:val="000000"/>
                <w:kern w:val="24"/>
                <w:sz w:val="14"/>
                <w:szCs w:val="14"/>
                <w:lang w:val="en-GB"/>
              </w:rPr>
              <w:t xml:space="preserve">Cooperation beyond ABT on design. Turnkey contract. Design is provided by contractor (ABT). </w:t>
            </w:r>
            <w:r>
              <w:rPr>
                <w:rFonts w:cs="Times New Roman"/>
                <w:color w:val="000000"/>
                <w:kern w:val="24"/>
                <w:sz w:val="14"/>
                <w:szCs w:val="14"/>
              </w:rPr>
              <w:t xml:space="preserve">Swedish Transport Administration is </w:t>
            </w:r>
            <w:proofErr w:type="spellStart"/>
            <w:r>
              <w:rPr>
                <w:rFonts w:cs="Times New Roman"/>
                <w:color w:val="000000"/>
                <w:kern w:val="24"/>
                <w:sz w:val="14"/>
                <w:szCs w:val="14"/>
              </w:rPr>
              <w:t>advisor</w:t>
            </w:r>
            <w:proofErr w:type="spellEnd"/>
            <w:r>
              <w:rPr>
                <w:rFonts w:cs="Times New Roman"/>
                <w:color w:val="000000"/>
                <w:kern w:val="24"/>
                <w:sz w:val="14"/>
                <w:szCs w:val="14"/>
              </w:rPr>
              <w:t>.</w:t>
            </w:r>
          </w:p>
        </w:tc>
        <w:tc>
          <w:tcPr>
            <w:tcW w:w="4041"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99CA7EC"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 xml:space="preserve">More in-depth cooperation on design through Early Contractor Involvement (TEM, </w:t>
            </w:r>
            <w:proofErr w:type="spellStart"/>
            <w:r w:rsidRPr="00AB63FF">
              <w:rPr>
                <w:rFonts w:cs="Times New Roman"/>
                <w:color w:val="000000"/>
                <w:kern w:val="24"/>
                <w:sz w:val="14"/>
                <w:szCs w:val="14"/>
                <w:lang w:val="en-GB"/>
              </w:rPr>
              <w:t>Tidig</w:t>
            </w:r>
            <w:proofErr w:type="spellEnd"/>
            <w:r w:rsidRPr="00AB63FF">
              <w:rPr>
                <w:rFonts w:cs="Times New Roman"/>
                <w:color w:val="000000"/>
                <w:kern w:val="24"/>
                <w:sz w:val="14"/>
                <w:szCs w:val="14"/>
                <w:lang w:val="en-GB"/>
              </w:rPr>
              <w:t xml:space="preserve"> </w:t>
            </w:r>
            <w:proofErr w:type="spellStart"/>
            <w:r w:rsidRPr="00AB63FF">
              <w:rPr>
                <w:rFonts w:cs="Times New Roman"/>
                <w:color w:val="000000"/>
                <w:kern w:val="24"/>
                <w:sz w:val="14"/>
                <w:szCs w:val="14"/>
                <w:lang w:val="en-GB"/>
              </w:rPr>
              <w:t>Entreprenör</w:t>
            </w:r>
            <w:proofErr w:type="spellEnd"/>
            <w:r w:rsidRPr="00AB63FF">
              <w:rPr>
                <w:rFonts w:cs="Times New Roman"/>
                <w:color w:val="000000"/>
                <w:kern w:val="24"/>
                <w:sz w:val="14"/>
                <w:szCs w:val="14"/>
                <w:lang w:val="en-GB"/>
              </w:rPr>
              <w:t xml:space="preserve"> </w:t>
            </w:r>
            <w:proofErr w:type="spellStart"/>
            <w:r w:rsidRPr="00AB63FF">
              <w:rPr>
                <w:rFonts w:cs="Times New Roman"/>
                <w:color w:val="000000"/>
                <w:kern w:val="24"/>
                <w:sz w:val="14"/>
                <w:szCs w:val="14"/>
                <w:lang w:val="en-GB"/>
              </w:rPr>
              <w:t>Medverkan</w:t>
            </w:r>
            <w:proofErr w:type="spellEnd"/>
            <w:r w:rsidRPr="00AB63FF">
              <w:rPr>
                <w:rFonts w:cs="Times New Roman"/>
                <w:color w:val="000000"/>
                <w:kern w:val="24"/>
                <w:sz w:val="14"/>
                <w:szCs w:val="14"/>
                <w:lang w:val="en-GB"/>
              </w:rPr>
              <w:t>). Division of responsibilities through early procurement on ABK or ABT, for example.</w:t>
            </w:r>
          </w:p>
          <w:p w14:paraId="09E30A24" w14:textId="77777777" w:rsidR="00EE379D" w:rsidRPr="00AB63FF" w:rsidRDefault="00EE379D" w:rsidP="00C9117D">
            <w:pPr>
              <w:spacing w:line="256" w:lineRule="auto"/>
              <w:rPr>
                <w:rFonts w:cs="Times New Roman"/>
                <w:color w:val="000000"/>
                <w:kern w:val="24"/>
                <w:sz w:val="14"/>
                <w:szCs w:val="14"/>
                <w:lang w:val="en-GB"/>
              </w:rPr>
            </w:pPr>
            <w:r w:rsidRPr="00AB63FF">
              <w:rPr>
                <w:rFonts w:cs="Times New Roman"/>
                <w:color w:val="000000"/>
                <w:kern w:val="24"/>
                <w:sz w:val="14"/>
                <w:szCs w:val="14"/>
                <w:lang w:val="en-GB"/>
              </w:rPr>
              <w:tab/>
            </w:r>
          </w:p>
        </w:tc>
      </w:tr>
      <w:tr w:rsidR="00EE379D" w:rsidRPr="00564532" w14:paraId="66EA96F3"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76293F6E" w14:textId="77777777" w:rsidR="00EE379D" w:rsidRPr="00AB63FF" w:rsidRDefault="00EE379D" w:rsidP="00C9117D">
            <w:pPr>
              <w:spacing w:line="256" w:lineRule="auto"/>
              <w:rPr>
                <w:rFonts w:cs="Times New Roman"/>
                <w:b/>
                <w:color w:val="000000"/>
                <w:kern w:val="24"/>
                <w:sz w:val="14"/>
                <w:szCs w:val="14"/>
                <w:lang w:val="en-GB"/>
              </w:rPr>
            </w:pPr>
          </w:p>
        </w:tc>
        <w:tc>
          <w:tcPr>
            <w:tcW w:w="3387"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773556D"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EA0F0D2" w14:textId="77777777" w:rsidR="00EE4A2E" w:rsidRDefault="00137975">
            <w:pPr>
              <w:spacing w:line="256" w:lineRule="auto"/>
              <w:rPr>
                <w:rFonts w:cs="Times New Roman"/>
                <w:color w:val="000000"/>
                <w:kern w:val="24"/>
                <w:sz w:val="14"/>
                <w:szCs w:val="14"/>
              </w:rPr>
            </w:pPr>
            <w:r w:rsidRPr="00AB63FF">
              <w:rPr>
                <w:rFonts w:cs="Times New Roman"/>
                <w:color w:val="000000"/>
                <w:kern w:val="24"/>
                <w:sz w:val="14"/>
                <w:szCs w:val="14"/>
                <w:lang w:val="en-GB"/>
              </w:rPr>
              <w:t xml:space="preserve">Cooperation beyond AB on design. Design and construct contract. Design is provided by client (AB). </w:t>
            </w:r>
            <w:r>
              <w:rPr>
                <w:rFonts w:cs="Times New Roman"/>
                <w:color w:val="000000"/>
                <w:kern w:val="24"/>
                <w:sz w:val="14"/>
                <w:szCs w:val="14"/>
              </w:rPr>
              <w:t xml:space="preserve">Contractor is </w:t>
            </w:r>
            <w:proofErr w:type="spellStart"/>
            <w:r>
              <w:rPr>
                <w:rFonts w:cs="Times New Roman"/>
                <w:color w:val="000000"/>
                <w:kern w:val="24"/>
                <w:sz w:val="14"/>
                <w:szCs w:val="14"/>
              </w:rPr>
              <w:t>advisor</w:t>
            </w:r>
            <w:proofErr w:type="spellEnd"/>
            <w:r>
              <w:rPr>
                <w:rFonts w:cs="Times New Roman"/>
                <w:color w:val="000000"/>
                <w:kern w:val="24"/>
                <w:sz w:val="14"/>
                <w:szCs w:val="14"/>
              </w:rPr>
              <w:t>.</w:t>
            </w:r>
          </w:p>
        </w:tc>
        <w:tc>
          <w:tcPr>
            <w:tcW w:w="4041" w:type="dxa"/>
            <w:vMerge/>
            <w:tcBorders>
              <w:top w:val="single" w:sz="12" w:space="0" w:color="000000"/>
              <w:left w:val="single" w:sz="8" w:space="0" w:color="000000"/>
              <w:bottom w:val="single" w:sz="8" w:space="0" w:color="000000"/>
              <w:right w:val="single" w:sz="8" w:space="0" w:color="000000"/>
            </w:tcBorders>
            <w:vAlign w:val="center"/>
          </w:tcPr>
          <w:p w14:paraId="4F4360EF" w14:textId="77777777" w:rsidR="00EE379D" w:rsidRPr="00564532" w:rsidRDefault="00EE379D" w:rsidP="00C9117D">
            <w:pPr>
              <w:spacing w:line="256" w:lineRule="auto"/>
              <w:rPr>
                <w:rFonts w:cs="Times New Roman"/>
                <w:color w:val="000000"/>
                <w:kern w:val="24"/>
                <w:sz w:val="14"/>
                <w:szCs w:val="14"/>
              </w:rPr>
            </w:pPr>
          </w:p>
        </w:tc>
      </w:tr>
      <w:tr w:rsidR="00EE379D" w:rsidRPr="00AB63FF" w14:paraId="2504AC0D" w14:textId="77777777" w:rsidTr="00564532">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50ADD838" w14:textId="77777777" w:rsidR="00EE4A2E" w:rsidRDefault="00137975">
            <w:pPr>
              <w:spacing w:line="256" w:lineRule="auto"/>
              <w:rPr>
                <w:rFonts w:cs="Times New Roman"/>
                <w:b/>
                <w:color w:val="000000"/>
                <w:kern w:val="24"/>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387"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384CC46C"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FF"/>
            <w:tcMar>
              <w:top w:w="11" w:type="dxa"/>
              <w:left w:w="81" w:type="dxa"/>
              <w:bottom w:w="0" w:type="dxa"/>
              <w:right w:w="81" w:type="dxa"/>
            </w:tcMar>
          </w:tcPr>
          <w:p w14:paraId="7418222C"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Cost price principle (current account) with incentive and target cost form of remuneration.</w:t>
            </w:r>
          </w:p>
        </w:tc>
        <w:tc>
          <w:tcPr>
            <w:tcW w:w="4041"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5CE3E200"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Cost price principle (current account), possibly with a fixed contractor's fee</w:t>
            </w:r>
          </w:p>
          <w:p w14:paraId="2D62091F"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Bonus for quality and innovation aspects.</w:t>
            </w:r>
          </w:p>
        </w:tc>
      </w:tr>
      <w:tr w:rsidR="00054EAA" w:rsidRPr="00AB63FF" w14:paraId="3E3D940E" w14:textId="77777777" w:rsidTr="00564532">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3F4934A2" w14:textId="77777777" w:rsidR="00EE379D" w:rsidRPr="00AB63FF" w:rsidRDefault="00EE379D" w:rsidP="00C9117D">
            <w:pPr>
              <w:spacing w:line="256" w:lineRule="auto"/>
              <w:rPr>
                <w:rFonts w:cs="Times New Roman"/>
                <w:b/>
                <w:color w:val="000000"/>
                <w:kern w:val="24"/>
                <w:sz w:val="14"/>
                <w:szCs w:val="14"/>
                <w:lang w:val="en-GB"/>
              </w:rPr>
            </w:pPr>
          </w:p>
        </w:tc>
        <w:tc>
          <w:tcPr>
            <w:tcW w:w="3387" w:type="dxa"/>
            <w:vMerge/>
            <w:tcBorders>
              <w:left w:val="single" w:sz="8" w:space="0" w:color="000000"/>
              <w:right w:val="single" w:sz="8" w:space="0" w:color="000000"/>
            </w:tcBorders>
            <w:shd w:val="clear" w:color="auto" w:fill="FFFF00"/>
            <w:tcMar>
              <w:top w:w="11" w:type="dxa"/>
              <w:left w:w="81" w:type="dxa"/>
              <w:bottom w:w="0" w:type="dxa"/>
              <w:right w:w="81" w:type="dxa"/>
            </w:tcMar>
          </w:tcPr>
          <w:p w14:paraId="7674F062" w14:textId="77777777" w:rsidR="00EE379D" w:rsidRPr="00AB63FF" w:rsidRDefault="00EE379D" w:rsidP="00C9117D">
            <w:pPr>
              <w:spacing w:line="256" w:lineRule="auto"/>
              <w:rPr>
                <w:rFonts w:cs="Times New Roman"/>
                <w:color w:val="000000"/>
                <w:kern w:val="24"/>
                <w:sz w:val="14"/>
                <w:szCs w:val="14"/>
                <w:lang w:val="en-GB"/>
              </w:rPr>
            </w:pPr>
          </w:p>
        </w:tc>
        <w:tc>
          <w:tcPr>
            <w:tcW w:w="3572" w:type="dxa"/>
            <w:tcBorders>
              <w:top w:val="single" w:sz="8" w:space="0" w:color="000000"/>
              <w:left w:val="single" w:sz="8" w:space="0" w:color="000000"/>
              <w:right w:val="single" w:sz="8" w:space="0" w:color="000000"/>
            </w:tcBorders>
            <w:shd w:val="clear" w:color="auto" w:fill="FFC000"/>
            <w:tcMar>
              <w:top w:w="11" w:type="dxa"/>
              <w:left w:w="81" w:type="dxa"/>
              <w:bottom w:w="0" w:type="dxa"/>
              <w:right w:w="81" w:type="dxa"/>
            </w:tcMar>
          </w:tcPr>
          <w:p w14:paraId="7F36CF04"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 xml:space="preserve">*Bonus for quality and innovation aspects. </w:t>
            </w:r>
          </w:p>
        </w:tc>
        <w:tc>
          <w:tcPr>
            <w:tcW w:w="4041" w:type="dxa"/>
            <w:vMerge/>
            <w:tcBorders>
              <w:left w:val="single" w:sz="8" w:space="0" w:color="000000"/>
              <w:right w:val="single" w:sz="8" w:space="0" w:color="000000"/>
            </w:tcBorders>
            <w:shd w:val="clear" w:color="auto" w:fill="auto"/>
            <w:tcMar>
              <w:top w:w="11" w:type="dxa"/>
              <w:left w:w="81" w:type="dxa"/>
              <w:bottom w:w="0" w:type="dxa"/>
              <w:right w:w="81" w:type="dxa"/>
            </w:tcMar>
          </w:tcPr>
          <w:p w14:paraId="74B0D08C" w14:textId="77777777" w:rsidR="00EE379D" w:rsidRPr="00AB63FF" w:rsidRDefault="00EE379D" w:rsidP="00C9117D">
            <w:pPr>
              <w:spacing w:line="256" w:lineRule="auto"/>
              <w:rPr>
                <w:rFonts w:cs="Times New Roman"/>
                <w:color w:val="000000"/>
                <w:kern w:val="24"/>
                <w:sz w:val="14"/>
                <w:szCs w:val="14"/>
                <w:lang w:val="en-GB"/>
              </w:rPr>
            </w:pPr>
          </w:p>
        </w:tc>
      </w:tr>
      <w:tr w:rsidR="00EE379D" w:rsidRPr="00AB63FF" w14:paraId="7F401E25" w14:textId="77777777" w:rsidTr="00564532">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B65A70A" w14:textId="77777777" w:rsidR="00EE4A2E" w:rsidRDefault="00137975">
            <w:pPr>
              <w:spacing w:line="256" w:lineRule="auto"/>
              <w:rPr>
                <w:rFonts w:cs="Times New Roman"/>
                <w:b/>
                <w:color w:val="000000"/>
                <w:kern w:val="24"/>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65C60F2F"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7A417522" w14:textId="77777777" w:rsidR="00EE4A2E" w:rsidRPr="00AB63FF" w:rsidRDefault="00137975">
            <w:pPr>
              <w:spacing w:line="256" w:lineRule="auto"/>
              <w:rPr>
                <w:rFonts w:cs="Times New Roman"/>
                <w:color w:val="000000"/>
                <w:kern w:val="24"/>
                <w:sz w:val="14"/>
                <w:szCs w:val="14"/>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3C378B3E"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39E5A6F6" w14:textId="77777777" w:rsidR="00EE4A2E" w:rsidRPr="00AB63FF" w:rsidRDefault="00137975">
            <w:pPr>
              <w:spacing w:line="256" w:lineRule="auto"/>
              <w:rPr>
                <w:rFonts w:cs="Times New Roman"/>
                <w:color w:val="000000"/>
                <w:kern w:val="24"/>
                <w:sz w:val="14"/>
                <w:szCs w:val="14"/>
                <w:lang w:val="en-GB"/>
              </w:rPr>
            </w:pPr>
            <w:r w:rsidRPr="00AB63FF">
              <w:rPr>
                <w:rFonts w:cs="Times New Roman"/>
                <w:kern w:val="24"/>
                <w:sz w:val="14"/>
                <w:szCs w:val="20"/>
                <w:lang w:val="en-GB"/>
              </w:rPr>
              <w:t>Restriction to eligible tenderers (2-stage procedure)</w:t>
            </w:r>
            <w:r w:rsidRPr="00AB63FF">
              <w:rPr>
                <w:rFonts w:cs="Times New Roman"/>
                <w:color w:val="000000"/>
                <w:kern w:val="24"/>
                <w:sz w:val="14"/>
                <w:szCs w:val="14"/>
                <w:lang w:val="en-GB"/>
              </w:rPr>
              <w:t>.</w:t>
            </w:r>
            <w:r w:rsidRPr="00AB63FF">
              <w:rPr>
                <w:rFonts w:cs="Times New Roman"/>
                <w:kern w:val="24"/>
                <w:sz w:val="14"/>
                <w:szCs w:val="20"/>
                <w:lang w:val="en-GB"/>
              </w:rPr>
              <w:t xml:space="preserve"> </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A42F240"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355454A5" w14:textId="77777777" w:rsidR="00EE4A2E" w:rsidRPr="00AB63FF" w:rsidRDefault="00137975">
            <w:pPr>
              <w:spacing w:line="256" w:lineRule="auto"/>
              <w:rPr>
                <w:rFonts w:cs="Times New Roman"/>
                <w:color w:val="000000"/>
                <w:kern w:val="24"/>
                <w:sz w:val="14"/>
                <w:szCs w:val="14"/>
                <w:lang w:val="en-GB"/>
              </w:rPr>
            </w:pPr>
            <w:r w:rsidRPr="00AB63FF">
              <w:rPr>
                <w:rFonts w:cs="Times New Roman"/>
                <w:kern w:val="24"/>
                <w:sz w:val="14"/>
                <w:szCs w:val="20"/>
                <w:lang w:val="en-GB"/>
              </w:rPr>
              <w:t>Restriction of the number of tenderers in successive stages (multi-stage procedure).</w:t>
            </w:r>
          </w:p>
        </w:tc>
      </w:tr>
      <w:tr w:rsidR="00EE379D" w:rsidRPr="00AB63FF" w14:paraId="3C59607D" w14:textId="77777777" w:rsidTr="00564532">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9D17A56"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44F09AF"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7733739C"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w:t>
            </w:r>
            <w:r w:rsidRPr="00AB63FF">
              <w:rPr>
                <w:rFonts w:cs="Times New Roman"/>
                <w:color w:val="000000"/>
                <w:kern w:val="24"/>
                <w:sz w:val="14"/>
                <w:szCs w:val="20"/>
                <w:lang w:val="en-GB"/>
              </w:rPr>
              <w:t>Best price to quality ratio.</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BE71D3D"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1B2BD661"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BD75F25" w14:textId="77777777" w:rsidR="00EE4A2E" w:rsidRDefault="00137975">
            <w:pPr>
              <w:spacing w:line="256" w:lineRule="auto"/>
              <w:rPr>
                <w:rFonts w:cs="Times New Roman"/>
                <w:b/>
                <w:bCs/>
                <w:color w:val="000000"/>
                <w:kern w:val="24"/>
                <w:sz w:val="14"/>
                <w:szCs w:val="20"/>
              </w:rPr>
            </w:pPr>
            <w:bookmarkStart w:id="4904" w:name="_Hlk147299031"/>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069F013" w14:textId="760B168C"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bookmarkEnd w:id="4904"/>
    <w:p w14:paraId="7BCC1A08" w14:textId="77777777" w:rsidR="00EE4A2E" w:rsidRPr="00AB63FF" w:rsidRDefault="00137975">
      <w:pPr>
        <w:rPr>
          <w:rFonts w:ascii="Arial" w:eastAsia="Times New Roman" w:hAnsi="Arial"/>
          <w:b/>
          <w:color w:val="000000"/>
          <w:kern w:val="24"/>
          <w:sz w:val="20"/>
          <w:szCs w:val="20"/>
          <w:lang w:val="en-GB"/>
        </w:rPr>
      </w:pPr>
      <w:r w:rsidRPr="00AB63FF">
        <w:rPr>
          <w:lang w:val="en-GB"/>
        </w:rPr>
        <w:t>*One or more of the orange boxes should be used to create incentives for innovation or other benefits.</w:t>
      </w:r>
      <w:r w:rsidRPr="00AB63FF">
        <w:rPr>
          <w:rFonts w:ascii="Arial" w:eastAsia="Times New Roman" w:hAnsi="Arial"/>
          <w:b/>
          <w:color w:val="000000"/>
          <w:kern w:val="24"/>
          <w:sz w:val="20"/>
          <w:szCs w:val="20"/>
          <w:lang w:val="en-GB"/>
        </w:rPr>
        <w:br w:type="page"/>
      </w:r>
    </w:p>
    <w:p w14:paraId="600F9A18"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E2</w:t>
      </w:r>
      <w:r w:rsidRPr="00AB63FF">
        <w:rPr>
          <w:rFonts w:ascii="Arial" w:eastAsia="Times New Roman" w:hAnsi="Arial"/>
          <w:b/>
          <w:kern w:val="24"/>
          <w:sz w:val="20"/>
          <w:szCs w:val="20"/>
          <w:lang w:val="en-GB"/>
        </w:rPr>
        <w:t>A</w:t>
      </w:r>
      <w:r w:rsidRPr="00AB63FF">
        <w:rPr>
          <w:rFonts w:ascii="Arial" w:eastAsia="Times New Roman" w:hAnsi="Arial"/>
          <w:b/>
          <w:color w:val="000000"/>
          <w:kern w:val="24"/>
          <w:sz w:val="20"/>
          <w:szCs w:val="20"/>
          <w:lang w:val="en-GB"/>
        </w:rPr>
        <w:t xml:space="preserve"> Standard contracts with small degrees of freedom and low uncertainty</w:t>
      </w:r>
    </w:p>
    <w:tbl>
      <w:tblPr>
        <w:tblW w:w="14470" w:type="dxa"/>
        <w:tblCellMar>
          <w:left w:w="0" w:type="dxa"/>
          <w:right w:w="0" w:type="dxa"/>
        </w:tblCellMar>
        <w:tblLook w:val="04A0" w:firstRow="1" w:lastRow="0" w:firstColumn="1" w:lastColumn="0" w:noHBand="0" w:noVBand="1"/>
      </w:tblPr>
      <w:tblGrid>
        <w:gridCol w:w="3470"/>
        <w:gridCol w:w="3387"/>
        <w:gridCol w:w="3572"/>
        <w:gridCol w:w="4041"/>
      </w:tblGrid>
      <w:tr w:rsidR="00EE379D" w:rsidRPr="00564532" w14:paraId="70BB4756"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519767DB"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38780DEE"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2E229147"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5BACB350"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0B67F4AF"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71C82976"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7F2C1101"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589546C0"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1E45D410" w14:textId="77777777" w:rsidTr="00564532">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6EB7B6C"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387"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2EA92E9"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6C12C2B8"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41"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6C4F106"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6C5F4779"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77DBE615"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77E51AE3" w14:textId="77777777" w:rsidR="00EE379D" w:rsidRPr="00AB63FF" w:rsidRDefault="00EE379D" w:rsidP="00C9117D">
            <w:pPr>
              <w:spacing w:after="0" w:line="240" w:lineRule="auto"/>
              <w:rPr>
                <w:rFonts w:ascii="Arial" w:eastAsia="Times New Roman" w:hAnsi="Arial"/>
                <w:sz w:val="14"/>
                <w:szCs w:val="36"/>
                <w:lang w:val="en-GB"/>
              </w:rPr>
            </w:pPr>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B4575B2"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2C0F1A0"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41" w:type="dxa"/>
            <w:vMerge/>
            <w:tcBorders>
              <w:top w:val="single" w:sz="12" w:space="0" w:color="000000"/>
              <w:left w:val="single" w:sz="8" w:space="0" w:color="000000"/>
              <w:bottom w:val="single" w:sz="8" w:space="0" w:color="000000"/>
              <w:right w:val="single" w:sz="8" w:space="0" w:color="000000"/>
            </w:tcBorders>
            <w:vAlign w:val="center"/>
          </w:tcPr>
          <w:p w14:paraId="5F02574C"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18A83797" w14:textId="77777777" w:rsidTr="00564532">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4A16ADE9"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387"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631AAE44"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FF"/>
            <w:tcMar>
              <w:top w:w="11" w:type="dxa"/>
              <w:left w:w="81" w:type="dxa"/>
              <w:bottom w:w="0" w:type="dxa"/>
              <w:right w:w="81" w:type="dxa"/>
            </w:tcMar>
          </w:tcPr>
          <w:p w14:paraId="119C52C1"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Cost price principle (current account) with </w:t>
            </w:r>
            <w:r w:rsidRPr="00AB63FF">
              <w:rPr>
                <w:rFonts w:cs="Times New Roman"/>
                <w:color w:val="000000"/>
                <w:kern w:val="24"/>
                <w:sz w:val="14"/>
                <w:szCs w:val="19"/>
                <w:lang w:val="en-GB"/>
              </w:rPr>
              <w:t>incentive and target cost form of remuneration.</w:t>
            </w:r>
          </w:p>
        </w:tc>
        <w:tc>
          <w:tcPr>
            <w:tcW w:w="4041"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351F66BE"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10B55C72"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3D45C4CA" w14:textId="77777777" w:rsidTr="00C9117D">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08695BD9" w14:textId="77777777" w:rsidR="00EE379D" w:rsidRPr="00AB63FF" w:rsidRDefault="00EE379D" w:rsidP="00C9117D">
            <w:pPr>
              <w:spacing w:line="256" w:lineRule="auto"/>
              <w:rPr>
                <w:rFonts w:cs="Times New Roman"/>
                <w:b/>
                <w:bCs/>
                <w:color w:val="000000"/>
                <w:kern w:val="24"/>
                <w:sz w:val="14"/>
                <w:szCs w:val="20"/>
                <w:lang w:val="en-GB"/>
              </w:rPr>
            </w:pPr>
          </w:p>
        </w:tc>
        <w:tc>
          <w:tcPr>
            <w:tcW w:w="3387" w:type="dxa"/>
            <w:vMerge/>
            <w:tcBorders>
              <w:left w:val="single" w:sz="8" w:space="0" w:color="000000"/>
              <w:right w:val="single" w:sz="8" w:space="0" w:color="000000"/>
            </w:tcBorders>
            <w:shd w:val="clear" w:color="auto" w:fill="FFFF00"/>
            <w:tcMar>
              <w:top w:w="11" w:type="dxa"/>
              <w:left w:w="81" w:type="dxa"/>
              <w:bottom w:w="0" w:type="dxa"/>
              <w:right w:w="81" w:type="dxa"/>
            </w:tcMar>
          </w:tcPr>
          <w:p w14:paraId="4CF54BF4" w14:textId="77777777" w:rsidR="00EE379D" w:rsidRPr="00AB63FF" w:rsidRDefault="00EE379D" w:rsidP="00C9117D">
            <w:pPr>
              <w:spacing w:line="256" w:lineRule="auto"/>
              <w:rPr>
                <w:rFonts w:cs="Times New Roman"/>
                <w:color w:val="000000"/>
                <w:kern w:val="24"/>
                <w:sz w:val="14"/>
                <w:szCs w:val="20"/>
                <w:lang w:val="en-GB"/>
              </w:rPr>
            </w:pPr>
          </w:p>
        </w:tc>
        <w:tc>
          <w:tcPr>
            <w:tcW w:w="3572" w:type="dxa"/>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796FAB5A"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4041" w:type="dxa"/>
            <w:vMerge/>
            <w:tcBorders>
              <w:left w:val="single" w:sz="8" w:space="0" w:color="000000"/>
              <w:right w:val="single" w:sz="8" w:space="0" w:color="000000"/>
            </w:tcBorders>
            <w:shd w:val="clear" w:color="auto" w:fill="auto"/>
            <w:tcMar>
              <w:top w:w="11" w:type="dxa"/>
              <w:left w:w="81" w:type="dxa"/>
              <w:bottom w:w="0" w:type="dxa"/>
              <w:right w:w="81" w:type="dxa"/>
            </w:tcMar>
          </w:tcPr>
          <w:p w14:paraId="4C0D821F"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23B8263D" w14:textId="77777777" w:rsidTr="00564532">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389B57F1"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3A899B3B"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4C1508B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5DFD207C"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2D42F7B"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12E53E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954C28B"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01BD233F"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A9FC088"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DAA2176" w14:textId="77777777" w:rsidR="00EE4A2E" w:rsidRDefault="00137975">
            <w:pPr>
              <w:tabs>
                <w:tab w:val="left" w:pos="2205"/>
              </w:tabs>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2D26F9A"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6E104893"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692E7AF4"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FFDD478"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7CCDC5B" w14:textId="1FB014A2"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372FD20F"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409A671C" w14:textId="77777777" w:rsidR="00EE4A2E" w:rsidRPr="00AB63FF" w:rsidRDefault="00137975">
      <w:pPr>
        <w:rPr>
          <w:rFonts w:ascii="Arial" w:eastAsia="Times New Roman" w:hAnsi="Arial"/>
          <w:b/>
          <w:kern w:val="24"/>
          <w:sz w:val="20"/>
          <w:szCs w:val="20"/>
          <w:lang w:val="en-GB"/>
        </w:rPr>
      </w:pPr>
      <w:r w:rsidRPr="00AB63FF">
        <w:rPr>
          <w:rFonts w:ascii="Arial" w:eastAsia="Times New Roman" w:hAnsi="Arial"/>
          <w:b/>
          <w:kern w:val="24"/>
          <w:sz w:val="20"/>
          <w:szCs w:val="20"/>
          <w:lang w:val="en-GB"/>
        </w:rPr>
        <w:lastRenderedPageBreak/>
        <w:t>TRV E2B. Standard contracts with small degrees of freedom, low uncertainty and an identified need for innovation or other benefits</w:t>
      </w:r>
    </w:p>
    <w:tbl>
      <w:tblPr>
        <w:tblW w:w="14470" w:type="dxa"/>
        <w:tblCellMar>
          <w:left w:w="0" w:type="dxa"/>
          <w:right w:w="0" w:type="dxa"/>
        </w:tblCellMar>
        <w:tblLook w:val="04A0" w:firstRow="1" w:lastRow="0" w:firstColumn="1" w:lastColumn="0" w:noHBand="0" w:noVBand="1"/>
      </w:tblPr>
      <w:tblGrid>
        <w:gridCol w:w="3470"/>
        <w:gridCol w:w="3387"/>
        <w:gridCol w:w="3572"/>
        <w:gridCol w:w="4041"/>
      </w:tblGrid>
      <w:tr w:rsidR="00EE379D" w:rsidRPr="00564532" w14:paraId="4C9D0BEE"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7E7278F5" w14:textId="77777777" w:rsidR="00EE4A2E" w:rsidRPr="00AB63FF" w:rsidRDefault="00137975">
            <w:pPr>
              <w:spacing w:line="256" w:lineRule="auto"/>
              <w:jc w:val="right"/>
              <w:rPr>
                <w:rFonts w:cs="Times New Roman"/>
                <w:b/>
                <w:bCs/>
                <w:kern w:val="24"/>
                <w:sz w:val="16"/>
                <w:szCs w:val="16"/>
                <w:lang w:val="en-GB"/>
              </w:rPr>
            </w:pPr>
            <w:r w:rsidRPr="00AB63FF">
              <w:rPr>
                <w:rFonts w:cs="Times New Roman"/>
                <w:b/>
                <w:bCs/>
                <w:kern w:val="24"/>
                <w:sz w:val="16"/>
                <w:szCs w:val="16"/>
                <w:lang w:val="en-GB"/>
              </w:rPr>
              <w:t> </w:t>
            </w:r>
          </w:p>
          <w:p w14:paraId="08973C67" w14:textId="77777777" w:rsidR="00EE379D" w:rsidRPr="00AB63FF" w:rsidRDefault="00EE379D" w:rsidP="00C9117D">
            <w:pPr>
              <w:spacing w:line="256" w:lineRule="auto"/>
              <w:jc w:val="right"/>
              <w:rPr>
                <w:rFonts w:cs="Times New Roman"/>
                <w:b/>
                <w:bCs/>
                <w:kern w:val="24"/>
                <w:sz w:val="16"/>
                <w:szCs w:val="16"/>
                <w:lang w:val="en-GB"/>
              </w:rPr>
            </w:pPr>
            <w:r w:rsidRPr="00AB63FF">
              <w:rPr>
                <w:rFonts w:cs="Times New Roman"/>
                <w:b/>
                <w:bCs/>
                <w:kern w:val="24"/>
                <w:sz w:val="16"/>
                <w:szCs w:val="16"/>
                <w:lang w:val="en-GB"/>
              </w:rPr>
              <w:tab/>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2CF4F663" w14:textId="77777777" w:rsidR="00EE4A2E" w:rsidRDefault="00137975">
            <w:pPr>
              <w:spacing w:line="256" w:lineRule="auto"/>
              <w:rPr>
                <w:rFonts w:cs="Times New Roman"/>
                <w:b/>
                <w:kern w:val="24"/>
                <w:sz w:val="14"/>
                <w:szCs w:val="14"/>
              </w:rPr>
            </w:pPr>
            <w:proofErr w:type="spellStart"/>
            <w:r>
              <w:rPr>
                <w:rFonts w:cs="Times New Roman"/>
                <w:b/>
                <w:kern w:val="24"/>
                <w:sz w:val="14"/>
                <w:szCs w:val="14"/>
              </w:rPr>
              <w:t>Competitive</w:t>
            </w:r>
            <w:proofErr w:type="spellEnd"/>
            <w:r>
              <w:rPr>
                <w:rFonts w:cs="Times New Roman"/>
                <w:b/>
                <w:kern w:val="24"/>
                <w:sz w:val="14"/>
                <w:szCs w:val="14"/>
              </w:rPr>
              <w:t xml:space="preserve"> focus</w:t>
            </w:r>
          </w:p>
        </w:tc>
      </w:tr>
      <w:tr w:rsidR="00EE379D" w:rsidRPr="00564532" w14:paraId="3E5D9B8E"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3FDF8CBE" w14:textId="77777777" w:rsidR="00EE379D" w:rsidRPr="00E52B9B" w:rsidRDefault="00EE379D" w:rsidP="00C9117D">
            <w:pPr>
              <w:spacing w:line="256" w:lineRule="auto"/>
              <w:jc w:val="right"/>
              <w:rPr>
                <w:rFonts w:cs="Times New Roman"/>
                <w:b/>
                <w:bCs/>
                <w:kern w:val="24"/>
                <w:sz w:val="16"/>
                <w:szCs w:val="1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7E272259" w14:textId="77777777" w:rsidR="00EE4A2E" w:rsidRDefault="00137975">
            <w:pPr>
              <w:spacing w:line="256" w:lineRule="auto"/>
              <w:jc w:val="right"/>
              <w:rPr>
                <w:rFonts w:cs="Times New Roman"/>
                <w:b/>
                <w:bCs/>
                <w:kern w:val="24"/>
                <w:sz w:val="16"/>
                <w:szCs w:val="16"/>
              </w:rPr>
            </w:pPr>
            <w:r>
              <w:rPr>
                <w:rFonts w:cs="Times New Roman"/>
                <w:b/>
                <w:bCs/>
                <w:kern w:val="24"/>
                <w:sz w:val="16"/>
                <w:szCs w:val="16"/>
              </w:rPr>
              <w:t> </w:t>
            </w:r>
          </w:p>
        </w:tc>
      </w:tr>
      <w:tr w:rsidR="00EE379D" w:rsidRPr="00564532" w14:paraId="7FA66763"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28256DBB" w14:textId="77777777" w:rsidR="00EE379D" w:rsidRPr="00E52B9B" w:rsidRDefault="00EE379D" w:rsidP="00C9117D">
            <w:pPr>
              <w:spacing w:line="256" w:lineRule="auto"/>
              <w:jc w:val="right"/>
              <w:rPr>
                <w:rFonts w:cs="Times New Roman"/>
                <w:b/>
                <w:bCs/>
                <w:kern w:val="24"/>
                <w:sz w:val="16"/>
                <w:szCs w:val="16"/>
              </w:rPr>
            </w:pPr>
          </w:p>
        </w:tc>
        <w:tc>
          <w:tcPr>
            <w:tcW w:w="110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3EEF5BED" w14:textId="77777777" w:rsidR="00EE4A2E" w:rsidRDefault="00137975">
            <w:pPr>
              <w:spacing w:line="256" w:lineRule="auto"/>
              <w:jc w:val="right"/>
              <w:rPr>
                <w:rFonts w:cs="Times New Roman"/>
                <w:b/>
                <w:kern w:val="24"/>
                <w:sz w:val="14"/>
                <w:szCs w:val="14"/>
              </w:rPr>
            </w:pPr>
            <w:proofErr w:type="spellStart"/>
            <w:r>
              <w:rPr>
                <w:rFonts w:cs="Times New Roman"/>
                <w:b/>
                <w:kern w:val="24"/>
                <w:sz w:val="14"/>
                <w:szCs w:val="14"/>
              </w:rPr>
              <w:t>Cooperation</w:t>
            </w:r>
            <w:proofErr w:type="spellEnd"/>
            <w:r>
              <w:rPr>
                <w:rFonts w:cs="Times New Roman"/>
                <w:b/>
                <w:kern w:val="24"/>
                <w:sz w:val="14"/>
                <w:szCs w:val="14"/>
              </w:rPr>
              <w:t xml:space="preserve"> focus</w:t>
            </w:r>
          </w:p>
        </w:tc>
      </w:tr>
      <w:tr w:rsidR="00054EAA" w:rsidRPr="00AB63FF" w14:paraId="204A0033" w14:textId="77777777" w:rsidTr="00564532">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DD94E6E" w14:textId="77777777" w:rsidR="00EE4A2E" w:rsidRDefault="00137975">
            <w:pPr>
              <w:spacing w:line="256" w:lineRule="auto"/>
              <w:rPr>
                <w:rFonts w:cs="Times New Roman"/>
                <w:b/>
                <w:kern w:val="24"/>
                <w:sz w:val="14"/>
                <w:szCs w:val="14"/>
              </w:rPr>
            </w:pPr>
            <w:proofErr w:type="spellStart"/>
            <w:r>
              <w:rPr>
                <w:rFonts w:cs="Times New Roman"/>
                <w:b/>
                <w:kern w:val="24"/>
                <w:sz w:val="14"/>
                <w:szCs w:val="14"/>
              </w:rPr>
              <w:t>Contract</w:t>
            </w:r>
            <w:proofErr w:type="spellEnd"/>
            <w:r>
              <w:rPr>
                <w:rFonts w:cs="Times New Roman"/>
                <w:b/>
                <w:kern w:val="24"/>
                <w:sz w:val="14"/>
                <w:szCs w:val="14"/>
              </w:rPr>
              <w:t xml:space="preserve"> form</w:t>
            </w:r>
          </w:p>
        </w:tc>
        <w:tc>
          <w:tcPr>
            <w:tcW w:w="3387"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4A2A968"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6F49AD48" w14:textId="77777777" w:rsidR="00EE4A2E" w:rsidRDefault="00137975">
            <w:pPr>
              <w:spacing w:line="256" w:lineRule="auto"/>
              <w:rPr>
                <w:rFonts w:cs="Times New Roman"/>
                <w:kern w:val="24"/>
                <w:sz w:val="14"/>
                <w:szCs w:val="14"/>
              </w:rPr>
            </w:pPr>
            <w:r w:rsidRPr="00AB63FF">
              <w:rPr>
                <w:rFonts w:cs="Times New Roman"/>
                <w:kern w:val="24"/>
                <w:sz w:val="14"/>
                <w:szCs w:val="14"/>
                <w:lang w:val="en-GB"/>
              </w:rPr>
              <w:t xml:space="preserve">Cooperation beyond ABT on design. Turnkey contract. Design is provided by contractor (ABT). </w:t>
            </w:r>
            <w:r>
              <w:rPr>
                <w:rFonts w:cs="Times New Roman"/>
                <w:kern w:val="24"/>
                <w:sz w:val="14"/>
                <w:szCs w:val="14"/>
              </w:rPr>
              <w:t xml:space="preserve">Swedish Transport Administration is </w:t>
            </w:r>
            <w:proofErr w:type="spellStart"/>
            <w:r>
              <w:rPr>
                <w:rFonts w:cs="Times New Roman"/>
                <w:kern w:val="24"/>
                <w:sz w:val="14"/>
                <w:szCs w:val="14"/>
              </w:rPr>
              <w:t>advisor</w:t>
            </w:r>
            <w:proofErr w:type="spellEnd"/>
            <w:r>
              <w:rPr>
                <w:rFonts w:cs="Times New Roman"/>
                <w:kern w:val="24"/>
                <w:sz w:val="14"/>
                <w:szCs w:val="14"/>
              </w:rPr>
              <w:t>.</w:t>
            </w:r>
          </w:p>
        </w:tc>
        <w:tc>
          <w:tcPr>
            <w:tcW w:w="4041"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8898D54"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 xml:space="preserve">More in-depth cooperation on design through Early Contractor Involvement (TEM, </w:t>
            </w:r>
            <w:proofErr w:type="spellStart"/>
            <w:r w:rsidRPr="00AB63FF">
              <w:rPr>
                <w:rFonts w:cs="Times New Roman"/>
                <w:kern w:val="24"/>
                <w:sz w:val="14"/>
                <w:szCs w:val="14"/>
                <w:lang w:val="en-GB"/>
              </w:rPr>
              <w:t>Tidig</w:t>
            </w:r>
            <w:proofErr w:type="spellEnd"/>
            <w:r w:rsidRPr="00AB63FF">
              <w:rPr>
                <w:rFonts w:cs="Times New Roman"/>
                <w:kern w:val="24"/>
                <w:sz w:val="14"/>
                <w:szCs w:val="14"/>
                <w:lang w:val="en-GB"/>
              </w:rPr>
              <w:t xml:space="preserve"> </w:t>
            </w:r>
            <w:proofErr w:type="spellStart"/>
            <w:r w:rsidRPr="00AB63FF">
              <w:rPr>
                <w:rFonts w:cs="Times New Roman"/>
                <w:kern w:val="24"/>
                <w:sz w:val="14"/>
                <w:szCs w:val="14"/>
                <w:lang w:val="en-GB"/>
              </w:rPr>
              <w:t>Entreprenör</w:t>
            </w:r>
            <w:proofErr w:type="spellEnd"/>
            <w:r w:rsidRPr="00AB63FF">
              <w:rPr>
                <w:rFonts w:cs="Times New Roman"/>
                <w:kern w:val="24"/>
                <w:sz w:val="14"/>
                <w:szCs w:val="14"/>
                <w:lang w:val="en-GB"/>
              </w:rPr>
              <w:t xml:space="preserve"> </w:t>
            </w:r>
            <w:proofErr w:type="spellStart"/>
            <w:r w:rsidRPr="00AB63FF">
              <w:rPr>
                <w:rFonts w:cs="Times New Roman"/>
                <w:kern w:val="24"/>
                <w:sz w:val="14"/>
                <w:szCs w:val="14"/>
                <w:lang w:val="en-GB"/>
              </w:rPr>
              <w:t>Medverkan</w:t>
            </w:r>
            <w:proofErr w:type="spellEnd"/>
            <w:r w:rsidRPr="00AB63FF">
              <w:rPr>
                <w:rFonts w:cs="Times New Roman"/>
                <w:kern w:val="24"/>
                <w:sz w:val="14"/>
                <w:szCs w:val="14"/>
                <w:lang w:val="en-GB"/>
              </w:rPr>
              <w:t>). Division of responsibilities through early procurement on ABK or ABT, for example.</w:t>
            </w:r>
          </w:p>
          <w:p w14:paraId="4FFFB831" w14:textId="77777777" w:rsidR="00EE379D" w:rsidRPr="00AB63FF" w:rsidRDefault="00EE379D" w:rsidP="00C9117D">
            <w:pPr>
              <w:spacing w:line="256" w:lineRule="auto"/>
              <w:rPr>
                <w:rFonts w:cs="Times New Roman"/>
                <w:kern w:val="24"/>
                <w:sz w:val="14"/>
                <w:szCs w:val="14"/>
                <w:lang w:val="en-GB"/>
              </w:rPr>
            </w:pPr>
            <w:r w:rsidRPr="00AB63FF">
              <w:rPr>
                <w:rFonts w:cs="Times New Roman"/>
                <w:kern w:val="24"/>
                <w:sz w:val="14"/>
                <w:szCs w:val="14"/>
                <w:lang w:val="en-GB"/>
              </w:rPr>
              <w:tab/>
            </w:r>
          </w:p>
        </w:tc>
      </w:tr>
      <w:tr w:rsidR="00EE379D" w:rsidRPr="00564532" w14:paraId="3024235D"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51F67A8B" w14:textId="77777777" w:rsidR="00EE379D" w:rsidRPr="00AB63FF" w:rsidRDefault="00EE379D" w:rsidP="00C9117D">
            <w:pPr>
              <w:spacing w:line="256" w:lineRule="auto"/>
              <w:rPr>
                <w:rFonts w:cs="Times New Roman"/>
                <w:b/>
                <w:kern w:val="24"/>
                <w:sz w:val="14"/>
                <w:szCs w:val="14"/>
                <w:lang w:val="en-GB"/>
              </w:rPr>
            </w:pPr>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7C8146A" w14:textId="77777777" w:rsidR="00EE4A2E" w:rsidRPr="00AB63FF" w:rsidRDefault="00137975">
            <w:pPr>
              <w:spacing w:line="256" w:lineRule="auto"/>
              <w:rPr>
                <w:rFonts w:cs="Times New Roman"/>
                <w:kern w:val="24"/>
                <w:sz w:val="14"/>
                <w:szCs w:val="14"/>
                <w:highlight w:val="yellow"/>
                <w:lang w:val="en-GB"/>
              </w:rPr>
            </w:pPr>
            <w:r w:rsidRPr="00AB63FF">
              <w:rPr>
                <w:rFonts w:cs="Times New Roman"/>
                <w:kern w:val="24"/>
                <w:sz w:val="14"/>
                <w:szCs w:val="14"/>
                <w:highlight w:val="yellow"/>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1C41241" w14:textId="77777777" w:rsidR="00EE4A2E" w:rsidRDefault="00137975">
            <w:pPr>
              <w:spacing w:line="256" w:lineRule="auto"/>
              <w:rPr>
                <w:rFonts w:cs="Times New Roman"/>
                <w:kern w:val="24"/>
                <w:sz w:val="14"/>
                <w:szCs w:val="14"/>
              </w:rPr>
            </w:pPr>
            <w:r w:rsidRPr="00AB63FF">
              <w:rPr>
                <w:rFonts w:cs="Times New Roman"/>
                <w:kern w:val="24"/>
                <w:sz w:val="14"/>
                <w:szCs w:val="14"/>
                <w:lang w:val="en-GB"/>
              </w:rPr>
              <w:t xml:space="preserve">Cooperation beyond AB on design. Design and construct contract. Design is provided by client (AB). </w:t>
            </w:r>
            <w:r>
              <w:rPr>
                <w:rFonts w:cs="Times New Roman"/>
                <w:kern w:val="24"/>
                <w:sz w:val="14"/>
                <w:szCs w:val="14"/>
              </w:rPr>
              <w:t xml:space="preserve">Contractor is </w:t>
            </w:r>
            <w:proofErr w:type="spellStart"/>
            <w:r>
              <w:rPr>
                <w:rFonts w:cs="Times New Roman"/>
                <w:kern w:val="24"/>
                <w:sz w:val="14"/>
                <w:szCs w:val="14"/>
              </w:rPr>
              <w:t>advisor</w:t>
            </w:r>
            <w:proofErr w:type="spellEnd"/>
            <w:r>
              <w:rPr>
                <w:rFonts w:cs="Times New Roman"/>
                <w:kern w:val="24"/>
                <w:sz w:val="14"/>
                <w:szCs w:val="14"/>
              </w:rPr>
              <w:t>.</w:t>
            </w:r>
          </w:p>
        </w:tc>
        <w:tc>
          <w:tcPr>
            <w:tcW w:w="4041" w:type="dxa"/>
            <w:vMerge/>
            <w:tcBorders>
              <w:top w:val="single" w:sz="12" w:space="0" w:color="000000"/>
              <w:left w:val="single" w:sz="8" w:space="0" w:color="000000"/>
              <w:bottom w:val="single" w:sz="8" w:space="0" w:color="000000"/>
              <w:right w:val="single" w:sz="8" w:space="0" w:color="000000"/>
            </w:tcBorders>
            <w:vAlign w:val="center"/>
          </w:tcPr>
          <w:p w14:paraId="69FD293E" w14:textId="77777777" w:rsidR="00EE379D" w:rsidRPr="00E52B9B" w:rsidRDefault="00EE379D" w:rsidP="00C9117D">
            <w:pPr>
              <w:spacing w:line="256" w:lineRule="auto"/>
              <w:rPr>
                <w:rFonts w:cs="Times New Roman"/>
                <w:kern w:val="24"/>
                <w:sz w:val="14"/>
                <w:szCs w:val="14"/>
              </w:rPr>
            </w:pPr>
          </w:p>
        </w:tc>
      </w:tr>
      <w:tr w:rsidR="00EE379D" w:rsidRPr="00AB63FF" w14:paraId="756AB7BD" w14:textId="77777777" w:rsidTr="00564532">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756D7994" w14:textId="77777777" w:rsidR="00EE4A2E" w:rsidRDefault="00137975">
            <w:pPr>
              <w:spacing w:line="256" w:lineRule="auto"/>
              <w:rPr>
                <w:rFonts w:cs="Times New Roman"/>
                <w:b/>
                <w:kern w:val="24"/>
                <w:sz w:val="14"/>
                <w:szCs w:val="14"/>
              </w:rPr>
            </w:pPr>
            <w:r>
              <w:rPr>
                <w:rFonts w:cs="Times New Roman"/>
                <w:b/>
                <w:kern w:val="24"/>
                <w:sz w:val="14"/>
                <w:szCs w:val="14"/>
              </w:rPr>
              <w:t xml:space="preserve">Form </w:t>
            </w:r>
            <w:proofErr w:type="spellStart"/>
            <w:r>
              <w:rPr>
                <w:rFonts w:cs="Times New Roman"/>
                <w:b/>
                <w:kern w:val="24"/>
                <w:sz w:val="14"/>
                <w:szCs w:val="14"/>
              </w:rPr>
              <w:t>of</w:t>
            </w:r>
            <w:proofErr w:type="spellEnd"/>
            <w:r>
              <w:rPr>
                <w:rFonts w:cs="Times New Roman"/>
                <w:b/>
                <w:kern w:val="24"/>
                <w:sz w:val="14"/>
                <w:szCs w:val="14"/>
              </w:rPr>
              <w:t xml:space="preserve"> </w:t>
            </w:r>
            <w:proofErr w:type="spellStart"/>
            <w:r>
              <w:rPr>
                <w:rFonts w:cs="Times New Roman"/>
                <w:b/>
                <w:kern w:val="24"/>
                <w:sz w:val="14"/>
                <w:szCs w:val="14"/>
              </w:rPr>
              <w:t>remuneration</w:t>
            </w:r>
            <w:proofErr w:type="spellEnd"/>
          </w:p>
        </w:tc>
        <w:tc>
          <w:tcPr>
            <w:tcW w:w="3387"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03DE17F5"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FF"/>
            <w:tcMar>
              <w:top w:w="11" w:type="dxa"/>
              <w:left w:w="81" w:type="dxa"/>
              <w:bottom w:w="0" w:type="dxa"/>
              <w:right w:w="81" w:type="dxa"/>
            </w:tcMar>
          </w:tcPr>
          <w:p w14:paraId="7A49C8C6"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Cost price principle (current account) with incentive and target cost form of remuneration.</w:t>
            </w:r>
          </w:p>
        </w:tc>
        <w:tc>
          <w:tcPr>
            <w:tcW w:w="4041"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7BA84BA9"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Cost price principle (current account), possibly with a fixed contractor's fee</w:t>
            </w:r>
          </w:p>
          <w:p w14:paraId="026B9CCB"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Bonus for quality and innovation aspects.</w:t>
            </w:r>
          </w:p>
        </w:tc>
      </w:tr>
      <w:tr w:rsidR="00054EAA" w:rsidRPr="00AB63FF" w14:paraId="082A7F8E" w14:textId="77777777" w:rsidTr="00564532">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1A17BD02" w14:textId="77777777" w:rsidR="00EE379D" w:rsidRPr="00AB63FF" w:rsidRDefault="00EE379D" w:rsidP="00C9117D">
            <w:pPr>
              <w:spacing w:line="256" w:lineRule="auto"/>
              <w:rPr>
                <w:rFonts w:cs="Times New Roman"/>
                <w:b/>
                <w:kern w:val="24"/>
                <w:sz w:val="14"/>
                <w:szCs w:val="14"/>
                <w:lang w:val="en-GB"/>
              </w:rPr>
            </w:pPr>
          </w:p>
        </w:tc>
        <w:tc>
          <w:tcPr>
            <w:tcW w:w="3387" w:type="dxa"/>
            <w:vMerge/>
            <w:tcBorders>
              <w:left w:val="single" w:sz="8" w:space="0" w:color="000000"/>
              <w:right w:val="single" w:sz="8" w:space="0" w:color="000000"/>
            </w:tcBorders>
            <w:shd w:val="clear" w:color="auto" w:fill="FFFF00"/>
            <w:tcMar>
              <w:top w:w="11" w:type="dxa"/>
              <w:left w:w="81" w:type="dxa"/>
              <w:bottom w:w="0" w:type="dxa"/>
              <w:right w:w="81" w:type="dxa"/>
            </w:tcMar>
          </w:tcPr>
          <w:p w14:paraId="1BBABD23" w14:textId="77777777" w:rsidR="00EE379D" w:rsidRPr="00AB63FF" w:rsidRDefault="00EE379D" w:rsidP="00C9117D">
            <w:pPr>
              <w:spacing w:line="256" w:lineRule="auto"/>
              <w:rPr>
                <w:rFonts w:cs="Times New Roman"/>
                <w:kern w:val="24"/>
                <w:sz w:val="14"/>
                <w:szCs w:val="14"/>
                <w:lang w:val="en-GB"/>
              </w:rPr>
            </w:pPr>
          </w:p>
        </w:tc>
        <w:tc>
          <w:tcPr>
            <w:tcW w:w="3572" w:type="dxa"/>
            <w:tcBorders>
              <w:top w:val="single" w:sz="8" w:space="0" w:color="000000"/>
              <w:left w:val="single" w:sz="8" w:space="0" w:color="000000"/>
              <w:right w:val="single" w:sz="8" w:space="0" w:color="000000"/>
            </w:tcBorders>
            <w:shd w:val="clear" w:color="auto" w:fill="FFC000"/>
            <w:tcMar>
              <w:top w:w="11" w:type="dxa"/>
              <w:left w:w="81" w:type="dxa"/>
              <w:bottom w:w="0" w:type="dxa"/>
              <w:right w:w="81" w:type="dxa"/>
            </w:tcMar>
          </w:tcPr>
          <w:p w14:paraId="65F69F29"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 xml:space="preserve">*Bonus for quality and innovation aspects. </w:t>
            </w:r>
          </w:p>
        </w:tc>
        <w:tc>
          <w:tcPr>
            <w:tcW w:w="4041" w:type="dxa"/>
            <w:vMerge/>
            <w:tcBorders>
              <w:left w:val="single" w:sz="8" w:space="0" w:color="000000"/>
              <w:right w:val="single" w:sz="8" w:space="0" w:color="000000"/>
            </w:tcBorders>
            <w:shd w:val="clear" w:color="auto" w:fill="auto"/>
            <w:tcMar>
              <w:top w:w="11" w:type="dxa"/>
              <w:left w:w="81" w:type="dxa"/>
              <w:bottom w:w="0" w:type="dxa"/>
              <w:right w:w="81" w:type="dxa"/>
            </w:tcMar>
          </w:tcPr>
          <w:p w14:paraId="4144D19E" w14:textId="77777777" w:rsidR="00EE379D" w:rsidRPr="00AB63FF" w:rsidRDefault="00EE379D" w:rsidP="00C9117D">
            <w:pPr>
              <w:spacing w:line="256" w:lineRule="auto"/>
              <w:rPr>
                <w:rFonts w:cs="Times New Roman"/>
                <w:kern w:val="24"/>
                <w:sz w:val="14"/>
                <w:szCs w:val="14"/>
                <w:lang w:val="en-GB"/>
              </w:rPr>
            </w:pPr>
          </w:p>
        </w:tc>
      </w:tr>
      <w:tr w:rsidR="00EE379D" w:rsidRPr="00AB63FF" w14:paraId="0DD1E243" w14:textId="77777777" w:rsidTr="00564532">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16C264D" w14:textId="77777777" w:rsidR="00EE4A2E" w:rsidRDefault="00137975">
            <w:pPr>
              <w:spacing w:line="256" w:lineRule="auto"/>
              <w:rPr>
                <w:rFonts w:cs="Times New Roman"/>
                <w:b/>
                <w:kern w:val="24"/>
                <w:sz w:val="14"/>
                <w:szCs w:val="14"/>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D064F4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461B7769"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26C0C83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CCDD459"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20"/>
                <w:lang w:val="en-GB"/>
              </w:rPr>
              <w:t xml:space="preserve">Restriction to eligible tenderers (2-stage procedure). </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F58498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90988CC"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20"/>
                <w:lang w:val="en-GB"/>
              </w:rPr>
              <w:t>Restriction of the number of tenderers in successive stages (multi-stage procedure).</w:t>
            </w:r>
          </w:p>
        </w:tc>
      </w:tr>
      <w:tr w:rsidR="00EE379D" w:rsidRPr="00AB63FF" w14:paraId="06B98C1A" w14:textId="77777777" w:rsidTr="00564532">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7E1EA3F" w14:textId="77777777" w:rsidR="00EE4A2E" w:rsidRDefault="00137975">
            <w:pPr>
              <w:spacing w:line="256" w:lineRule="auto"/>
              <w:rPr>
                <w:rFonts w:cs="Times New Roman"/>
                <w:b/>
                <w:kern w:val="24"/>
                <w:sz w:val="14"/>
                <w:szCs w:val="14"/>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387"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0E45EC9" w14:textId="77777777" w:rsidR="00EE4A2E" w:rsidRDefault="00137975">
            <w:pPr>
              <w:spacing w:line="256" w:lineRule="auto"/>
              <w:rPr>
                <w:rFonts w:cs="Times New Roman"/>
                <w:kern w:val="24"/>
                <w:sz w:val="14"/>
                <w:szCs w:val="14"/>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14150E14"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20"/>
                <w:lang w:val="en-GB"/>
              </w:rPr>
              <w:t>*Best price to quality ratio.</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6C9CC91"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73A08BA2"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740887B"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1C091A8" w14:textId="43432DDC"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sidR="00CF45DC">
              <w:rPr>
                <w:rFonts w:cs="Times New Roman"/>
                <w:color w:val="000000"/>
                <w:kern w:val="24"/>
                <w:sz w:val="14"/>
                <w:szCs w:val="20"/>
              </w:rPr>
              <w:t>Collaboration</w:t>
            </w:r>
            <w:proofErr w:type="spellEnd"/>
            <w:r>
              <w:rPr>
                <w:rFonts w:cs="Times New Roman"/>
                <w:color w:val="000000"/>
                <w:kern w:val="24"/>
                <w:sz w:val="14"/>
                <w:szCs w:val="20"/>
              </w:rPr>
              <w:t>.</w:t>
            </w:r>
          </w:p>
        </w:tc>
      </w:tr>
    </w:tbl>
    <w:p w14:paraId="7119A921" w14:textId="77777777" w:rsidR="00EE4A2E" w:rsidRPr="00AB63FF" w:rsidRDefault="00137975">
      <w:pPr>
        <w:rPr>
          <w:rFonts w:ascii="Arial" w:eastAsia="Times New Roman" w:hAnsi="Arial"/>
          <w:b/>
          <w:kern w:val="24"/>
          <w:sz w:val="20"/>
          <w:szCs w:val="20"/>
          <w:lang w:val="en-GB"/>
        </w:rPr>
      </w:pPr>
      <w:r w:rsidRPr="00AB63FF">
        <w:rPr>
          <w:lang w:val="en-GB"/>
        </w:rPr>
        <w:t>*One or more of the orange boxes should be used to create incentives for innovation or other benefits.</w:t>
      </w:r>
      <w:r w:rsidRPr="00AB63FF">
        <w:rPr>
          <w:rFonts w:ascii="Arial" w:eastAsia="Times New Roman" w:hAnsi="Arial"/>
          <w:b/>
          <w:kern w:val="24"/>
          <w:sz w:val="20"/>
          <w:szCs w:val="20"/>
          <w:lang w:val="en-GB"/>
        </w:rPr>
        <w:br w:type="page"/>
      </w:r>
    </w:p>
    <w:p w14:paraId="007A4AC2"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E3 Complex contracts with long (&gt; 10 years) maintenance commitment (= design, construct and maintain contract)</w:t>
      </w:r>
    </w:p>
    <w:tbl>
      <w:tblPr>
        <w:tblW w:w="14449" w:type="dxa"/>
        <w:tblCellMar>
          <w:left w:w="0" w:type="dxa"/>
          <w:right w:w="0" w:type="dxa"/>
        </w:tblCellMar>
        <w:tblLook w:val="04A0" w:firstRow="1" w:lastRow="0" w:firstColumn="1" w:lastColumn="0" w:noHBand="0" w:noVBand="1"/>
      </w:tblPr>
      <w:tblGrid>
        <w:gridCol w:w="3470"/>
        <w:gridCol w:w="3408"/>
        <w:gridCol w:w="3572"/>
        <w:gridCol w:w="3999"/>
      </w:tblGrid>
      <w:tr w:rsidR="00EE379D" w:rsidRPr="00564532" w14:paraId="60DCAB53"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6E929A03"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0979"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092B655F"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6BEC4485"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0CA589BD" w14:textId="77777777" w:rsidR="00EE379D" w:rsidRPr="00C47BE6" w:rsidRDefault="00EE379D" w:rsidP="00C9117D">
            <w:pPr>
              <w:spacing w:after="0" w:line="240" w:lineRule="auto"/>
              <w:rPr>
                <w:rFonts w:ascii="Arial" w:eastAsia="Times New Roman" w:hAnsi="Arial"/>
                <w:sz w:val="14"/>
                <w:szCs w:val="36"/>
              </w:rPr>
            </w:pPr>
          </w:p>
        </w:tc>
        <w:tc>
          <w:tcPr>
            <w:tcW w:w="10979"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45A1D16E"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7CCFC623"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620DA12B" w14:textId="77777777" w:rsidR="00EE379D" w:rsidRPr="00C47BE6" w:rsidRDefault="00EE379D" w:rsidP="00C9117D">
            <w:pPr>
              <w:spacing w:after="0" w:line="240" w:lineRule="auto"/>
              <w:rPr>
                <w:rFonts w:ascii="Arial" w:eastAsia="Times New Roman" w:hAnsi="Arial"/>
                <w:sz w:val="14"/>
                <w:szCs w:val="36"/>
              </w:rPr>
            </w:pPr>
          </w:p>
        </w:tc>
        <w:tc>
          <w:tcPr>
            <w:tcW w:w="10979"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3FECDC64"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50238E00" w14:textId="77777777" w:rsidTr="00C9117D">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9F11670"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8"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0F6ABEA"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22E190E"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3999"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D842140"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60FC750E"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68B2909E"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7F0B6FC3" w14:textId="77777777" w:rsidR="00EE379D" w:rsidRPr="00AB63FF" w:rsidRDefault="00EE379D" w:rsidP="00C9117D">
            <w:pPr>
              <w:spacing w:after="0" w:line="240" w:lineRule="auto"/>
              <w:rPr>
                <w:rFonts w:ascii="Arial" w:eastAsia="Times New Roman" w:hAnsi="Arial"/>
                <w:sz w:val="14"/>
                <w:szCs w:val="36"/>
                <w:lang w:val="en-GB"/>
              </w:rPr>
            </w:pPr>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4CB7CE7"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D83ADDE"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3999" w:type="dxa"/>
            <w:vMerge/>
            <w:tcBorders>
              <w:top w:val="single" w:sz="12" w:space="0" w:color="000000"/>
              <w:left w:val="single" w:sz="8" w:space="0" w:color="000000"/>
              <w:bottom w:val="single" w:sz="8" w:space="0" w:color="000000"/>
              <w:right w:val="single" w:sz="8" w:space="0" w:color="000000"/>
            </w:tcBorders>
            <w:vAlign w:val="center"/>
          </w:tcPr>
          <w:p w14:paraId="7FB1F28A"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285E78BD" w14:textId="77777777" w:rsidTr="00564532">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2562DA3D"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8"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5C5B0BA8"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FF"/>
            <w:tcMar>
              <w:top w:w="11" w:type="dxa"/>
              <w:left w:w="81" w:type="dxa"/>
              <w:bottom w:w="0" w:type="dxa"/>
              <w:right w:w="81" w:type="dxa"/>
            </w:tcMar>
          </w:tcPr>
          <w:p w14:paraId="2BDB2065"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Cost price principle (current account) with </w:t>
            </w:r>
            <w:r w:rsidRPr="00AB63FF">
              <w:rPr>
                <w:rFonts w:cs="Times New Roman"/>
                <w:color w:val="000000"/>
                <w:kern w:val="24"/>
                <w:sz w:val="14"/>
                <w:szCs w:val="19"/>
                <w:lang w:val="en-GB"/>
              </w:rPr>
              <w:t>incentive and target cost form of remuneration.</w:t>
            </w:r>
          </w:p>
        </w:tc>
        <w:tc>
          <w:tcPr>
            <w:tcW w:w="3999"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10769FE8"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31E13942"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0BBA621B" w14:textId="77777777" w:rsidTr="00C9117D">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4B4AA361" w14:textId="77777777" w:rsidR="00EE379D" w:rsidRPr="00AB63FF" w:rsidRDefault="00EE379D" w:rsidP="00C9117D">
            <w:pPr>
              <w:spacing w:line="256" w:lineRule="auto"/>
              <w:rPr>
                <w:rFonts w:cs="Times New Roman"/>
                <w:b/>
                <w:bCs/>
                <w:color w:val="000000"/>
                <w:kern w:val="24"/>
                <w:sz w:val="14"/>
                <w:szCs w:val="20"/>
                <w:lang w:val="en-GB"/>
              </w:rPr>
            </w:pPr>
          </w:p>
        </w:tc>
        <w:tc>
          <w:tcPr>
            <w:tcW w:w="3408" w:type="dxa"/>
            <w:vMerge/>
            <w:tcBorders>
              <w:left w:val="single" w:sz="8" w:space="0" w:color="000000"/>
              <w:right w:val="single" w:sz="8" w:space="0" w:color="000000"/>
            </w:tcBorders>
            <w:shd w:val="clear" w:color="auto" w:fill="FFFF00"/>
            <w:tcMar>
              <w:top w:w="11" w:type="dxa"/>
              <w:left w:w="81" w:type="dxa"/>
              <w:bottom w:w="0" w:type="dxa"/>
              <w:right w:w="81" w:type="dxa"/>
            </w:tcMar>
          </w:tcPr>
          <w:p w14:paraId="096AAD56" w14:textId="77777777" w:rsidR="00EE379D" w:rsidRPr="00AB63FF" w:rsidRDefault="00EE379D" w:rsidP="00C9117D">
            <w:pPr>
              <w:spacing w:line="256" w:lineRule="auto"/>
              <w:rPr>
                <w:rFonts w:cs="Times New Roman"/>
                <w:color w:val="000000"/>
                <w:kern w:val="24"/>
                <w:sz w:val="14"/>
                <w:szCs w:val="20"/>
                <w:lang w:val="en-GB"/>
              </w:rPr>
            </w:pPr>
          </w:p>
        </w:tc>
        <w:tc>
          <w:tcPr>
            <w:tcW w:w="3572" w:type="dxa"/>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5C8881B3"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3999" w:type="dxa"/>
            <w:vMerge/>
            <w:tcBorders>
              <w:left w:val="single" w:sz="8" w:space="0" w:color="000000"/>
              <w:right w:val="single" w:sz="8" w:space="0" w:color="000000"/>
            </w:tcBorders>
            <w:shd w:val="clear" w:color="auto" w:fill="auto"/>
            <w:tcMar>
              <w:top w:w="11" w:type="dxa"/>
              <w:left w:w="81" w:type="dxa"/>
              <w:bottom w:w="0" w:type="dxa"/>
              <w:right w:w="81" w:type="dxa"/>
            </w:tcMar>
          </w:tcPr>
          <w:p w14:paraId="7BE49879"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3B17E3C7" w14:textId="77777777" w:rsidTr="00C9117D">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08525AF0"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A77545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2EEBA5C9"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143E67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4EE146A"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3999"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C91F98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071E93C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2759769D"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E8A22C2"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46441AC"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5382B1F"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3999"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6DAEA40"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07CE2C95"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E2824F3"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979"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51E55CB" w14:textId="32F47144"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0B910FD2"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5718ADE6"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E4 Complex contracts with large degrees of freedom and high uncertainty</w:t>
      </w:r>
    </w:p>
    <w:tbl>
      <w:tblPr>
        <w:tblW w:w="14470" w:type="dxa"/>
        <w:tblCellMar>
          <w:left w:w="0" w:type="dxa"/>
          <w:right w:w="0" w:type="dxa"/>
        </w:tblCellMar>
        <w:tblLook w:val="04A0" w:firstRow="1" w:lastRow="0" w:firstColumn="1" w:lastColumn="0" w:noHBand="0" w:noVBand="1"/>
      </w:tblPr>
      <w:tblGrid>
        <w:gridCol w:w="3470"/>
        <w:gridCol w:w="3408"/>
        <w:gridCol w:w="3572"/>
        <w:gridCol w:w="4020"/>
      </w:tblGrid>
      <w:tr w:rsidR="00EE379D" w:rsidRPr="00564532" w14:paraId="6B74BE62"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68D43CC0"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312B76AE"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78704887"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78B8B93F"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61A7ABA2"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3230B9FC"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069B6BB7"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single" w:sz="4" w:space="0" w:color="auto"/>
              <w:right w:val="single" w:sz="8" w:space="0" w:color="000000"/>
            </w:tcBorders>
            <w:shd w:val="clear" w:color="auto" w:fill="E7E6E6"/>
            <w:tcMar>
              <w:top w:w="11" w:type="dxa"/>
              <w:left w:w="81" w:type="dxa"/>
              <w:bottom w:w="0" w:type="dxa"/>
              <w:right w:w="81" w:type="dxa"/>
            </w:tcMar>
            <w:vAlign w:val="bottom"/>
          </w:tcPr>
          <w:p w14:paraId="13800AF3"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1469D1B4" w14:textId="77777777" w:rsidTr="00C9117D">
        <w:trPr>
          <w:trHeight w:val="727"/>
        </w:trPr>
        <w:tc>
          <w:tcPr>
            <w:tcW w:w="3470" w:type="dxa"/>
            <w:vMerge w:val="restart"/>
            <w:tcBorders>
              <w:top w:val="single" w:sz="12" w:space="0" w:color="000000"/>
              <w:left w:val="single" w:sz="8" w:space="0" w:color="000000"/>
              <w:bottom w:val="single" w:sz="8" w:space="0" w:color="000000"/>
              <w:right w:val="single" w:sz="4" w:space="0" w:color="auto"/>
            </w:tcBorders>
            <w:shd w:val="clear" w:color="auto" w:fill="F2F2F2"/>
            <w:tcMar>
              <w:top w:w="11" w:type="dxa"/>
              <w:left w:w="81" w:type="dxa"/>
              <w:bottom w:w="0" w:type="dxa"/>
              <w:right w:w="81" w:type="dxa"/>
            </w:tcMar>
          </w:tcPr>
          <w:p w14:paraId="125BCABF"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8" w:type="dxa"/>
            <w:tcBorders>
              <w:top w:val="single" w:sz="4" w:space="0" w:color="auto"/>
              <w:left w:val="single" w:sz="4" w:space="0" w:color="auto"/>
              <w:bottom w:val="single" w:sz="4" w:space="0" w:color="auto"/>
              <w:right w:val="single" w:sz="8" w:space="0" w:color="000000"/>
            </w:tcBorders>
            <w:shd w:val="clear" w:color="auto" w:fill="auto"/>
            <w:tcMar>
              <w:top w:w="11" w:type="dxa"/>
              <w:left w:w="81" w:type="dxa"/>
              <w:bottom w:w="0" w:type="dxa"/>
              <w:right w:w="81" w:type="dxa"/>
            </w:tcMar>
          </w:tcPr>
          <w:p w14:paraId="667DBED3"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72" w:type="dxa"/>
            <w:tcBorders>
              <w:top w:val="single" w:sz="4" w:space="0" w:color="auto"/>
              <w:left w:val="single" w:sz="8" w:space="0" w:color="000000"/>
              <w:bottom w:val="single" w:sz="4" w:space="0" w:color="auto"/>
              <w:right w:val="single" w:sz="8" w:space="0" w:color="000000"/>
            </w:tcBorders>
            <w:shd w:val="clear" w:color="auto" w:fill="FFFF00"/>
            <w:tcMar>
              <w:top w:w="11" w:type="dxa"/>
              <w:left w:w="81" w:type="dxa"/>
              <w:bottom w:w="0" w:type="dxa"/>
              <w:right w:w="81" w:type="dxa"/>
            </w:tcMar>
          </w:tcPr>
          <w:p w14:paraId="010EA2C3"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val="restart"/>
            <w:tcBorders>
              <w:top w:val="single" w:sz="4" w:space="0" w:color="auto"/>
              <w:left w:val="single" w:sz="8" w:space="0" w:color="000000"/>
              <w:bottom w:val="single" w:sz="4" w:space="0" w:color="auto"/>
              <w:right w:val="single" w:sz="4" w:space="0" w:color="auto"/>
            </w:tcBorders>
            <w:shd w:val="clear" w:color="auto" w:fill="FFFF00"/>
            <w:tcMar>
              <w:top w:w="11" w:type="dxa"/>
              <w:left w:w="81" w:type="dxa"/>
              <w:bottom w:w="0" w:type="dxa"/>
              <w:right w:w="81" w:type="dxa"/>
            </w:tcMar>
          </w:tcPr>
          <w:p w14:paraId="2986BADA"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30BB16E3"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50810102"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3A9EB04F" w14:textId="77777777" w:rsidR="00EE379D" w:rsidRPr="00AB63FF" w:rsidRDefault="00EE379D" w:rsidP="00C9117D">
            <w:pPr>
              <w:spacing w:after="0" w:line="240" w:lineRule="auto"/>
              <w:rPr>
                <w:rFonts w:ascii="Arial" w:eastAsia="Times New Roman" w:hAnsi="Arial"/>
                <w:sz w:val="14"/>
                <w:szCs w:val="36"/>
                <w:lang w:val="en-GB"/>
              </w:rPr>
            </w:pPr>
          </w:p>
        </w:tc>
        <w:tc>
          <w:tcPr>
            <w:tcW w:w="3408" w:type="dxa"/>
            <w:tcBorders>
              <w:top w:val="single" w:sz="4" w:space="0" w:color="auto"/>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4DE9496"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72" w:type="dxa"/>
            <w:tcBorders>
              <w:top w:val="single" w:sz="4" w:space="0" w:color="auto"/>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9F72466"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tcBorders>
              <w:top w:val="single" w:sz="4" w:space="0" w:color="auto"/>
              <w:left w:val="single" w:sz="8" w:space="0" w:color="000000"/>
              <w:bottom w:val="single" w:sz="8" w:space="0" w:color="000000"/>
              <w:right w:val="single" w:sz="8" w:space="0" w:color="000000"/>
            </w:tcBorders>
            <w:shd w:val="clear" w:color="auto" w:fill="FFFF00"/>
            <w:vAlign w:val="center"/>
          </w:tcPr>
          <w:p w14:paraId="393C11BB"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539331E3" w14:textId="77777777" w:rsidTr="00C9117D">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00108DE9"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8"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1620D181"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72" w:type="dxa"/>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0411FBA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Cost price principle (current account) with </w:t>
            </w:r>
            <w:r w:rsidRPr="00AB63FF">
              <w:rPr>
                <w:rFonts w:cs="Times New Roman"/>
                <w:kern w:val="24"/>
                <w:sz w:val="14"/>
                <w:szCs w:val="19"/>
                <w:lang w:val="en-GB"/>
              </w:rPr>
              <w:t>incentive and target cost form of remuneration.</w:t>
            </w:r>
          </w:p>
        </w:tc>
        <w:tc>
          <w:tcPr>
            <w:tcW w:w="4020"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40EF5F12"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3A1F086E"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74E129AA" w14:textId="77777777" w:rsidTr="00C9117D">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50EDA7B5" w14:textId="77777777" w:rsidR="00EE379D" w:rsidRPr="00AB63FF" w:rsidRDefault="00EE379D" w:rsidP="00C9117D">
            <w:pPr>
              <w:spacing w:line="256" w:lineRule="auto"/>
              <w:rPr>
                <w:rFonts w:cs="Times New Roman"/>
                <w:b/>
                <w:bCs/>
                <w:color w:val="000000"/>
                <w:kern w:val="24"/>
                <w:sz w:val="14"/>
                <w:szCs w:val="20"/>
                <w:lang w:val="en-GB"/>
              </w:rPr>
            </w:pPr>
          </w:p>
        </w:tc>
        <w:tc>
          <w:tcPr>
            <w:tcW w:w="3408" w:type="dxa"/>
            <w:vMerge/>
            <w:tcBorders>
              <w:left w:val="single" w:sz="8" w:space="0" w:color="000000"/>
              <w:right w:val="single" w:sz="8" w:space="0" w:color="000000"/>
            </w:tcBorders>
            <w:shd w:val="clear" w:color="auto" w:fill="auto"/>
            <w:tcMar>
              <w:top w:w="11" w:type="dxa"/>
              <w:left w:w="81" w:type="dxa"/>
              <w:bottom w:w="0" w:type="dxa"/>
              <w:right w:w="81" w:type="dxa"/>
            </w:tcMar>
          </w:tcPr>
          <w:p w14:paraId="4847A737" w14:textId="77777777" w:rsidR="00EE379D" w:rsidRPr="00AB63FF" w:rsidRDefault="00EE379D" w:rsidP="00C9117D">
            <w:pPr>
              <w:spacing w:line="256" w:lineRule="auto"/>
              <w:rPr>
                <w:rFonts w:cs="Times New Roman"/>
                <w:color w:val="000000"/>
                <w:kern w:val="24"/>
                <w:sz w:val="14"/>
                <w:szCs w:val="20"/>
                <w:lang w:val="en-GB"/>
              </w:rPr>
            </w:pPr>
          </w:p>
        </w:tc>
        <w:tc>
          <w:tcPr>
            <w:tcW w:w="3572" w:type="dxa"/>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7FE6C85C"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4020" w:type="dxa"/>
            <w:vMerge/>
            <w:tcBorders>
              <w:left w:val="single" w:sz="8" w:space="0" w:color="000000"/>
              <w:right w:val="single" w:sz="8" w:space="0" w:color="000000"/>
            </w:tcBorders>
            <w:shd w:val="clear" w:color="auto" w:fill="auto"/>
            <w:tcMar>
              <w:top w:w="11" w:type="dxa"/>
              <w:left w:w="81" w:type="dxa"/>
              <w:bottom w:w="0" w:type="dxa"/>
              <w:right w:w="81" w:type="dxa"/>
            </w:tcMar>
          </w:tcPr>
          <w:p w14:paraId="53A17A64"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3B4E06A4" w14:textId="77777777" w:rsidTr="00C9117D">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D0848B4"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1DA1B99"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6761A04F"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74FEDD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063FD3D"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6F6E679"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8F49D9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200C65F2"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3B618D2E"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872021E"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38C7FBA9"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6B0E5629"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690C04AF"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6AFC2EB"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6FD56837" w14:textId="1BA8BF0B"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0D1C8D69"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1B69B4D6"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E5 Complex contracts</w:t>
      </w:r>
      <w:r w:rsidRPr="00AB63FF">
        <w:rPr>
          <w:rFonts w:ascii="Arial" w:eastAsia="Times New Roman" w:hAnsi="Arial"/>
          <w:b/>
          <w:i/>
          <w:color w:val="000000"/>
          <w:kern w:val="24"/>
          <w:sz w:val="20"/>
          <w:szCs w:val="20"/>
          <w:lang w:val="en-GB"/>
        </w:rPr>
        <w:t xml:space="preserve"> </w:t>
      </w:r>
      <w:r w:rsidRPr="00AB63FF">
        <w:rPr>
          <w:rFonts w:ascii="Arial" w:eastAsia="Times New Roman" w:hAnsi="Arial"/>
          <w:b/>
          <w:color w:val="000000"/>
          <w:kern w:val="24"/>
          <w:sz w:val="20"/>
          <w:szCs w:val="20"/>
          <w:lang w:val="en-GB"/>
        </w:rPr>
        <w:t>with small degrees of freedom and high uncertainty</w:t>
      </w:r>
    </w:p>
    <w:tbl>
      <w:tblPr>
        <w:tblW w:w="14470" w:type="dxa"/>
        <w:tblCellMar>
          <w:left w:w="0" w:type="dxa"/>
          <w:right w:w="0" w:type="dxa"/>
        </w:tblCellMar>
        <w:tblLook w:val="04A0" w:firstRow="1" w:lastRow="0" w:firstColumn="1" w:lastColumn="0" w:noHBand="0" w:noVBand="1"/>
      </w:tblPr>
      <w:tblGrid>
        <w:gridCol w:w="3470"/>
        <w:gridCol w:w="3408"/>
        <w:gridCol w:w="3572"/>
        <w:gridCol w:w="4020"/>
      </w:tblGrid>
      <w:tr w:rsidR="00EE379D" w:rsidRPr="00564532" w14:paraId="739DCFC1" w14:textId="77777777" w:rsidTr="00C9117D">
        <w:trPr>
          <w:trHeight w:val="216"/>
        </w:trPr>
        <w:tc>
          <w:tcPr>
            <w:tcW w:w="347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414B385B"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0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7DBDC0E3"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4D4052B6" w14:textId="77777777" w:rsidTr="00C9117D">
        <w:trPr>
          <w:trHeight w:val="178"/>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083812BB"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6A334DE6"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0DE35E15" w14:textId="77777777" w:rsidTr="00C9117D">
        <w:trPr>
          <w:trHeight w:val="353"/>
        </w:trPr>
        <w:tc>
          <w:tcPr>
            <w:tcW w:w="3470" w:type="dxa"/>
            <w:vMerge/>
            <w:tcBorders>
              <w:top w:val="single" w:sz="8" w:space="0" w:color="000000"/>
              <w:left w:val="single" w:sz="8" w:space="0" w:color="000000"/>
              <w:bottom w:val="single" w:sz="12" w:space="0" w:color="000000"/>
              <w:right w:val="single" w:sz="8" w:space="0" w:color="000000"/>
            </w:tcBorders>
            <w:vAlign w:val="center"/>
          </w:tcPr>
          <w:p w14:paraId="37B1E802" w14:textId="77777777" w:rsidR="00EE379D" w:rsidRPr="00C47BE6" w:rsidRDefault="00EE379D" w:rsidP="00C9117D">
            <w:pPr>
              <w:spacing w:after="0" w:line="240" w:lineRule="auto"/>
              <w:rPr>
                <w:rFonts w:ascii="Arial" w:eastAsia="Times New Roman" w:hAnsi="Arial"/>
                <w:sz w:val="14"/>
                <w:szCs w:val="36"/>
              </w:rPr>
            </w:pPr>
          </w:p>
        </w:tc>
        <w:tc>
          <w:tcPr>
            <w:tcW w:w="110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3F1E710A"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1A1628B6" w14:textId="77777777" w:rsidTr="00C9117D">
        <w:trPr>
          <w:trHeight w:val="727"/>
        </w:trPr>
        <w:tc>
          <w:tcPr>
            <w:tcW w:w="347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69D101D"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8"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2800320"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72" w:type="dxa"/>
            <w:tcBorders>
              <w:top w:val="single" w:sz="12" w:space="0" w:color="000000"/>
              <w:left w:val="single" w:sz="8" w:space="0" w:color="000000"/>
              <w:bottom w:val="single" w:sz="8" w:space="0" w:color="000000"/>
              <w:right w:val="single" w:sz="4" w:space="0" w:color="auto"/>
            </w:tcBorders>
            <w:shd w:val="clear" w:color="auto" w:fill="auto"/>
            <w:tcMar>
              <w:top w:w="11" w:type="dxa"/>
              <w:left w:w="81" w:type="dxa"/>
              <w:bottom w:w="0" w:type="dxa"/>
              <w:right w:w="81" w:type="dxa"/>
            </w:tcMar>
          </w:tcPr>
          <w:p w14:paraId="7404AD40"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FFFF00"/>
            <w:tcMar>
              <w:top w:w="11" w:type="dxa"/>
              <w:left w:w="81" w:type="dxa"/>
              <w:bottom w:w="0" w:type="dxa"/>
              <w:right w:w="81" w:type="dxa"/>
            </w:tcMar>
          </w:tcPr>
          <w:p w14:paraId="72776D27"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6AA36993"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44397D5E" w14:textId="77777777" w:rsidTr="00C9117D">
        <w:trPr>
          <w:trHeight w:val="727"/>
        </w:trPr>
        <w:tc>
          <w:tcPr>
            <w:tcW w:w="3470" w:type="dxa"/>
            <w:vMerge/>
            <w:tcBorders>
              <w:top w:val="single" w:sz="12" w:space="0" w:color="000000"/>
              <w:left w:val="single" w:sz="8" w:space="0" w:color="000000"/>
              <w:bottom w:val="single" w:sz="8" w:space="0" w:color="000000"/>
              <w:right w:val="single" w:sz="8" w:space="0" w:color="000000"/>
            </w:tcBorders>
            <w:vAlign w:val="center"/>
          </w:tcPr>
          <w:p w14:paraId="5F248EB4" w14:textId="77777777" w:rsidR="00EE379D" w:rsidRPr="00AB63FF" w:rsidRDefault="00EE379D" w:rsidP="00C9117D">
            <w:pPr>
              <w:spacing w:after="0" w:line="240" w:lineRule="auto"/>
              <w:rPr>
                <w:rFonts w:ascii="Arial" w:eastAsia="Times New Roman" w:hAnsi="Arial"/>
                <w:sz w:val="14"/>
                <w:szCs w:val="36"/>
                <w:lang w:val="en-GB"/>
              </w:rPr>
            </w:pPr>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8837F43"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72" w:type="dxa"/>
            <w:tcBorders>
              <w:top w:val="single" w:sz="8" w:space="0" w:color="000000"/>
              <w:left w:val="single" w:sz="8" w:space="0" w:color="000000"/>
              <w:bottom w:val="single" w:sz="8" w:space="0" w:color="000000"/>
              <w:right w:val="single" w:sz="4" w:space="0" w:color="auto"/>
            </w:tcBorders>
            <w:shd w:val="clear" w:color="auto" w:fill="FFFF00"/>
            <w:tcMar>
              <w:top w:w="11" w:type="dxa"/>
              <w:left w:w="81" w:type="dxa"/>
              <w:bottom w:w="0" w:type="dxa"/>
              <w:right w:w="81" w:type="dxa"/>
            </w:tcMar>
          </w:tcPr>
          <w:p w14:paraId="07B5E816"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020" w:type="dxa"/>
            <w:vMerge/>
            <w:tcBorders>
              <w:top w:val="single" w:sz="12" w:space="0" w:color="000000"/>
              <w:left w:val="single" w:sz="4" w:space="0" w:color="auto"/>
              <w:bottom w:val="single" w:sz="4" w:space="0" w:color="auto"/>
              <w:right w:val="single" w:sz="4" w:space="0" w:color="auto"/>
            </w:tcBorders>
            <w:shd w:val="clear" w:color="auto" w:fill="FFFF00"/>
            <w:vAlign w:val="center"/>
          </w:tcPr>
          <w:p w14:paraId="6895570D"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6FF99241" w14:textId="77777777" w:rsidTr="00C9117D">
        <w:trPr>
          <w:trHeight w:val="454"/>
        </w:trPr>
        <w:tc>
          <w:tcPr>
            <w:tcW w:w="347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6C8B4B59"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8"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36D68B1F"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72" w:type="dxa"/>
            <w:tcBorders>
              <w:top w:val="single" w:sz="8" w:space="0" w:color="000000"/>
              <w:left w:val="single" w:sz="8" w:space="0" w:color="000000"/>
              <w:right w:val="single" w:sz="4" w:space="0" w:color="auto"/>
            </w:tcBorders>
            <w:shd w:val="clear" w:color="auto" w:fill="FFFF00"/>
            <w:tcMar>
              <w:top w:w="11" w:type="dxa"/>
              <w:left w:w="81" w:type="dxa"/>
              <w:bottom w:w="0" w:type="dxa"/>
              <w:right w:w="81" w:type="dxa"/>
            </w:tcMar>
          </w:tcPr>
          <w:p w14:paraId="5FA3EC6B"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color w:val="000000"/>
                <w:kern w:val="24"/>
                <w:sz w:val="14"/>
                <w:szCs w:val="20"/>
                <w:lang w:val="en-GB"/>
              </w:rPr>
              <w:t xml:space="preserve">Cost price principle (current account) with </w:t>
            </w:r>
            <w:r w:rsidRPr="00AB63FF">
              <w:rPr>
                <w:rFonts w:cs="Times New Roman"/>
                <w:color w:val="000000"/>
                <w:kern w:val="24"/>
                <w:sz w:val="14"/>
                <w:szCs w:val="19"/>
                <w:lang w:val="en-GB"/>
              </w:rPr>
              <w:t>incentive and target cost form of remuneration.</w:t>
            </w:r>
          </w:p>
        </w:tc>
        <w:tc>
          <w:tcPr>
            <w:tcW w:w="4020" w:type="dxa"/>
            <w:vMerge w:val="restart"/>
            <w:tcBorders>
              <w:top w:val="single" w:sz="8" w:space="0" w:color="000000"/>
              <w:left w:val="single" w:sz="4" w:space="0" w:color="auto"/>
              <w:bottom w:val="single" w:sz="4" w:space="0" w:color="auto"/>
              <w:right w:val="single" w:sz="4" w:space="0" w:color="auto"/>
            </w:tcBorders>
            <w:shd w:val="clear" w:color="auto" w:fill="auto"/>
            <w:tcMar>
              <w:top w:w="11" w:type="dxa"/>
              <w:left w:w="81" w:type="dxa"/>
              <w:bottom w:w="0" w:type="dxa"/>
              <w:right w:w="81" w:type="dxa"/>
            </w:tcMar>
          </w:tcPr>
          <w:p w14:paraId="2EB19BA4"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6EACA317"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7D45FAB0" w14:textId="77777777" w:rsidTr="00C9117D">
        <w:trPr>
          <w:trHeight w:val="472"/>
        </w:trPr>
        <w:tc>
          <w:tcPr>
            <w:tcW w:w="3470" w:type="dxa"/>
            <w:vMerge/>
            <w:tcBorders>
              <w:left w:val="single" w:sz="8" w:space="0" w:color="000000"/>
              <w:right w:val="single" w:sz="8" w:space="0" w:color="000000"/>
            </w:tcBorders>
            <w:shd w:val="clear" w:color="auto" w:fill="F2F2F2"/>
            <w:tcMar>
              <w:top w:w="11" w:type="dxa"/>
              <w:left w:w="81" w:type="dxa"/>
              <w:bottom w:w="0" w:type="dxa"/>
              <w:right w:w="81" w:type="dxa"/>
            </w:tcMar>
          </w:tcPr>
          <w:p w14:paraId="546CACD7" w14:textId="77777777" w:rsidR="00EE379D" w:rsidRPr="00AB63FF" w:rsidRDefault="00EE379D" w:rsidP="00C9117D">
            <w:pPr>
              <w:spacing w:line="256" w:lineRule="auto"/>
              <w:rPr>
                <w:rFonts w:cs="Times New Roman"/>
                <w:b/>
                <w:bCs/>
                <w:color w:val="000000"/>
                <w:kern w:val="24"/>
                <w:sz w:val="14"/>
                <w:szCs w:val="20"/>
                <w:lang w:val="en-GB"/>
              </w:rPr>
            </w:pPr>
          </w:p>
        </w:tc>
        <w:tc>
          <w:tcPr>
            <w:tcW w:w="3408" w:type="dxa"/>
            <w:vMerge/>
            <w:tcBorders>
              <w:left w:val="single" w:sz="8" w:space="0" w:color="000000"/>
              <w:right w:val="single" w:sz="8" w:space="0" w:color="000000"/>
            </w:tcBorders>
            <w:shd w:val="clear" w:color="auto" w:fill="auto"/>
            <w:tcMar>
              <w:top w:w="11" w:type="dxa"/>
              <w:left w:w="81" w:type="dxa"/>
              <w:bottom w:w="0" w:type="dxa"/>
              <w:right w:w="81" w:type="dxa"/>
            </w:tcMar>
          </w:tcPr>
          <w:p w14:paraId="682F9D3A" w14:textId="77777777" w:rsidR="00EE379D" w:rsidRPr="00AB63FF" w:rsidRDefault="00EE379D" w:rsidP="00C9117D">
            <w:pPr>
              <w:spacing w:line="256" w:lineRule="auto"/>
              <w:rPr>
                <w:rFonts w:cs="Times New Roman"/>
                <w:color w:val="000000"/>
                <w:kern w:val="24"/>
                <w:sz w:val="14"/>
                <w:szCs w:val="20"/>
                <w:lang w:val="en-GB"/>
              </w:rPr>
            </w:pPr>
          </w:p>
        </w:tc>
        <w:tc>
          <w:tcPr>
            <w:tcW w:w="3572" w:type="dxa"/>
            <w:tcBorders>
              <w:top w:val="single" w:sz="8" w:space="0" w:color="000000"/>
              <w:left w:val="single" w:sz="8" w:space="0" w:color="000000"/>
              <w:right w:val="single" w:sz="4" w:space="0" w:color="auto"/>
            </w:tcBorders>
            <w:shd w:val="clear" w:color="auto" w:fill="FFFF00"/>
            <w:tcMar>
              <w:top w:w="11" w:type="dxa"/>
              <w:left w:w="81" w:type="dxa"/>
              <w:bottom w:w="0" w:type="dxa"/>
              <w:right w:w="81" w:type="dxa"/>
            </w:tcMar>
          </w:tcPr>
          <w:p w14:paraId="05AFB435"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4020" w:type="dxa"/>
            <w:vMerge/>
            <w:tcBorders>
              <w:left w:val="single" w:sz="4" w:space="0" w:color="auto"/>
              <w:bottom w:val="single" w:sz="4" w:space="0" w:color="auto"/>
              <w:right w:val="single" w:sz="4" w:space="0" w:color="auto"/>
            </w:tcBorders>
            <w:shd w:val="clear" w:color="auto" w:fill="auto"/>
            <w:tcMar>
              <w:top w:w="11" w:type="dxa"/>
              <w:left w:w="81" w:type="dxa"/>
              <w:bottom w:w="0" w:type="dxa"/>
              <w:right w:w="81" w:type="dxa"/>
            </w:tcMar>
          </w:tcPr>
          <w:p w14:paraId="40A10B94"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2D0D71AA" w14:textId="77777777" w:rsidTr="00C9117D">
        <w:trPr>
          <w:trHeight w:val="1018"/>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00AF2E8C"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B99670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2712844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C68C1EE"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9E474CB"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4020" w:type="dxa"/>
            <w:tcBorders>
              <w:top w:val="single" w:sz="4" w:space="0" w:color="auto"/>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C61657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7F7E584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77F37C9B"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7CE4086"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E8E569B"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7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59D50F2"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F374F8C"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44631BD4" w14:textId="77777777" w:rsidTr="00C9117D">
        <w:trPr>
          <w:trHeight w:val="547"/>
        </w:trPr>
        <w:tc>
          <w:tcPr>
            <w:tcW w:w="347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30042D7"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0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C1107C0" w14:textId="291E4DC1"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292F6E02"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1B9BFBF9"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E6 Complex contracts with very high uncertainty</w:t>
      </w:r>
    </w:p>
    <w:tbl>
      <w:tblPr>
        <w:tblW w:w="14470" w:type="dxa"/>
        <w:tblCellMar>
          <w:left w:w="0" w:type="dxa"/>
          <w:right w:w="0" w:type="dxa"/>
        </w:tblCellMar>
        <w:tblLook w:val="04A0" w:firstRow="1" w:lastRow="0" w:firstColumn="1" w:lastColumn="0" w:noHBand="0" w:noVBand="1"/>
      </w:tblPr>
      <w:tblGrid>
        <w:gridCol w:w="3840"/>
        <w:gridCol w:w="3214"/>
        <w:gridCol w:w="3526"/>
        <w:gridCol w:w="3890"/>
      </w:tblGrid>
      <w:tr w:rsidR="00EE379D" w:rsidRPr="00564532" w14:paraId="1361CA3B" w14:textId="77777777" w:rsidTr="00C9117D">
        <w:trPr>
          <w:trHeight w:val="216"/>
        </w:trPr>
        <w:tc>
          <w:tcPr>
            <w:tcW w:w="3840"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4A1E509B"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063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08071949"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EE379D" w:rsidRPr="00564532" w14:paraId="745A1F37" w14:textId="77777777" w:rsidTr="00C9117D">
        <w:trPr>
          <w:trHeight w:val="178"/>
        </w:trPr>
        <w:tc>
          <w:tcPr>
            <w:tcW w:w="3840" w:type="dxa"/>
            <w:vMerge/>
            <w:tcBorders>
              <w:top w:val="single" w:sz="8" w:space="0" w:color="000000"/>
              <w:left w:val="single" w:sz="8" w:space="0" w:color="000000"/>
              <w:bottom w:val="single" w:sz="12" w:space="0" w:color="000000"/>
              <w:right w:val="single" w:sz="8" w:space="0" w:color="000000"/>
            </w:tcBorders>
            <w:vAlign w:val="center"/>
          </w:tcPr>
          <w:p w14:paraId="29980291" w14:textId="77777777" w:rsidR="00EE379D" w:rsidRPr="00C47BE6" w:rsidRDefault="00EE379D" w:rsidP="00C9117D">
            <w:pPr>
              <w:spacing w:after="0" w:line="240" w:lineRule="auto"/>
              <w:rPr>
                <w:rFonts w:ascii="Arial" w:eastAsia="Times New Roman" w:hAnsi="Arial"/>
                <w:sz w:val="14"/>
                <w:szCs w:val="36"/>
              </w:rPr>
            </w:pPr>
          </w:p>
        </w:tc>
        <w:tc>
          <w:tcPr>
            <w:tcW w:w="1063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47A732F1"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EE379D" w:rsidRPr="00564532" w14:paraId="5BCFCC8B" w14:textId="77777777" w:rsidTr="00C9117D">
        <w:trPr>
          <w:trHeight w:val="353"/>
        </w:trPr>
        <w:tc>
          <w:tcPr>
            <w:tcW w:w="3840" w:type="dxa"/>
            <w:vMerge/>
            <w:tcBorders>
              <w:top w:val="single" w:sz="8" w:space="0" w:color="000000"/>
              <w:left w:val="single" w:sz="8" w:space="0" w:color="000000"/>
              <w:bottom w:val="single" w:sz="12" w:space="0" w:color="000000"/>
              <w:right w:val="single" w:sz="8" w:space="0" w:color="000000"/>
            </w:tcBorders>
            <w:vAlign w:val="center"/>
          </w:tcPr>
          <w:p w14:paraId="406C6EC0" w14:textId="77777777" w:rsidR="00EE379D" w:rsidRPr="00C47BE6" w:rsidRDefault="00EE379D" w:rsidP="00C9117D">
            <w:pPr>
              <w:spacing w:after="0" w:line="240" w:lineRule="auto"/>
              <w:rPr>
                <w:rFonts w:ascii="Arial" w:eastAsia="Times New Roman" w:hAnsi="Arial"/>
                <w:sz w:val="14"/>
                <w:szCs w:val="36"/>
              </w:rPr>
            </w:pPr>
          </w:p>
        </w:tc>
        <w:tc>
          <w:tcPr>
            <w:tcW w:w="1063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1AE199A3"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EE379D" w:rsidRPr="00AB63FF" w14:paraId="7B6985A3" w14:textId="77777777" w:rsidTr="00C9117D">
        <w:trPr>
          <w:trHeight w:val="727"/>
        </w:trPr>
        <w:tc>
          <w:tcPr>
            <w:tcW w:w="3840"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DE6D187"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214"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B010A80"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Turnkey contract. Design is provided by the contractor (ABT).</w:t>
            </w:r>
          </w:p>
        </w:tc>
        <w:tc>
          <w:tcPr>
            <w:tcW w:w="3526"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61FC9DE6"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ABT on design. Turnkey contract. Design is provided by contractor (ABT). </w:t>
            </w:r>
            <w:r>
              <w:rPr>
                <w:rFonts w:cs="Times New Roman"/>
                <w:color w:val="000000"/>
                <w:kern w:val="24"/>
                <w:sz w:val="14"/>
                <w:szCs w:val="20"/>
              </w:rPr>
              <w:t xml:space="preserve">Swedish Transport Administration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3890" w:type="dxa"/>
            <w:vMerge w:val="restart"/>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334272BF"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design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p w14:paraId="1738DC56" w14:textId="77777777" w:rsidR="00EE379D" w:rsidRPr="00AB63FF" w:rsidRDefault="00EE379D" w:rsidP="00C9117D">
            <w:pPr>
              <w:tabs>
                <w:tab w:val="left" w:pos="1115"/>
              </w:tabs>
              <w:rPr>
                <w:rFonts w:ascii="Arial" w:eastAsia="Times New Roman" w:hAnsi="Arial"/>
                <w:sz w:val="14"/>
                <w:szCs w:val="36"/>
                <w:lang w:val="en-GB"/>
              </w:rPr>
            </w:pPr>
            <w:r w:rsidRPr="00AB63FF">
              <w:rPr>
                <w:rFonts w:ascii="Arial" w:eastAsia="Times New Roman" w:hAnsi="Arial"/>
                <w:sz w:val="14"/>
                <w:szCs w:val="36"/>
                <w:lang w:val="en-GB"/>
              </w:rPr>
              <w:tab/>
            </w:r>
          </w:p>
        </w:tc>
      </w:tr>
      <w:tr w:rsidR="00EE379D" w:rsidRPr="00564532" w14:paraId="35F99AE7" w14:textId="77777777" w:rsidTr="00C9117D">
        <w:trPr>
          <w:trHeight w:val="727"/>
        </w:trPr>
        <w:tc>
          <w:tcPr>
            <w:tcW w:w="3840" w:type="dxa"/>
            <w:vMerge/>
            <w:tcBorders>
              <w:top w:val="single" w:sz="12" w:space="0" w:color="000000"/>
              <w:left w:val="single" w:sz="8" w:space="0" w:color="000000"/>
              <w:bottom w:val="single" w:sz="8" w:space="0" w:color="000000"/>
              <w:right w:val="single" w:sz="8" w:space="0" w:color="000000"/>
            </w:tcBorders>
            <w:vAlign w:val="center"/>
          </w:tcPr>
          <w:p w14:paraId="1A38B979" w14:textId="77777777" w:rsidR="00EE379D" w:rsidRPr="00AB63FF" w:rsidRDefault="00EE379D" w:rsidP="00C9117D">
            <w:pPr>
              <w:spacing w:after="0" w:line="240" w:lineRule="auto"/>
              <w:rPr>
                <w:rFonts w:ascii="Arial" w:eastAsia="Times New Roman" w:hAnsi="Arial"/>
                <w:sz w:val="14"/>
                <w:szCs w:val="36"/>
                <w:lang w:val="en-GB"/>
              </w:rPr>
            </w:pPr>
          </w:p>
        </w:tc>
        <w:tc>
          <w:tcPr>
            <w:tcW w:w="321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D302928"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Design and construct contract. Design is provided by client (AB).</w:t>
            </w:r>
          </w:p>
        </w:tc>
        <w:tc>
          <w:tcPr>
            <w:tcW w:w="352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BA7A0FA"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on design. Design and construct contract. Design is provided by client (AB).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3890" w:type="dxa"/>
            <w:vMerge/>
            <w:tcBorders>
              <w:top w:val="single" w:sz="12" w:space="0" w:color="000000"/>
              <w:left w:val="single" w:sz="8" w:space="0" w:color="000000"/>
              <w:bottom w:val="single" w:sz="8" w:space="0" w:color="000000"/>
              <w:right w:val="single" w:sz="8" w:space="0" w:color="000000"/>
            </w:tcBorders>
            <w:shd w:val="clear" w:color="auto" w:fill="FFFF00"/>
            <w:vAlign w:val="center"/>
          </w:tcPr>
          <w:p w14:paraId="38D74833" w14:textId="77777777" w:rsidR="00EE379D" w:rsidRPr="00C47BE6" w:rsidRDefault="00EE379D" w:rsidP="00C9117D">
            <w:pPr>
              <w:spacing w:after="0" w:line="240" w:lineRule="auto"/>
              <w:rPr>
                <w:rFonts w:ascii="Arial" w:eastAsia="Times New Roman" w:hAnsi="Arial"/>
                <w:sz w:val="14"/>
                <w:szCs w:val="36"/>
              </w:rPr>
            </w:pPr>
          </w:p>
        </w:tc>
      </w:tr>
      <w:tr w:rsidR="00EE379D" w:rsidRPr="00AB63FF" w14:paraId="0FD58F9D" w14:textId="77777777" w:rsidTr="00C9117D">
        <w:trPr>
          <w:trHeight w:val="454"/>
        </w:trPr>
        <w:tc>
          <w:tcPr>
            <w:tcW w:w="3840"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43B8699B"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214"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14B84969"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526" w:type="dxa"/>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7CE4FC69"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Cost price principle (current account) with </w:t>
            </w:r>
            <w:r w:rsidRPr="00AB63FF">
              <w:rPr>
                <w:rFonts w:cs="Times New Roman"/>
                <w:color w:val="000000"/>
                <w:kern w:val="24"/>
                <w:sz w:val="14"/>
                <w:szCs w:val="19"/>
                <w:lang w:val="en-GB"/>
              </w:rPr>
              <w:t>incentive and target cost form of remuneration.</w:t>
            </w:r>
          </w:p>
        </w:tc>
        <w:tc>
          <w:tcPr>
            <w:tcW w:w="3890"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77B43BFB"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Cost price principle (current account), possibly with a fixed contractor's fee.</w:t>
            </w:r>
          </w:p>
          <w:p w14:paraId="586E057E"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Bonus for quality and innovation aspects.</w:t>
            </w:r>
          </w:p>
        </w:tc>
      </w:tr>
      <w:tr w:rsidR="00EE379D" w:rsidRPr="00AB63FF" w14:paraId="1902E29D" w14:textId="77777777" w:rsidTr="00C9117D">
        <w:trPr>
          <w:trHeight w:val="472"/>
        </w:trPr>
        <w:tc>
          <w:tcPr>
            <w:tcW w:w="3840" w:type="dxa"/>
            <w:vMerge/>
            <w:tcBorders>
              <w:left w:val="single" w:sz="8" w:space="0" w:color="000000"/>
              <w:right w:val="single" w:sz="8" w:space="0" w:color="000000"/>
            </w:tcBorders>
            <w:shd w:val="clear" w:color="auto" w:fill="F2F2F2"/>
            <w:tcMar>
              <w:top w:w="11" w:type="dxa"/>
              <w:left w:w="81" w:type="dxa"/>
              <w:bottom w:w="0" w:type="dxa"/>
              <w:right w:w="81" w:type="dxa"/>
            </w:tcMar>
          </w:tcPr>
          <w:p w14:paraId="0EF32F8A" w14:textId="77777777" w:rsidR="00EE379D" w:rsidRPr="00AB63FF" w:rsidRDefault="00EE379D" w:rsidP="00C9117D">
            <w:pPr>
              <w:spacing w:line="256" w:lineRule="auto"/>
              <w:rPr>
                <w:rFonts w:cs="Times New Roman"/>
                <w:b/>
                <w:bCs/>
                <w:color w:val="000000"/>
                <w:kern w:val="24"/>
                <w:sz w:val="14"/>
                <w:szCs w:val="20"/>
                <w:lang w:val="en-GB"/>
              </w:rPr>
            </w:pPr>
          </w:p>
        </w:tc>
        <w:tc>
          <w:tcPr>
            <w:tcW w:w="3214" w:type="dxa"/>
            <w:vMerge/>
            <w:tcBorders>
              <w:left w:val="single" w:sz="8" w:space="0" w:color="000000"/>
              <w:right w:val="single" w:sz="8" w:space="0" w:color="000000"/>
            </w:tcBorders>
            <w:shd w:val="clear" w:color="auto" w:fill="auto"/>
            <w:tcMar>
              <w:top w:w="11" w:type="dxa"/>
              <w:left w:w="81" w:type="dxa"/>
              <w:bottom w:w="0" w:type="dxa"/>
              <w:right w:w="81" w:type="dxa"/>
            </w:tcMar>
          </w:tcPr>
          <w:p w14:paraId="227368C6" w14:textId="77777777" w:rsidR="00EE379D" w:rsidRPr="00AB63FF" w:rsidRDefault="00EE379D" w:rsidP="00C9117D">
            <w:pPr>
              <w:spacing w:line="256" w:lineRule="auto"/>
              <w:rPr>
                <w:rFonts w:cs="Times New Roman"/>
                <w:color w:val="000000"/>
                <w:kern w:val="24"/>
                <w:sz w:val="14"/>
                <w:szCs w:val="20"/>
                <w:lang w:val="en-GB"/>
              </w:rPr>
            </w:pPr>
          </w:p>
        </w:tc>
        <w:tc>
          <w:tcPr>
            <w:tcW w:w="3526" w:type="dxa"/>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40872AC7"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Bonus for quality and innovation aspects. </w:t>
            </w:r>
          </w:p>
        </w:tc>
        <w:tc>
          <w:tcPr>
            <w:tcW w:w="3890" w:type="dxa"/>
            <w:vMerge/>
            <w:tcBorders>
              <w:left w:val="single" w:sz="8" w:space="0" w:color="000000"/>
              <w:right w:val="single" w:sz="8" w:space="0" w:color="000000"/>
            </w:tcBorders>
            <w:shd w:val="clear" w:color="auto" w:fill="FFFF00"/>
            <w:tcMar>
              <w:top w:w="11" w:type="dxa"/>
              <w:left w:w="81" w:type="dxa"/>
              <w:bottom w:w="0" w:type="dxa"/>
              <w:right w:w="81" w:type="dxa"/>
            </w:tcMar>
          </w:tcPr>
          <w:p w14:paraId="1C80ECA3" w14:textId="77777777" w:rsidR="00EE379D" w:rsidRPr="00AB63FF" w:rsidRDefault="00EE379D" w:rsidP="00C9117D">
            <w:pPr>
              <w:spacing w:line="256" w:lineRule="auto"/>
              <w:rPr>
                <w:rFonts w:cs="Times New Roman"/>
                <w:color w:val="000000"/>
                <w:kern w:val="24"/>
                <w:sz w:val="14"/>
                <w:szCs w:val="20"/>
                <w:lang w:val="en-GB"/>
              </w:rPr>
            </w:pPr>
          </w:p>
        </w:tc>
      </w:tr>
      <w:tr w:rsidR="00EE379D" w:rsidRPr="00AB63FF" w14:paraId="4040D1C5" w14:textId="77777777" w:rsidTr="00C9117D">
        <w:trPr>
          <w:trHeight w:val="1018"/>
        </w:trPr>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EBC59C2"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21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ACC2E3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4615931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52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4B8285A"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67F0E67A" w14:textId="77777777" w:rsidR="00EE4A2E" w:rsidRPr="00AB63FF" w:rsidRDefault="00137975">
            <w:pPr>
              <w:spacing w:line="256" w:lineRule="auto"/>
              <w:rPr>
                <w:rFonts w:ascii="Arial" w:eastAsia="Times New Roman" w:hAnsi="Arial"/>
                <w:sz w:val="14"/>
                <w:szCs w:val="36"/>
                <w:highlight w:val="yellow"/>
                <w:lang w:val="en-GB"/>
              </w:rPr>
            </w:pPr>
            <w:r w:rsidRPr="00AB63FF">
              <w:rPr>
                <w:rFonts w:cs="Times New Roman"/>
                <w:kern w:val="24"/>
                <w:sz w:val="14"/>
                <w:szCs w:val="20"/>
                <w:lang w:val="en-GB"/>
              </w:rPr>
              <w:t xml:space="preserve">Restriction to eligible tenderers (2-stage procedure). </w:t>
            </w:r>
          </w:p>
        </w:tc>
        <w:tc>
          <w:tcPr>
            <w:tcW w:w="389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1FC6B1BC"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49D43DA"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EE379D" w:rsidRPr="00AB63FF" w14:paraId="13655707" w14:textId="77777777" w:rsidTr="00C9117D">
        <w:trPr>
          <w:trHeight w:val="547"/>
        </w:trPr>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1BC48AA"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21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F3C49EA"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2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6ECA3FF"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389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F5C4F91"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rsidDel="000F12AC" w14:paraId="00146EF0" w14:textId="77777777" w:rsidTr="00C9117D">
        <w:trPr>
          <w:trHeight w:val="547"/>
        </w:trPr>
        <w:tc>
          <w:tcPr>
            <w:tcW w:w="3840"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31C86A01"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63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097869F" w14:textId="6C384821" w:rsidR="00EE4A2E" w:rsidRDefault="00137975">
            <w:pPr>
              <w:shd w:val="clear" w:color="auto" w:fill="FFFF00"/>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2AF09354" w14:textId="77777777" w:rsidR="00EE4A2E" w:rsidRPr="00AB63FF" w:rsidRDefault="00137975">
      <w:pPr>
        <w:pStyle w:val="TRVRubrik1"/>
        <w:rPr>
          <w:lang w:val="en-GB"/>
        </w:rPr>
      </w:pPr>
      <w:bookmarkStart w:id="4905" w:name="_Toc96618343"/>
      <w:bookmarkStart w:id="4906" w:name="_Toc163119784"/>
      <w:r w:rsidRPr="00AB63FF">
        <w:rPr>
          <w:lang w:val="en-GB"/>
        </w:rPr>
        <w:lastRenderedPageBreak/>
        <w:t>Annex 2 – Business forms for</w:t>
      </w:r>
      <w:r w:rsidRPr="00AB63FF">
        <w:rPr>
          <w:i/>
          <w:lang w:val="en-GB"/>
        </w:rPr>
        <w:t xml:space="preserve"> </w:t>
      </w:r>
      <w:r w:rsidRPr="00AB63FF">
        <w:rPr>
          <w:lang w:val="en-GB"/>
        </w:rPr>
        <w:t>typical BAS maintenance contracts and other contracts with a significant maintenance component.</w:t>
      </w:r>
      <w:bookmarkEnd w:id="4905"/>
      <w:bookmarkEnd w:id="4906"/>
      <w:r w:rsidRPr="00AB63FF">
        <w:rPr>
          <w:lang w:val="en-GB"/>
        </w:rPr>
        <w:t xml:space="preserve"> </w:t>
      </w:r>
    </w:p>
    <w:p w14:paraId="6A50C273" w14:textId="77777777" w:rsidR="00EE4A2E" w:rsidRPr="00AB63FF" w:rsidRDefault="00137975">
      <w:pPr>
        <w:rPr>
          <w:rFonts w:cs="Times New Roman"/>
          <w:strike/>
          <w:sz w:val="24"/>
          <w:szCs w:val="24"/>
          <w:lang w:val="en-GB"/>
        </w:rPr>
      </w:pPr>
      <w:r w:rsidRPr="00AB63FF">
        <w:rPr>
          <w:rFonts w:cs="Times New Roman"/>
          <w:sz w:val="24"/>
          <w:szCs w:val="24"/>
          <w:lang w:val="en-GB"/>
        </w:rPr>
        <w:t>The following typical contracts must be used as a basis for selecting the business form for BAS maintenance contracts and other contracts with a significant and frequency-based maintenance component regardless of the business area.</w:t>
      </w:r>
    </w:p>
    <w:p w14:paraId="3740A173" w14:textId="77777777" w:rsidR="00EE4A2E" w:rsidRPr="00AB63FF" w:rsidRDefault="00137975">
      <w:pPr>
        <w:rPr>
          <w:rFonts w:cs="Times New Roman"/>
          <w:sz w:val="24"/>
          <w:szCs w:val="24"/>
          <w:lang w:val="en-GB"/>
        </w:rPr>
      </w:pPr>
      <w:r w:rsidRPr="00AB63FF">
        <w:rPr>
          <w:rFonts w:cs="Times New Roman"/>
          <w:lang w:val="en-GB"/>
        </w:rPr>
        <w:t xml:space="preserve"> </w:t>
      </w:r>
      <w:r w:rsidRPr="00AB63FF">
        <w:rPr>
          <w:rFonts w:cs="Times New Roman"/>
          <w:sz w:val="24"/>
          <w:szCs w:val="24"/>
          <w:lang w:val="en-GB"/>
        </w:rPr>
        <w:t>TRV UH1A, UH1B, UH2A or UH2B is selected if contracts are classified as standard. TMALL 0767 Complexity assessment must be used if there is any uncertainty about the complexity of the contract.</w:t>
      </w:r>
    </w:p>
    <w:p w14:paraId="457E934A" w14:textId="77777777" w:rsidR="00EE4A2E" w:rsidRPr="00AB63FF" w:rsidRDefault="00137975">
      <w:pPr>
        <w:rPr>
          <w:rFonts w:cs="Times New Roman"/>
          <w:b/>
          <w:sz w:val="24"/>
          <w:szCs w:val="24"/>
          <w:lang w:val="en-GB"/>
        </w:rPr>
      </w:pPr>
      <w:r w:rsidRPr="00AB63FF">
        <w:rPr>
          <w:rFonts w:cs="Times New Roman"/>
          <w:b/>
          <w:sz w:val="24"/>
          <w:szCs w:val="24"/>
          <w:lang w:val="en-GB"/>
        </w:rPr>
        <w:t>Standard contracts</w:t>
      </w:r>
    </w:p>
    <w:p w14:paraId="23E567E9" w14:textId="77777777" w:rsidR="00EE4A2E" w:rsidRPr="00AB63FF" w:rsidRDefault="00137975">
      <w:pPr>
        <w:rPr>
          <w:rFonts w:cs="Times New Roman"/>
          <w:sz w:val="24"/>
          <w:szCs w:val="24"/>
          <w:lang w:val="en-GB"/>
        </w:rPr>
      </w:pPr>
      <w:r w:rsidRPr="00AB63FF">
        <w:rPr>
          <w:rFonts w:cs="Times New Roman"/>
          <w:sz w:val="24"/>
          <w:szCs w:val="24"/>
          <w:lang w:val="en-GB"/>
        </w:rPr>
        <w:t xml:space="preserve">TRV UH1A Standard contracts with sufficient degrees of freedom and low uncertainty </w:t>
      </w:r>
    </w:p>
    <w:p w14:paraId="32D009F2" w14:textId="77777777" w:rsidR="00EE4A2E" w:rsidRPr="00AB63FF" w:rsidRDefault="00137975">
      <w:pPr>
        <w:rPr>
          <w:rFonts w:cs="Times New Roman"/>
          <w:sz w:val="24"/>
          <w:szCs w:val="24"/>
          <w:lang w:val="en-GB"/>
        </w:rPr>
      </w:pPr>
      <w:r w:rsidRPr="00AB63FF">
        <w:rPr>
          <w:rFonts w:cs="Times New Roman"/>
          <w:sz w:val="24"/>
          <w:szCs w:val="24"/>
          <w:lang w:val="en-GB"/>
        </w:rPr>
        <w:t>TRV UH1B Standard contracts with sufficient degrees of freedom, low uncertainty and an identified need for innovation or other benefits</w:t>
      </w:r>
    </w:p>
    <w:p w14:paraId="721A5A82" w14:textId="77777777" w:rsidR="00EE4A2E" w:rsidRPr="00AB63FF" w:rsidRDefault="00137975">
      <w:pPr>
        <w:rPr>
          <w:rFonts w:cs="Times New Roman"/>
          <w:sz w:val="24"/>
          <w:szCs w:val="24"/>
          <w:lang w:val="en-GB"/>
        </w:rPr>
      </w:pPr>
      <w:r w:rsidRPr="00AB63FF">
        <w:rPr>
          <w:rFonts w:cs="Times New Roman"/>
          <w:sz w:val="24"/>
          <w:szCs w:val="24"/>
          <w:lang w:val="en-GB"/>
        </w:rPr>
        <w:t>TRV UH2A Standard contracts with small degrees of freedom and low uncertainty</w:t>
      </w:r>
    </w:p>
    <w:p w14:paraId="780F2602" w14:textId="77777777" w:rsidR="00EE4A2E" w:rsidRPr="00AB63FF" w:rsidRDefault="00137975">
      <w:pPr>
        <w:rPr>
          <w:rFonts w:cs="Times New Roman"/>
          <w:sz w:val="24"/>
          <w:szCs w:val="24"/>
          <w:lang w:val="en-GB"/>
        </w:rPr>
      </w:pPr>
      <w:r w:rsidRPr="00AB63FF">
        <w:rPr>
          <w:rFonts w:cs="Times New Roman"/>
          <w:sz w:val="24"/>
          <w:szCs w:val="24"/>
          <w:lang w:val="en-GB"/>
        </w:rPr>
        <w:t>TRV UH2B Standard contracts with small degrees of freedom, low uncertainty and an identified need for innovation or other benefits</w:t>
      </w:r>
    </w:p>
    <w:p w14:paraId="7832136F" w14:textId="77777777" w:rsidR="00EE4A2E" w:rsidRPr="00AB63FF" w:rsidRDefault="00137975">
      <w:pPr>
        <w:rPr>
          <w:rFonts w:cs="Times New Roman"/>
          <w:sz w:val="24"/>
          <w:szCs w:val="24"/>
          <w:lang w:val="en-GB"/>
        </w:rPr>
      </w:pPr>
      <w:r w:rsidRPr="00AB63FF">
        <w:rPr>
          <w:rFonts w:cs="Times New Roman"/>
          <w:sz w:val="24"/>
          <w:szCs w:val="24"/>
          <w:lang w:val="en-GB"/>
        </w:rPr>
        <w:t xml:space="preserve">TRV UH3 Complex contracts with high uncertainty </w:t>
      </w:r>
      <w:r w:rsidRPr="00AB63FF">
        <w:rPr>
          <w:rFonts w:cs="Times New Roman"/>
          <w:sz w:val="18"/>
          <w:szCs w:val="18"/>
          <w:lang w:val="en-GB"/>
        </w:rPr>
        <w:t>(BAS maintenance contracts for district/contract area &gt; 10 years together with a turnkey contract with functional commitment according to TRV E3)</w:t>
      </w:r>
    </w:p>
    <w:p w14:paraId="34207B24" w14:textId="77777777" w:rsidR="00EE4A2E" w:rsidRPr="00AB63FF" w:rsidRDefault="00137975">
      <w:pPr>
        <w:rPr>
          <w:rFonts w:cs="Times New Roman"/>
          <w:b/>
          <w:sz w:val="24"/>
          <w:szCs w:val="24"/>
          <w:lang w:val="en-GB"/>
        </w:rPr>
      </w:pPr>
      <w:r w:rsidRPr="00AB63FF">
        <w:rPr>
          <w:rFonts w:cs="Times New Roman"/>
          <w:b/>
          <w:sz w:val="24"/>
          <w:szCs w:val="24"/>
          <w:lang w:val="en-GB"/>
        </w:rPr>
        <w:t>Complex contracts</w:t>
      </w:r>
    </w:p>
    <w:p w14:paraId="5D20EA9E" w14:textId="77777777" w:rsidR="00EE4A2E" w:rsidRPr="00AB63FF" w:rsidRDefault="00137975">
      <w:pPr>
        <w:rPr>
          <w:rFonts w:cs="Times New Roman"/>
          <w:bCs/>
          <w:sz w:val="24"/>
          <w:szCs w:val="24"/>
          <w:lang w:val="en-GB"/>
        </w:rPr>
      </w:pPr>
      <w:r w:rsidRPr="00AB63FF">
        <w:rPr>
          <w:rFonts w:cs="Times New Roman"/>
          <w:sz w:val="24"/>
          <w:szCs w:val="24"/>
          <w:lang w:val="en-GB"/>
        </w:rPr>
        <w:t xml:space="preserve">TRV UH4 Very complex contracts with high uncertainty – </w:t>
      </w:r>
      <w:r w:rsidRPr="00AB63FF">
        <w:rPr>
          <w:rFonts w:cs="Times New Roman"/>
          <w:b/>
          <w:sz w:val="24"/>
          <w:szCs w:val="24"/>
          <w:lang w:val="en-GB"/>
        </w:rPr>
        <w:t>contract model under development.</w:t>
      </w:r>
    </w:p>
    <w:p w14:paraId="52D5A7BC" w14:textId="77777777" w:rsidR="003808AA" w:rsidRPr="00AB63FF" w:rsidRDefault="003808AA" w:rsidP="003808AA">
      <w:pPr>
        <w:rPr>
          <w:rFonts w:cs="Times New Roman"/>
          <w:sz w:val="24"/>
          <w:szCs w:val="24"/>
          <w:lang w:val="en-GB"/>
        </w:rPr>
      </w:pPr>
      <w:r w:rsidRPr="00AB63FF">
        <w:rPr>
          <w:rFonts w:cs="Times New Roman"/>
          <w:sz w:val="24"/>
          <w:szCs w:val="24"/>
          <w:lang w:val="en-GB"/>
        </w:rPr>
        <w:br w:type="page"/>
      </w:r>
    </w:p>
    <w:p w14:paraId="6990A632"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 xml:space="preserve">TRV UH1A Standard contracts with sufficient degrees of freedom and low uncertainty </w:t>
      </w:r>
    </w:p>
    <w:tbl>
      <w:tblPr>
        <w:tblW w:w="14337" w:type="dxa"/>
        <w:tblCellMar>
          <w:left w:w="0" w:type="dxa"/>
          <w:right w:w="0" w:type="dxa"/>
        </w:tblCellMar>
        <w:tblLook w:val="04A0" w:firstRow="1" w:lastRow="0" w:firstColumn="1" w:lastColumn="0" w:noHBand="0" w:noVBand="1"/>
      </w:tblPr>
      <w:tblGrid>
        <w:gridCol w:w="3109"/>
        <w:gridCol w:w="3260"/>
        <w:gridCol w:w="3260"/>
        <w:gridCol w:w="4698"/>
        <w:gridCol w:w="10"/>
      </w:tblGrid>
      <w:tr w:rsidR="009B14D9" w:rsidRPr="00564532" w14:paraId="32B74BC2" w14:textId="77777777" w:rsidTr="00C9117D">
        <w:trPr>
          <w:trHeight w:val="206"/>
        </w:trPr>
        <w:tc>
          <w:tcPr>
            <w:tcW w:w="3109"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6D44B044"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228" w:type="dxa"/>
            <w:gridSpan w:val="4"/>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7F2B1450"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9B14D9" w:rsidRPr="00564532" w14:paraId="35CCE835" w14:textId="77777777" w:rsidTr="00C9117D">
        <w:trPr>
          <w:trHeight w:val="169"/>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3CE20D58" w14:textId="77777777" w:rsidR="009B14D9" w:rsidRPr="00C47BE6" w:rsidRDefault="009B14D9" w:rsidP="00C9117D">
            <w:pPr>
              <w:spacing w:after="0" w:line="240" w:lineRule="auto"/>
              <w:rPr>
                <w:rFonts w:ascii="Arial" w:eastAsia="Times New Roman" w:hAnsi="Arial"/>
                <w:sz w:val="14"/>
                <w:szCs w:val="36"/>
              </w:rPr>
            </w:pPr>
          </w:p>
        </w:tc>
        <w:tc>
          <w:tcPr>
            <w:tcW w:w="11228" w:type="dxa"/>
            <w:gridSpan w:val="4"/>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4726C7D4"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9B14D9" w:rsidRPr="00564532" w14:paraId="34D3006B" w14:textId="77777777" w:rsidTr="00C9117D">
        <w:trPr>
          <w:trHeight w:val="214"/>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10F50B14" w14:textId="77777777" w:rsidR="009B14D9" w:rsidRPr="00C47BE6" w:rsidRDefault="009B14D9" w:rsidP="00C9117D">
            <w:pPr>
              <w:spacing w:after="0" w:line="240" w:lineRule="auto"/>
              <w:rPr>
                <w:rFonts w:ascii="Arial" w:eastAsia="Times New Roman" w:hAnsi="Arial"/>
                <w:sz w:val="14"/>
                <w:szCs w:val="36"/>
              </w:rPr>
            </w:pPr>
          </w:p>
        </w:tc>
        <w:tc>
          <w:tcPr>
            <w:tcW w:w="11228" w:type="dxa"/>
            <w:gridSpan w:val="4"/>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23B6BF3B"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9B14D9" w:rsidRPr="00AB63FF" w14:paraId="2B12640B" w14:textId="77777777" w:rsidTr="00564532">
        <w:trPr>
          <w:gridAfter w:val="1"/>
          <w:wAfter w:w="10" w:type="dxa"/>
          <w:trHeight w:val="694"/>
        </w:trPr>
        <w:tc>
          <w:tcPr>
            <w:tcW w:w="3109"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DC3D560"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260"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CDD88CE"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Construction with emphasis on functional requirements (ABT).</w:t>
            </w:r>
          </w:p>
          <w:p w14:paraId="59D64B3C"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Action, method and frequency are mainly determined by the contractor on the basis of degrees of freedom.</w:t>
            </w:r>
          </w:p>
        </w:tc>
        <w:tc>
          <w:tcPr>
            <w:tcW w:w="3260"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D111524"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ABT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Turnkey contract. Action, method and frequency are chosen by the contractor. </w:t>
            </w:r>
            <w:r>
              <w:rPr>
                <w:rFonts w:cs="Times New Roman"/>
                <w:color w:val="000000"/>
                <w:kern w:val="24"/>
                <w:sz w:val="14"/>
                <w:szCs w:val="19"/>
              </w:rPr>
              <w:t xml:space="preserve">Swedish Transport Administration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698"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6364BF79"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More in-depth cooperation on choice of action, method and frequency through </w:t>
            </w:r>
            <w:r w:rsidRPr="00AB63FF">
              <w:rPr>
                <w:rFonts w:cs="Times New Roman"/>
                <w:color w:val="000000"/>
                <w:kern w:val="24"/>
                <w:sz w:val="14"/>
                <w:szCs w:val="20"/>
                <w:lang w:val="en-GB"/>
              </w:rPr>
              <w:t xml:space="preserve">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xml:space="preserve">). </w:t>
            </w:r>
            <w:r w:rsidRPr="00AB63FF">
              <w:rPr>
                <w:rFonts w:cs="Times New Roman"/>
                <w:color w:val="000000"/>
                <w:kern w:val="24"/>
                <w:sz w:val="14"/>
                <w:szCs w:val="19"/>
                <w:lang w:val="en-GB"/>
              </w:rPr>
              <w:t xml:space="preserve">Division of responsibilities through early procurement on ABK </w:t>
            </w:r>
            <w:r w:rsidRPr="00AB63FF">
              <w:rPr>
                <w:rFonts w:cs="Times New Roman"/>
                <w:color w:val="000000"/>
                <w:kern w:val="24"/>
                <w:sz w:val="14"/>
                <w:szCs w:val="20"/>
                <w:lang w:val="en-GB"/>
              </w:rPr>
              <w:t>or ABT, for example.</w:t>
            </w:r>
          </w:p>
        </w:tc>
      </w:tr>
      <w:tr w:rsidR="009B14D9" w:rsidRPr="00564532" w14:paraId="4898E52F" w14:textId="77777777" w:rsidTr="00C9117D">
        <w:trPr>
          <w:gridAfter w:val="1"/>
          <w:wAfter w:w="10" w:type="dxa"/>
          <w:trHeight w:val="856"/>
        </w:trPr>
        <w:tc>
          <w:tcPr>
            <w:tcW w:w="3109" w:type="dxa"/>
            <w:vMerge/>
            <w:tcBorders>
              <w:top w:val="single" w:sz="12" w:space="0" w:color="000000"/>
              <w:left w:val="single" w:sz="8" w:space="0" w:color="000000"/>
              <w:bottom w:val="single" w:sz="8" w:space="0" w:color="000000"/>
              <w:right w:val="single" w:sz="8" w:space="0" w:color="000000"/>
            </w:tcBorders>
            <w:vAlign w:val="center"/>
          </w:tcPr>
          <w:p w14:paraId="7B94C0BA" w14:textId="77777777" w:rsidR="009B14D9" w:rsidRPr="00AB63FF" w:rsidRDefault="009B14D9" w:rsidP="00C9117D">
            <w:pPr>
              <w:spacing w:after="0" w:line="240" w:lineRule="auto"/>
              <w:rPr>
                <w:rFonts w:ascii="Arial" w:eastAsia="Times New Roman" w:hAnsi="Arial"/>
                <w:sz w:val="14"/>
                <w:szCs w:val="36"/>
                <w:lang w:val="en-GB"/>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4B28B65"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Construction with emphasis on performance requirements (AB). </w:t>
            </w:r>
          </w:p>
          <w:p w14:paraId="209A63DB"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Action, method and frequency are determined by the client on the basis of degrees of freedom.</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DF58AF2"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Design and construct contract. Action, method and frequency are chosen by the client. </w:t>
            </w:r>
            <w:r>
              <w:rPr>
                <w:rFonts w:cs="Times New Roman"/>
                <w:color w:val="000000"/>
                <w:kern w:val="24"/>
                <w:sz w:val="14"/>
                <w:szCs w:val="19"/>
              </w:rPr>
              <w:t xml:space="preserve">Contractor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698" w:type="dxa"/>
            <w:vMerge/>
            <w:tcBorders>
              <w:top w:val="single" w:sz="12" w:space="0" w:color="000000"/>
              <w:left w:val="single" w:sz="8" w:space="0" w:color="000000"/>
              <w:bottom w:val="single" w:sz="8" w:space="0" w:color="000000"/>
              <w:right w:val="single" w:sz="8" w:space="0" w:color="000000"/>
            </w:tcBorders>
            <w:vAlign w:val="center"/>
          </w:tcPr>
          <w:p w14:paraId="2FE03D35" w14:textId="77777777" w:rsidR="009B14D9" w:rsidRPr="00C47BE6" w:rsidRDefault="009B14D9" w:rsidP="00C9117D">
            <w:pPr>
              <w:spacing w:after="0" w:line="240" w:lineRule="auto"/>
              <w:rPr>
                <w:rFonts w:ascii="Arial" w:eastAsia="Times New Roman" w:hAnsi="Arial"/>
                <w:sz w:val="14"/>
                <w:szCs w:val="19"/>
              </w:rPr>
            </w:pPr>
          </w:p>
        </w:tc>
      </w:tr>
      <w:tr w:rsidR="00054EAA" w:rsidRPr="00AB63FF" w14:paraId="4C6CFFDA" w14:textId="77777777" w:rsidTr="00564532">
        <w:trPr>
          <w:gridAfter w:val="1"/>
          <w:wAfter w:w="10" w:type="dxa"/>
          <w:trHeight w:val="714"/>
        </w:trPr>
        <w:tc>
          <w:tcPr>
            <w:tcW w:w="3109"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2C9D0821"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260"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1F4D9B7A"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Fixed price with or without flow control.</w:t>
            </w:r>
          </w:p>
          <w:p w14:paraId="7F5267B7" w14:textId="77777777" w:rsidR="009B14D9" w:rsidRPr="00AB63FF" w:rsidRDefault="009B14D9" w:rsidP="00C9117D">
            <w:pPr>
              <w:spacing w:line="256" w:lineRule="auto"/>
              <w:rPr>
                <w:rFonts w:ascii="Arial" w:eastAsia="Times New Roman" w:hAnsi="Arial"/>
                <w:sz w:val="14"/>
                <w:szCs w:val="19"/>
                <w:lang w:val="en-GB"/>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1761D3DD"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Fixed price with or without flow control and cost price principle (current account) with incentive and target cost form of remuneration. </w:t>
            </w:r>
          </w:p>
        </w:tc>
        <w:tc>
          <w:tcPr>
            <w:tcW w:w="4698"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1F098CD8"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Cost price principle (current account). Possibly with a fixed contractor's fee and/or bonus for quality aspects.</w:t>
            </w:r>
          </w:p>
        </w:tc>
      </w:tr>
      <w:tr w:rsidR="009B14D9" w:rsidRPr="00AB63FF" w14:paraId="60E94CA1" w14:textId="77777777" w:rsidTr="00C9117D">
        <w:trPr>
          <w:gridAfter w:val="1"/>
          <w:wAfter w:w="10" w:type="dxa"/>
          <w:trHeight w:val="299"/>
        </w:trPr>
        <w:tc>
          <w:tcPr>
            <w:tcW w:w="3109" w:type="dxa"/>
            <w:vMerge/>
            <w:tcBorders>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0CA02FAE" w14:textId="77777777" w:rsidR="009B14D9" w:rsidRPr="00AB63FF" w:rsidRDefault="009B14D9" w:rsidP="00C9117D">
            <w:pPr>
              <w:spacing w:line="256" w:lineRule="auto"/>
              <w:rPr>
                <w:rFonts w:cs="Times New Roman"/>
                <w:b/>
                <w:bCs/>
                <w:color w:val="000000"/>
                <w:kern w:val="24"/>
                <w:sz w:val="14"/>
                <w:szCs w:val="20"/>
                <w:lang w:val="en-GB"/>
              </w:rPr>
            </w:pPr>
          </w:p>
        </w:tc>
        <w:tc>
          <w:tcPr>
            <w:tcW w:w="3260" w:type="dxa"/>
            <w:vMerge/>
            <w:tcBorders>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851E5BF" w14:textId="77777777" w:rsidR="009B14D9" w:rsidRPr="00AB63FF" w:rsidRDefault="009B14D9" w:rsidP="00C9117D">
            <w:pPr>
              <w:spacing w:line="256" w:lineRule="auto"/>
              <w:rPr>
                <w:rFonts w:cs="Times New Roman"/>
                <w:color w:val="000000"/>
                <w:kern w:val="24"/>
                <w:sz w:val="14"/>
                <w:szCs w:val="19"/>
                <w:lang w:val="en-GB"/>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8E7D1C9"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Bonus for quality and innovation aspects. </w:t>
            </w:r>
          </w:p>
        </w:tc>
        <w:tc>
          <w:tcPr>
            <w:tcW w:w="4698" w:type="dxa"/>
            <w:vMerge/>
            <w:tcBorders>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70680088" w14:textId="77777777" w:rsidR="009B14D9" w:rsidRPr="00AB63FF" w:rsidRDefault="009B14D9" w:rsidP="00C9117D">
            <w:pPr>
              <w:spacing w:line="256" w:lineRule="auto"/>
              <w:rPr>
                <w:rFonts w:cs="Times New Roman"/>
                <w:color w:val="000000"/>
                <w:kern w:val="24"/>
                <w:sz w:val="14"/>
                <w:szCs w:val="19"/>
                <w:lang w:val="en-GB"/>
              </w:rPr>
            </w:pPr>
          </w:p>
        </w:tc>
      </w:tr>
      <w:tr w:rsidR="009B14D9" w:rsidRPr="00AB63FF" w14:paraId="5B4A7A3F" w14:textId="77777777" w:rsidTr="00564532">
        <w:trPr>
          <w:gridAfter w:val="1"/>
          <w:wAfter w:w="10" w:type="dxa"/>
          <w:trHeight w:val="720"/>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12D93A1"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C856AD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2560B4EA"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No restriction of tenderers (1-stage procedure).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A0943C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0793FA5"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Restriction to eligible tenderers (2-stage procedure). </w:t>
            </w:r>
          </w:p>
        </w:tc>
        <w:tc>
          <w:tcPr>
            <w:tcW w:w="469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668B726F"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0EB1EFD5"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Restriction of the number of tenderers in successive stages (multi-stage procedure).</w:t>
            </w:r>
          </w:p>
        </w:tc>
      </w:tr>
      <w:tr w:rsidR="009B14D9" w:rsidRPr="00AB63FF" w14:paraId="377B7646" w14:textId="77777777" w:rsidTr="00C9117D">
        <w:trPr>
          <w:gridAfter w:val="1"/>
          <w:wAfter w:w="10" w:type="dxa"/>
          <w:trHeight w:val="412"/>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340A1BF"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189F493" w14:textId="77777777" w:rsidR="00EE4A2E" w:rsidRDefault="00137975">
            <w:pPr>
              <w:spacing w:line="256" w:lineRule="auto"/>
              <w:rPr>
                <w:rFonts w:ascii="Arial" w:eastAsia="Times New Roman" w:hAnsi="Arial"/>
                <w:sz w:val="14"/>
                <w:szCs w:val="19"/>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478A396"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w:t>
            </w:r>
          </w:p>
        </w:tc>
        <w:tc>
          <w:tcPr>
            <w:tcW w:w="469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32898D2"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6AB4B082" w14:textId="77777777" w:rsidTr="00C9117D">
        <w:trPr>
          <w:gridAfter w:val="1"/>
          <w:wAfter w:w="10" w:type="dxa"/>
          <w:trHeight w:val="412"/>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67527EF"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218"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789C0C3" w14:textId="43DDAAED"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30E469DB" w14:textId="77777777" w:rsidR="003808AA" w:rsidRPr="00564532" w:rsidRDefault="003808AA" w:rsidP="003808AA">
      <w:pPr>
        <w:rPr>
          <w:rFonts w:ascii="Arial" w:eastAsia="Times New Roman" w:hAnsi="Arial"/>
          <w:b/>
          <w:color w:val="000000"/>
          <w:kern w:val="24"/>
          <w:sz w:val="20"/>
          <w:szCs w:val="20"/>
        </w:rPr>
      </w:pPr>
    </w:p>
    <w:p w14:paraId="45BDCF59"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t>TRV UH1B Standard contracts with sufficient degrees of freedom</w:t>
      </w:r>
      <w:r w:rsidRPr="00AB63FF">
        <w:rPr>
          <w:rFonts w:ascii="Arial" w:eastAsia="Times New Roman" w:hAnsi="Arial"/>
          <w:b/>
          <w:kern w:val="24"/>
          <w:sz w:val="20"/>
          <w:szCs w:val="20"/>
          <w:lang w:val="en-GB"/>
        </w:rPr>
        <w:t xml:space="preserve">, low uncertainty and </w:t>
      </w:r>
      <w:r w:rsidRPr="00AB63FF">
        <w:rPr>
          <w:rFonts w:ascii="Arial" w:eastAsia="Times New Roman" w:hAnsi="Arial"/>
          <w:b/>
          <w:color w:val="000000"/>
          <w:kern w:val="24"/>
          <w:sz w:val="20"/>
          <w:szCs w:val="20"/>
          <w:lang w:val="en-GB"/>
        </w:rPr>
        <w:t>an identified need for innovation or other benefits</w:t>
      </w:r>
    </w:p>
    <w:tbl>
      <w:tblPr>
        <w:tblW w:w="14307" w:type="dxa"/>
        <w:tblCellMar>
          <w:left w:w="0" w:type="dxa"/>
          <w:right w:w="0" w:type="dxa"/>
        </w:tblCellMar>
        <w:tblLook w:val="04A0" w:firstRow="1" w:lastRow="0" w:firstColumn="1" w:lastColumn="0" w:noHBand="0" w:noVBand="1"/>
      </w:tblPr>
      <w:tblGrid>
        <w:gridCol w:w="3109"/>
        <w:gridCol w:w="3402"/>
        <w:gridCol w:w="3402"/>
        <w:gridCol w:w="4394"/>
      </w:tblGrid>
      <w:tr w:rsidR="009B14D9" w:rsidRPr="00564532" w14:paraId="5B979AC1" w14:textId="77777777" w:rsidTr="00C9117D">
        <w:trPr>
          <w:trHeight w:val="200"/>
        </w:trPr>
        <w:tc>
          <w:tcPr>
            <w:tcW w:w="3109"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1DC86C8A"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198"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2CF8B07E"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9B14D9" w:rsidRPr="00564532" w14:paraId="068AC00C" w14:textId="77777777" w:rsidTr="00C9117D">
        <w:trPr>
          <w:trHeight w:val="165"/>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6218B4CE" w14:textId="77777777" w:rsidR="009B14D9" w:rsidRPr="00C47BE6" w:rsidRDefault="009B14D9" w:rsidP="00C9117D">
            <w:pPr>
              <w:spacing w:after="0" w:line="240" w:lineRule="auto"/>
              <w:rPr>
                <w:rFonts w:ascii="Arial" w:eastAsia="Times New Roman" w:hAnsi="Arial"/>
                <w:sz w:val="14"/>
                <w:szCs w:val="36"/>
              </w:rPr>
            </w:pPr>
          </w:p>
        </w:tc>
        <w:tc>
          <w:tcPr>
            <w:tcW w:w="11198"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68DD22BE"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9B14D9" w:rsidRPr="00564532" w14:paraId="706677D2" w14:textId="77777777" w:rsidTr="00C9117D">
        <w:trPr>
          <w:trHeight w:val="209"/>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13F64ADA" w14:textId="77777777" w:rsidR="009B14D9" w:rsidRPr="00C47BE6" w:rsidRDefault="009B14D9" w:rsidP="00C9117D">
            <w:pPr>
              <w:spacing w:after="0" w:line="240" w:lineRule="auto"/>
              <w:rPr>
                <w:rFonts w:ascii="Arial" w:eastAsia="Times New Roman" w:hAnsi="Arial"/>
                <w:sz w:val="14"/>
                <w:szCs w:val="36"/>
              </w:rPr>
            </w:pPr>
          </w:p>
        </w:tc>
        <w:tc>
          <w:tcPr>
            <w:tcW w:w="11198"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6AA25367"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9B14D9" w:rsidRPr="00AB63FF" w14:paraId="61272588" w14:textId="77777777" w:rsidTr="00564532">
        <w:trPr>
          <w:trHeight w:val="682"/>
        </w:trPr>
        <w:tc>
          <w:tcPr>
            <w:tcW w:w="3109"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60FB897"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2"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42931BA"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Construction with emphasis on functional requirements (ABT).</w:t>
            </w:r>
          </w:p>
          <w:p w14:paraId="7B65813C"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Action, method and frequency are mainly determined by the contractor on the basis of degrees of freedom </w:t>
            </w:r>
          </w:p>
        </w:tc>
        <w:tc>
          <w:tcPr>
            <w:tcW w:w="340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01BE4BE"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ABT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Turnkey contract. Action, method and frequency are chosen by the contractor. </w:t>
            </w:r>
            <w:r>
              <w:rPr>
                <w:rFonts w:cs="Times New Roman"/>
                <w:color w:val="000000"/>
                <w:kern w:val="24"/>
                <w:sz w:val="14"/>
                <w:szCs w:val="19"/>
              </w:rPr>
              <w:t xml:space="preserve">Swedish Transport Administration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394"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9230FEF"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More in-depth cooperation on choice of action, method and frequency through </w:t>
            </w:r>
            <w:r w:rsidRPr="00AB63FF">
              <w:rPr>
                <w:rFonts w:cs="Times New Roman"/>
                <w:color w:val="000000"/>
                <w:kern w:val="24"/>
                <w:sz w:val="14"/>
                <w:szCs w:val="20"/>
                <w:lang w:val="en-GB"/>
              </w:rPr>
              <w:t xml:space="preserve">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xml:space="preserve">). </w:t>
            </w:r>
            <w:r w:rsidRPr="00AB63FF">
              <w:rPr>
                <w:rFonts w:cs="Times New Roman"/>
                <w:color w:val="000000"/>
                <w:kern w:val="24"/>
                <w:sz w:val="14"/>
                <w:szCs w:val="19"/>
                <w:lang w:val="en-GB"/>
              </w:rPr>
              <w:t xml:space="preserve">Division of responsibilities through early procurement on ABK </w:t>
            </w:r>
            <w:r w:rsidRPr="00AB63FF">
              <w:rPr>
                <w:rFonts w:cs="Times New Roman"/>
                <w:color w:val="000000"/>
                <w:kern w:val="24"/>
                <w:sz w:val="14"/>
                <w:szCs w:val="20"/>
                <w:lang w:val="en-GB"/>
              </w:rPr>
              <w:t>or ABT, for example.</w:t>
            </w:r>
          </w:p>
        </w:tc>
      </w:tr>
      <w:tr w:rsidR="009B14D9" w:rsidRPr="00564532" w14:paraId="1A460C1B" w14:textId="77777777" w:rsidTr="00C9117D">
        <w:trPr>
          <w:trHeight w:val="856"/>
        </w:trPr>
        <w:tc>
          <w:tcPr>
            <w:tcW w:w="3109" w:type="dxa"/>
            <w:vMerge/>
            <w:tcBorders>
              <w:top w:val="single" w:sz="12" w:space="0" w:color="000000"/>
              <w:left w:val="single" w:sz="8" w:space="0" w:color="000000"/>
              <w:bottom w:val="single" w:sz="8" w:space="0" w:color="000000"/>
              <w:right w:val="single" w:sz="8" w:space="0" w:color="000000"/>
            </w:tcBorders>
            <w:vAlign w:val="center"/>
          </w:tcPr>
          <w:p w14:paraId="35D7B53D" w14:textId="77777777" w:rsidR="009B14D9" w:rsidRPr="00AB63FF" w:rsidRDefault="009B14D9" w:rsidP="00C9117D">
            <w:pPr>
              <w:spacing w:after="0" w:line="240" w:lineRule="auto"/>
              <w:rPr>
                <w:rFonts w:ascii="Arial" w:eastAsia="Times New Roman" w:hAnsi="Arial"/>
                <w:sz w:val="14"/>
                <w:szCs w:val="36"/>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F50AF0A"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Construction with emphasis on performance requirements (AB) </w:t>
            </w:r>
          </w:p>
          <w:p w14:paraId="4557F038"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Action, method and frequency are determined by the client on the basis of degrees of freedom.</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9A76929"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Design and construct contract. Action, method and frequency are chosen by the client. </w:t>
            </w:r>
            <w:r>
              <w:rPr>
                <w:rFonts w:cs="Times New Roman"/>
                <w:color w:val="000000"/>
                <w:kern w:val="24"/>
                <w:sz w:val="14"/>
                <w:szCs w:val="19"/>
              </w:rPr>
              <w:t xml:space="preserve">Contractor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394" w:type="dxa"/>
            <w:vMerge/>
            <w:tcBorders>
              <w:top w:val="single" w:sz="12" w:space="0" w:color="000000"/>
              <w:left w:val="single" w:sz="8" w:space="0" w:color="000000"/>
              <w:bottom w:val="single" w:sz="8" w:space="0" w:color="000000"/>
              <w:right w:val="single" w:sz="8" w:space="0" w:color="000000"/>
            </w:tcBorders>
            <w:vAlign w:val="center"/>
          </w:tcPr>
          <w:p w14:paraId="067A3B6A" w14:textId="77777777" w:rsidR="009B14D9" w:rsidRPr="00C47BE6" w:rsidRDefault="009B14D9" w:rsidP="00C9117D">
            <w:pPr>
              <w:spacing w:after="0" w:line="240" w:lineRule="auto"/>
              <w:rPr>
                <w:rFonts w:ascii="Arial" w:eastAsia="Times New Roman" w:hAnsi="Arial"/>
                <w:sz w:val="14"/>
                <w:szCs w:val="19"/>
              </w:rPr>
            </w:pPr>
          </w:p>
        </w:tc>
      </w:tr>
      <w:tr w:rsidR="00054EAA" w:rsidRPr="00AB63FF" w14:paraId="3455939B" w14:textId="77777777" w:rsidTr="00564532">
        <w:trPr>
          <w:trHeight w:val="699"/>
        </w:trPr>
        <w:tc>
          <w:tcPr>
            <w:tcW w:w="3109"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0C4B1CF0"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2"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38A1CE59"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Fixed price with or without flow control.</w:t>
            </w:r>
          </w:p>
          <w:p w14:paraId="3275F7C9" w14:textId="77777777" w:rsidR="009B14D9" w:rsidRPr="00AB63FF" w:rsidRDefault="009B14D9" w:rsidP="00C9117D">
            <w:pPr>
              <w:spacing w:line="256" w:lineRule="auto"/>
              <w:rPr>
                <w:rFonts w:ascii="Arial" w:eastAsia="Times New Roman" w:hAnsi="Arial"/>
                <w:sz w:val="14"/>
                <w:szCs w:val="19"/>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72AFB07C"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Fixed price with or without flow control and cost price principle (current account) with incentive and target cost form of remuneration. </w:t>
            </w:r>
          </w:p>
        </w:tc>
        <w:tc>
          <w:tcPr>
            <w:tcW w:w="4394"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5912766A"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Cost price principle (current account). Possibly with a fixed contractor's fee and/or bonus for quality aspects.</w:t>
            </w:r>
          </w:p>
        </w:tc>
      </w:tr>
      <w:tr w:rsidR="00054EAA" w:rsidRPr="00AB63FF" w14:paraId="3B7FAFE5" w14:textId="77777777" w:rsidTr="00564532">
        <w:trPr>
          <w:trHeight w:val="313"/>
        </w:trPr>
        <w:tc>
          <w:tcPr>
            <w:tcW w:w="3109" w:type="dxa"/>
            <w:vMerge/>
            <w:tcBorders>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20C65A4" w14:textId="77777777" w:rsidR="009B14D9" w:rsidRPr="00AB63FF" w:rsidRDefault="009B14D9" w:rsidP="00C9117D">
            <w:pPr>
              <w:spacing w:line="256" w:lineRule="auto"/>
              <w:rPr>
                <w:rFonts w:cs="Times New Roman"/>
                <w:b/>
                <w:bCs/>
                <w:color w:val="000000"/>
                <w:kern w:val="24"/>
                <w:sz w:val="14"/>
                <w:szCs w:val="20"/>
                <w:lang w:val="en-GB"/>
              </w:rPr>
            </w:pPr>
          </w:p>
        </w:tc>
        <w:tc>
          <w:tcPr>
            <w:tcW w:w="3402" w:type="dxa"/>
            <w:vMerge/>
            <w:tcBorders>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0A43798" w14:textId="77777777" w:rsidR="009B14D9" w:rsidRPr="00AB63FF" w:rsidRDefault="009B14D9" w:rsidP="00C9117D">
            <w:pPr>
              <w:spacing w:line="256" w:lineRule="auto"/>
              <w:rPr>
                <w:rFonts w:cs="Times New Roman"/>
                <w:color w:val="000000"/>
                <w:kern w:val="24"/>
                <w:sz w:val="14"/>
                <w:szCs w:val="19"/>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76F59516"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*Bonus for quality and innovation aspects. </w:t>
            </w:r>
          </w:p>
        </w:tc>
        <w:tc>
          <w:tcPr>
            <w:tcW w:w="4394" w:type="dxa"/>
            <w:vMerge/>
            <w:tcBorders>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6656926" w14:textId="77777777" w:rsidR="009B14D9" w:rsidRPr="00AB63FF" w:rsidRDefault="009B14D9" w:rsidP="00C9117D">
            <w:pPr>
              <w:spacing w:line="256" w:lineRule="auto"/>
              <w:rPr>
                <w:rFonts w:cs="Times New Roman"/>
                <w:color w:val="000000"/>
                <w:kern w:val="24"/>
                <w:sz w:val="14"/>
                <w:szCs w:val="19"/>
                <w:lang w:val="en-GB"/>
              </w:rPr>
            </w:pPr>
          </w:p>
        </w:tc>
      </w:tr>
      <w:tr w:rsidR="009B14D9" w:rsidRPr="00AB63FF" w14:paraId="0A6C6A6C" w14:textId="77777777" w:rsidTr="00564532">
        <w:trPr>
          <w:trHeight w:val="1036"/>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C8BBCE8"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7DAEC8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74B074CB"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No restriction of tenderers (1-stage procedure). </w:t>
            </w:r>
          </w:p>
        </w:tc>
        <w:tc>
          <w:tcPr>
            <w:tcW w:w="340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307D7EB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9730CC5"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Restriction to eligible tenderers (2-stage procedure).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DBDB6B0"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62163E99"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Restriction of the number of tenderers in successive stages (multi-stage procedure).</w:t>
            </w:r>
          </w:p>
        </w:tc>
      </w:tr>
      <w:tr w:rsidR="009B14D9" w:rsidRPr="00AB63FF" w14:paraId="0A7A16CA" w14:textId="77777777" w:rsidTr="00564532">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C3B67DB"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E0C265C" w14:textId="77777777" w:rsidR="00EE4A2E" w:rsidRDefault="00137975">
            <w:pPr>
              <w:spacing w:line="256" w:lineRule="auto"/>
              <w:rPr>
                <w:rFonts w:ascii="Arial" w:eastAsia="Times New Roman" w:hAnsi="Arial"/>
                <w:sz w:val="14"/>
                <w:szCs w:val="19"/>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03285D2F"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E8B8BAC"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6EE6F589" w14:textId="77777777" w:rsidTr="00C9117D">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08C8EA93"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lastRenderedPageBreak/>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198"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1EDBBCCE" w14:textId="6061F969"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2D668CA5" w14:textId="77777777" w:rsidR="00EE4A2E" w:rsidRPr="00AB63FF" w:rsidRDefault="00137975">
      <w:pPr>
        <w:rPr>
          <w:lang w:val="en-GB"/>
        </w:rPr>
      </w:pPr>
      <w:r w:rsidRPr="00AB63FF">
        <w:rPr>
          <w:lang w:val="en-GB"/>
        </w:rPr>
        <w:t>*One or more of the orange boxes should be used to create incentives for innovation or other benefits.</w:t>
      </w:r>
    </w:p>
    <w:p w14:paraId="522E63CB"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t xml:space="preserve">TRV </w:t>
      </w:r>
      <w:r w:rsidRPr="00AB63FF">
        <w:rPr>
          <w:rFonts w:ascii="Arial" w:eastAsia="Times New Roman" w:hAnsi="Arial"/>
          <w:b/>
          <w:kern w:val="24"/>
          <w:sz w:val="20"/>
          <w:szCs w:val="20"/>
          <w:lang w:val="en-GB"/>
        </w:rPr>
        <w:t xml:space="preserve">UH2A Standard contracts </w:t>
      </w:r>
      <w:r w:rsidRPr="00AB63FF">
        <w:rPr>
          <w:rFonts w:ascii="Arial" w:eastAsia="Times New Roman" w:hAnsi="Arial"/>
          <w:b/>
          <w:color w:val="000000"/>
          <w:kern w:val="24"/>
          <w:sz w:val="20"/>
          <w:szCs w:val="20"/>
          <w:lang w:val="en-GB"/>
        </w:rPr>
        <w:t xml:space="preserve">with small degrees of freedom and low uncertainty </w:t>
      </w:r>
    </w:p>
    <w:tbl>
      <w:tblPr>
        <w:tblW w:w="14470" w:type="dxa"/>
        <w:tblCellMar>
          <w:left w:w="0" w:type="dxa"/>
          <w:right w:w="0" w:type="dxa"/>
        </w:tblCellMar>
        <w:tblLook w:val="04A0" w:firstRow="1" w:lastRow="0" w:firstColumn="1" w:lastColumn="0" w:noHBand="0" w:noVBand="1"/>
      </w:tblPr>
      <w:tblGrid>
        <w:gridCol w:w="3109"/>
        <w:gridCol w:w="3402"/>
        <w:gridCol w:w="3531"/>
        <w:gridCol w:w="4428"/>
      </w:tblGrid>
      <w:tr w:rsidR="009B14D9" w:rsidRPr="00564532" w14:paraId="2A8F8A11" w14:textId="77777777" w:rsidTr="00C9117D">
        <w:trPr>
          <w:trHeight w:val="202"/>
        </w:trPr>
        <w:tc>
          <w:tcPr>
            <w:tcW w:w="3109"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58B73205"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361"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0706CA67"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9B14D9" w:rsidRPr="00564532" w14:paraId="731E5A10" w14:textId="77777777" w:rsidTr="00C9117D">
        <w:trPr>
          <w:trHeight w:val="166"/>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5FB06DF0" w14:textId="77777777" w:rsidR="009B14D9" w:rsidRPr="00C47BE6" w:rsidRDefault="009B14D9" w:rsidP="00C9117D">
            <w:pPr>
              <w:spacing w:after="0" w:line="240" w:lineRule="auto"/>
              <w:rPr>
                <w:rFonts w:ascii="Arial" w:eastAsia="Times New Roman" w:hAnsi="Arial"/>
                <w:sz w:val="14"/>
                <w:szCs w:val="36"/>
              </w:rPr>
            </w:pPr>
          </w:p>
        </w:tc>
        <w:tc>
          <w:tcPr>
            <w:tcW w:w="11361"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0E768022"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9B14D9" w:rsidRPr="00564532" w14:paraId="2361DD58" w14:textId="77777777" w:rsidTr="00C9117D">
        <w:trPr>
          <w:trHeight w:val="210"/>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6E71FD1D" w14:textId="77777777" w:rsidR="009B14D9" w:rsidRPr="00C47BE6" w:rsidRDefault="009B14D9" w:rsidP="00C9117D">
            <w:pPr>
              <w:spacing w:after="0" w:line="240" w:lineRule="auto"/>
              <w:rPr>
                <w:rFonts w:ascii="Arial" w:eastAsia="Times New Roman" w:hAnsi="Arial"/>
                <w:sz w:val="14"/>
                <w:szCs w:val="36"/>
              </w:rPr>
            </w:pPr>
          </w:p>
        </w:tc>
        <w:tc>
          <w:tcPr>
            <w:tcW w:w="11361"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2608318E"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9B14D9" w:rsidRPr="00AB63FF" w14:paraId="518E0DE0" w14:textId="77777777" w:rsidTr="00564532">
        <w:trPr>
          <w:trHeight w:val="681"/>
        </w:trPr>
        <w:tc>
          <w:tcPr>
            <w:tcW w:w="3109"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C753AC1"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2"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85BEA63"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Construction with emphasis on functional requirements (ABT).</w:t>
            </w:r>
          </w:p>
          <w:p w14:paraId="393B9D93"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Action, method and frequency are mainly determined by the contractor on the basis of degrees of freedom. </w:t>
            </w:r>
          </w:p>
        </w:tc>
        <w:tc>
          <w:tcPr>
            <w:tcW w:w="3531"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3F18E06D"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ABT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Turnkey contract. Action, method and frequency are chosen by the contractor. </w:t>
            </w:r>
            <w:r>
              <w:rPr>
                <w:rFonts w:cs="Times New Roman"/>
                <w:color w:val="000000"/>
                <w:kern w:val="24"/>
                <w:sz w:val="14"/>
                <w:szCs w:val="19"/>
              </w:rPr>
              <w:t xml:space="preserve">Swedish Transport Administration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428"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8668F23"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More in-depth cooperation on choice of action, method and frequency through </w:t>
            </w:r>
            <w:r w:rsidRPr="00AB63FF">
              <w:rPr>
                <w:rFonts w:cs="Times New Roman"/>
                <w:color w:val="000000"/>
                <w:kern w:val="24"/>
                <w:sz w:val="14"/>
                <w:szCs w:val="20"/>
                <w:lang w:val="en-GB"/>
              </w:rPr>
              <w:t xml:space="preserve">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xml:space="preserve">). </w:t>
            </w:r>
            <w:r w:rsidRPr="00AB63FF">
              <w:rPr>
                <w:rFonts w:cs="Times New Roman"/>
                <w:color w:val="000000"/>
                <w:kern w:val="24"/>
                <w:sz w:val="14"/>
                <w:szCs w:val="19"/>
                <w:lang w:val="en-GB"/>
              </w:rPr>
              <w:t xml:space="preserve">Division of responsibilities through early procurement on ABK </w:t>
            </w:r>
            <w:r w:rsidRPr="00AB63FF">
              <w:rPr>
                <w:rFonts w:cs="Times New Roman"/>
                <w:color w:val="000000"/>
                <w:kern w:val="24"/>
                <w:sz w:val="14"/>
                <w:szCs w:val="20"/>
                <w:lang w:val="en-GB"/>
              </w:rPr>
              <w:t>or ABT, for example.</w:t>
            </w:r>
          </w:p>
        </w:tc>
      </w:tr>
      <w:tr w:rsidR="009B14D9" w:rsidRPr="00564532" w14:paraId="0AA817AA" w14:textId="77777777" w:rsidTr="00C9117D">
        <w:trPr>
          <w:trHeight w:val="856"/>
        </w:trPr>
        <w:tc>
          <w:tcPr>
            <w:tcW w:w="3109" w:type="dxa"/>
            <w:vMerge/>
            <w:tcBorders>
              <w:top w:val="single" w:sz="12" w:space="0" w:color="000000"/>
              <w:left w:val="single" w:sz="8" w:space="0" w:color="000000"/>
              <w:bottom w:val="single" w:sz="8" w:space="0" w:color="000000"/>
              <w:right w:val="single" w:sz="8" w:space="0" w:color="000000"/>
            </w:tcBorders>
            <w:vAlign w:val="center"/>
          </w:tcPr>
          <w:p w14:paraId="51B7343F" w14:textId="77777777" w:rsidR="009B14D9" w:rsidRPr="00AB63FF" w:rsidRDefault="009B14D9" w:rsidP="00C9117D">
            <w:pPr>
              <w:spacing w:after="0" w:line="240" w:lineRule="auto"/>
              <w:rPr>
                <w:rFonts w:ascii="Arial" w:eastAsia="Times New Roman" w:hAnsi="Arial"/>
                <w:sz w:val="14"/>
                <w:szCs w:val="36"/>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C5C47F9"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Construction with emphasis on performance requirements (AB) </w:t>
            </w:r>
          </w:p>
          <w:p w14:paraId="7B421BA8"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Action, method and frequency are determined by the client on the basis of degrees of freedom. </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22BF424"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Design and construct contract. Action, method and frequency are chosen by the client. </w:t>
            </w:r>
            <w:r>
              <w:rPr>
                <w:rFonts w:cs="Times New Roman"/>
                <w:color w:val="000000"/>
                <w:kern w:val="24"/>
                <w:sz w:val="14"/>
                <w:szCs w:val="19"/>
              </w:rPr>
              <w:t xml:space="preserve">Contractor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428" w:type="dxa"/>
            <w:vMerge/>
            <w:tcBorders>
              <w:top w:val="single" w:sz="12" w:space="0" w:color="000000"/>
              <w:left w:val="single" w:sz="8" w:space="0" w:color="000000"/>
              <w:bottom w:val="single" w:sz="8" w:space="0" w:color="000000"/>
              <w:right w:val="single" w:sz="8" w:space="0" w:color="000000"/>
            </w:tcBorders>
            <w:vAlign w:val="center"/>
          </w:tcPr>
          <w:p w14:paraId="5B41E982" w14:textId="77777777" w:rsidR="009B14D9" w:rsidRPr="00C47BE6" w:rsidRDefault="009B14D9" w:rsidP="00C9117D">
            <w:pPr>
              <w:spacing w:after="0" w:line="240" w:lineRule="auto"/>
              <w:rPr>
                <w:rFonts w:ascii="Arial" w:eastAsia="Times New Roman" w:hAnsi="Arial"/>
                <w:sz w:val="14"/>
                <w:szCs w:val="19"/>
              </w:rPr>
            </w:pPr>
          </w:p>
        </w:tc>
      </w:tr>
      <w:tr w:rsidR="00054EAA" w:rsidRPr="00AB63FF" w14:paraId="1141C0EB" w14:textId="77777777" w:rsidTr="00564532">
        <w:trPr>
          <w:trHeight w:val="700"/>
        </w:trPr>
        <w:tc>
          <w:tcPr>
            <w:tcW w:w="3109"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6DA09CC3"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2"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45AAD409"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Fixed price with or without flow control.</w:t>
            </w:r>
          </w:p>
          <w:p w14:paraId="45952606" w14:textId="77777777" w:rsidR="009B14D9" w:rsidRPr="00AB63FF" w:rsidRDefault="009B14D9" w:rsidP="00C9117D">
            <w:pPr>
              <w:spacing w:line="256" w:lineRule="auto"/>
              <w:rPr>
                <w:rFonts w:ascii="Arial" w:eastAsia="Times New Roman" w:hAnsi="Arial"/>
                <w:sz w:val="14"/>
                <w:szCs w:val="19"/>
                <w:lang w:val="en-GB"/>
              </w:rPr>
            </w:pP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05E09C55"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Fixed price with or without flow control and cost price principle (current account) with incentive and target cost form of remuneration. </w:t>
            </w:r>
          </w:p>
        </w:tc>
        <w:tc>
          <w:tcPr>
            <w:tcW w:w="4428"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14DA2ECA"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Cost price principle (current account). Possibly with a fixed contractor's fee and/or bonus for quality aspects.</w:t>
            </w:r>
          </w:p>
        </w:tc>
      </w:tr>
      <w:tr w:rsidR="009B14D9" w:rsidRPr="00AB63FF" w14:paraId="716442FF" w14:textId="77777777" w:rsidTr="00C9117D">
        <w:trPr>
          <w:trHeight w:val="327"/>
        </w:trPr>
        <w:tc>
          <w:tcPr>
            <w:tcW w:w="3109" w:type="dxa"/>
            <w:vMerge/>
            <w:tcBorders>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292C06E" w14:textId="77777777" w:rsidR="009B14D9" w:rsidRPr="00AB63FF" w:rsidRDefault="009B14D9" w:rsidP="00C9117D">
            <w:pPr>
              <w:spacing w:line="256" w:lineRule="auto"/>
              <w:rPr>
                <w:rFonts w:cs="Times New Roman"/>
                <w:b/>
                <w:bCs/>
                <w:color w:val="000000"/>
                <w:kern w:val="24"/>
                <w:sz w:val="14"/>
                <w:szCs w:val="20"/>
                <w:lang w:val="en-GB"/>
              </w:rPr>
            </w:pPr>
          </w:p>
        </w:tc>
        <w:tc>
          <w:tcPr>
            <w:tcW w:w="3402" w:type="dxa"/>
            <w:vMerge/>
            <w:tcBorders>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2ECF341" w14:textId="77777777" w:rsidR="009B14D9" w:rsidRPr="00AB63FF" w:rsidRDefault="009B14D9" w:rsidP="00C9117D">
            <w:pPr>
              <w:spacing w:line="256" w:lineRule="auto"/>
              <w:rPr>
                <w:rFonts w:cs="Times New Roman"/>
                <w:color w:val="000000"/>
                <w:kern w:val="24"/>
                <w:sz w:val="14"/>
                <w:szCs w:val="19"/>
                <w:lang w:val="en-GB"/>
              </w:rPr>
            </w:pP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73D06C4"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Bonus for quality and innovation aspects. </w:t>
            </w:r>
          </w:p>
        </w:tc>
        <w:tc>
          <w:tcPr>
            <w:tcW w:w="4428" w:type="dxa"/>
            <w:vMerge/>
            <w:tcBorders>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B39544F" w14:textId="77777777" w:rsidR="009B14D9" w:rsidRPr="00AB63FF" w:rsidRDefault="009B14D9" w:rsidP="00C9117D">
            <w:pPr>
              <w:spacing w:line="256" w:lineRule="auto"/>
              <w:rPr>
                <w:rFonts w:cs="Times New Roman"/>
                <w:color w:val="000000"/>
                <w:kern w:val="24"/>
                <w:sz w:val="14"/>
                <w:szCs w:val="19"/>
                <w:lang w:val="en-GB"/>
              </w:rPr>
            </w:pPr>
          </w:p>
        </w:tc>
      </w:tr>
      <w:tr w:rsidR="009B14D9" w:rsidRPr="00AB63FF" w14:paraId="1D7C3E5A" w14:textId="77777777" w:rsidTr="00564532">
        <w:trPr>
          <w:trHeight w:val="1035"/>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E6B2AD9"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6057843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1877694E"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No restriction of tenderers (1-stage procedure). </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380F817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5E6B1E9"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Restriction to eligible tenderers (2-stage procedure). </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E43FEE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196B3CA"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Restriction of the number of tenderers in successive stages (multi-stage procedure).</w:t>
            </w:r>
          </w:p>
        </w:tc>
      </w:tr>
      <w:tr w:rsidR="009B14D9" w:rsidRPr="00AB63FF" w14:paraId="59C11B63" w14:textId="77777777" w:rsidTr="00C9117D">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270C0BC"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lastRenderedPageBreak/>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A9ED56B" w14:textId="77777777" w:rsidR="00EE4A2E" w:rsidRDefault="00137975">
            <w:pPr>
              <w:spacing w:line="256" w:lineRule="auto"/>
              <w:rPr>
                <w:rFonts w:ascii="Arial" w:eastAsia="Times New Roman" w:hAnsi="Arial"/>
                <w:sz w:val="14"/>
                <w:szCs w:val="19"/>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A6E6401"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7FF5733"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1C4A9FEA" w14:textId="77777777" w:rsidTr="00C9117D">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0449954"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361"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2BB08BA" w14:textId="793ADBF5"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75E58D66" w14:textId="77777777" w:rsidR="003808AA" w:rsidRPr="00564532" w:rsidRDefault="003808AA" w:rsidP="003808AA">
      <w:pPr>
        <w:rPr>
          <w:rFonts w:ascii="Arial" w:eastAsia="Times New Roman" w:hAnsi="Arial"/>
          <w:b/>
          <w:color w:val="000000"/>
          <w:kern w:val="24"/>
          <w:sz w:val="20"/>
          <w:szCs w:val="20"/>
        </w:rPr>
      </w:pPr>
    </w:p>
    <w:p w14:paraId="026E8782" w14:textId="77777777" w:rsidR="00EE4A2E" w:rsidRPr="00AB63FF" w:rsidRDefault="00137975">
      <w:pPr>
        <w:rPr>
          <w:rFonts w:ascii="Arial" w:eastAsia="Times New Roman" w:hAnsi="Arial"/>
          <w:b/>
          <w:kern w:val="24"/>
          <w:sz w:val="20"/>
          <w:szCs w:val="20"/>
          <w:lang w:val="en-GB"/>
        </w:rPr>
      </w:pPr>
      <w:r w:rsidRPr="00AB63FF">
        <w:rPr>
          <w:rFonts w:ascii="Arial" w:eastAsia="Times New Roman" w:hAnsi="Arial"/>
          <w:b/>
          <w:kern w:val="24"/>
          <w:sz w:val="20"/>
          <w:szCs w:val="20"/>
          <w:lang w:val="en-GB"/>
        </w:rPr>
        <w:t>TRV UH2B Standard contracts with small degrees of freedom, low uncertainty and an identified need for innovation or other benefits</w:t>
      </w:r>
    </w:p>
    <w:tbl>
      <w:tblPr>
        <w:tblW w:w="14307" w:type="dxa"/>
        <w:tblCellMar>
          <w:left w:w="0" w:type="dxa"/>
          <w:right w:w="0" w:type="dxa"/>
        </w:tblCellMar>
        <w:tblLook w:val="04A0" w:firstRow="1" w:lastRow="0" w:firstColumn="1" w:lastColumn="0" w:noHBand="0" w:noVBand="1"/>
      </w:tblPr>
      <w:tblGrid>
        <w:gridCol w:w="3109"/>
        <w:gridCol w:w="3390"/>
        <w:gridCol w:w="3374"/>
        <w:gridCol w:w="4434"/>
      </w:tblGrid>
      <w:tr w:rsidR="009B14D9" w:rsidRPr="00564532" w14:paraId="01A3C5FB" w14:textId="77777777" w:rsidTr="00C9117D">
        <w:trPr>
          <w:trHeight w:val="200"/>
        </w:trPr>
        <w:tc>
          <w:tcPr>
            <w:tcW w:w="3109"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655126AB"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kern w:val="24"/>
                <w:sz w:val="14"/>
                <w:szCs w:val="16"/>
                <w:lang w:val="en-GB"/>
              </w:rPr>
              <w:t> </w:t>
            </w:r>
          </w:p>
        </w:tc>
        <w:tc>
          <w:tcPr>
            <w:tcW w:w="11198"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754560E9" w14:textId="77777777" w:rsidR="00EE4A2E" w:rsidRDefault="00137975">
            <w:pPr>
              <w:spacing w:line="256" w:lineRule="auto"/>
              <w:rPr>
                <w:rFonts w:ascii="Arial" w:eastAsia="Times New Roman" w:hAnsi="Arial"/>
                <w:sz w:val="14"/>
                <w:szCs w:val="36"/>
              </w:rPr>
            </w:pPr>
            <w:proofErr w:type="spellStart"/>
            <w:r>
              <w:rPr>
                <w:rFonts w:cs="Times New Roman"/>
                <w:b/>
                <w:bCs/>
                <w:kern w:val="24"/>
                <w:sz w:val="14"/>
                <w:szCs w:val="16"/>
              </w:rPr>
              <w:t>Competitive</w:t>
            </w:r>
            <w:proofErr w:type="spellEnd"/>
            <w:r>
              <w:rPr>
                <w:rFonts w:cs="Times New Roman"/>
                <w:b/>
                <w:bCs/>
                <w:kern w:val="24"/>
                <w:sz w:val="14"/>
                <w:szCs w:val="16"/>
              </w:rPr>
              <w:t xml:space="preserve"> focus</w:t>
            </w:r>
          </w:p>
        </w:tc>
      </w:tr>
      <w:tr w:rsidR="009B14D9" w:rsidRPr="00564532" w14:paraId="37E13BF1" w14:textId="77777777" w:rsidTr="00C9117D">
        <w:trPr>
          <w:trHeight w:val="165"/>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02EEE110" w14:textId="77777777" w:rsidR="009B14D9" w:rsidRPr="009F7C17" w:rsidRDefault="009B14D9" w:rsidP="00C9117D">
            <w:pPr>
              <w:spacing w:after="0" w:line="240" w:lineRule="auto"/>
              <w:rPr>
                <w:rFonts w:ascii="Arial" w:eastAsia="Times New Roman" w:hAnsi="Arial"/>
                <w:sz w:val="14"/>
                <w:szCs w:val="36"/>
              </w:rPr>
            </w:pPr>
          </w:p>
        </w:tc>
        <w:tc>
          <w:tcPr>
            <w:tcW w:w="11198"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213CE31B" w14:textId="77777777" w:rsidR="00EE4A2E" w:rsidRDefault="00137975">
            <w:pPr>
              <w:spacing w:line="256" w:lineRule="auto"/>
              <w:rPr>
                <w:rFonts w:ascii="Arial" w:eastAsia="Times New Roman" w:hAnsi="Arial"/>
                <w:sz w:val="14"/>
                <w:szCs w:val="36"/>
              </w:rPr>
            </w:pPr>
            <w:r>
              <w:rPr>
                <w:rFonts w:cs="Times New Roman"/>
                <w:kern w:val="24"/>
                <w:sz w:val="14"/>
                <w:szCs w:val="16"/>
              </w:rPr>
              <w:t> </w:t>
            </w:r>
          </w:p>
        </w:tc>
      </w:tr>
      <w:tr w:rsidR="009B14D9" w:rsidRPr="00564532" w14:paraId="04B96DD7" w14:textId="77777777" w:rsidTr="00C9117D">
        <w:trPr>
          <w:trHeight w:val="209"/>
        </w:trPr>
        <w:tc>
          <w:tcPr>
            <w:tcW w:w="3109" w:type="dxa"/>
            <w:vMerge/>
            <w:tcBorders>
              <w:top w:val="single" w:sz="8" w:space="0" w:color="000000"/>
              <w:left w:val="single" w:sz="8" w:space="0" w:color="000000"/>
              <w:bottom w:val="single" w:sz="12" w:space="0" w:color="000000"/>
              <w:right w:val="single" w:sz="8" w:space="0" w:color="000000"/>
            </w:tcBorders>
            <w:vAlign w:val="center"/>
          </w:tcPr>
          <w:p w14:paraId="56C54F6C" w14:textId="77777777" w:rsidR="009B14D9" w:rsidRPr="009F7C17" w:rsidRDefault="009B14D9" w:rsidP="00C9117D">
            <w:pPr>
              <w:spacing w:after="0" w:line="240" w:lineRule="auto"/>
              <w:rPr>
                <w:rFonts w:ascii="Arial" w:eastAsia="Times New Roman" w:hAnsi="Arial"/>
                <w:sz w:val="14"/>
                <w:szCs w:val="36"/>
              </w:rPr>
            </w:pPr>
          </w:p>
        </w:tc>
        <w:tc>
          <w:tcPr>
            <w:tcW w:w="11198"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6A84D3AC" w14:textId="77777777" w:rsidR="00EE4A2E" w:rsidRDefault="00137975">
            <w:pPr>
              <w:spacing w:line="256" w:lineRule="auto"/>
              <w:jc w:val="right"/>
              <w:rPr>
                <w:rFonts w:ascii="Arial" w:eastAsia="Times New Roman" w:hAnsi="Arial"/>
                <w:sz w:val="14"/>
                <w:szCs w:val="36"/>
              </w:rPr>
            </w:pPr>
            <w:proofErr w:type="spellStart"/>
            <w:r>
              <w:rPr>
                <w:rFonts w:cs="Times New Roman"/>
                <w:b/>
                <w:bCs/>
                <w:kern w:val="24"/>
                <w:sz w:val="14"/>
                <w:szCs w:val="16"/>
              </w:rPr>
              <w:t>Cooperation</w:t>
            </w:r>
            <w:proofErr w:type="spellEnd"/>
            <w:r>
              <w:rPr>
                <w:rFonts w:cs="Times New Roman"/>
                <w:b/>
                <w:bCs/>
                <w:kern w:val="24"/>
                <w:sz w:val="14"/>
                <w:szCs w:val="16"/>
              </w:rPr>
              <w:t xml:space="preserve"> focus</w:t>
            </w:r>
          </w:p>
        </w:tc>
      </w:tr>
      <w:tr w:rsidR="00054EAA" w:rsidRPr="00AB63FF" w14:paraId="7DAA1E9C" w14:textId="77777777" w:rsidTr="00564532">
        <w:trPr>
          <w:trHeight w:val="682"/>
        </w:trPr>
        <w:tc>
          <w:tcPr>
            <w:tcW w:w="3109"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8B78A59" w14:textId="77777777" w:rsidR="00EE4A2E" w:rsidRDefault="00137975">
            <w:pPr>
              <w:spacing w:line="256" w:lineRule="auto"/>
              <w:rPr>
                <w:rFonts w:ascii="Arial" w:eastAsia="Times New Roman" w:hAnsi="Arial"/>
                <w:sz w:val="14"/>
                <w:szCs w:val="36"/>
              </w:rPr>
            </w:pPr>
            <w:proofErr w:type="spellStart"/>
            <w:r>
              <w:rPr>
                <w:rFonts w:cs="Times New Roman"/>
                <w:b/>
                <w:bCs/>
                <w:kern w:val="24"/>
                <w:sz w:val="14"/>
                <w:szCs w:val="20"/>
              </w:rPr>
              <w:t>Contract</w:t>
            </w:r>
            <w:proofErr w:type="spellEnd"/>
            <w:r>
              <w:rPr>
                <w:rFonts w:cs="Times New Roman"/>
                <w:b/>
                <w:bCs/>
                <w:kern w:val="24"/>
                <w:sz w:val="14"/>
                <w:szCs w:val="20"/>
              </w:rPr>
              <w:t xml:space="preserve"> form</w:t>
            </w:r>
          </w:p>
        </w:tc>
        <w:tc>
          <w:tcPr>
            <w:tcW w:w="3390"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14436FD8"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Construction with emphasis on functional requirements (ABT).</w:t>
            </w:r>
          </w:p>
          <w:p w14:paraId="7A268071"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 xml:space="preserve">Action, method and frequency are mainly determined by the contractor on the basis of degrees of freedom </w:t>
            </w:r>
          </w:p>
        </w:tc>
        <w:tc>
          <w:tcPr>
            <w:tcW w:w="3374"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321A5A20" w14:textId="77777777" w:rsidR="00EE4A2E" w:rsidRDefault="00137975">
            <w:pPr>
              <w:spacing w:line="256" w:lineRule="auto"/>
              <w:rPr>
                <w:rFonts w:ascii="Arial" w:eastAsia="Times New Roman" w:hAnsi="Arial"/>
                <w:sz w:val="14"/>
                <w:szCs w:val="19"/>
              </w:rPr>
            </w:pPr>
            <w:r w:rsidRPr="00AB63FF">
              <w:rPr>
                <w:rFonts w:cs="Times New Roman"/>
                <w:kern w:val="24"/>
                <w:sz w:val="14"/>
                <w:szCs w:val="19"/>
                <w:lang w:val="en-GB"/>
              </w:rPr>
              <w:t xml:space="preserve">Cooperation beyond ABT relating </w:t>
            </w:r>
            <w:proofErr w:type="gramStart"/>
            <w:r w:rsidRPr="00AB63FF">
              <w:rPr>
                <w:rFonts w:cs="Times New Roman"/>
                <w:kern w:val="24"/>
                <w:sz w:val="14"/>
                <w:szCs w:val="19"/>
                <w:lang w:val="en-GB"/>
              </w:rPr>
              <w:t>to choice</w:t>
            </w:r>
            <w:proofErr w:type="gramEnd"/>
            <w:r w:rsidRPr="00AB63FF">
              <w:rPr>
                <w:rFonts w:cs="Times New Roman"/>
                <w:kern w:val="24"/>
                <w:sz w:val="14"/>
                <w:szCs w:val="19"/>
                <w:lang w:val="en-GB"/>
              </w:rPr>
              <w:t xml:space="preserve"> of action, method and frequency. Turnkey contract. Action, method and frequency are chosen by the contractor. </w:t>
            </w:r>
            <w:r>
              <w:rPr>
                <w:rFonts w:cs="Times New Roman"/>
                <w:kern w:val="24"/>
                <w:sz w:val="14"/>
                <w:szCs w:val="19"/>
              </w:rPr>
              <w:t xml:space="preserve">Swedish Transport Administration is </w:t>
            </w:r>
            <w:proofErr w:type="spellStart"/>
            <w:r>
              <w:rPr>
                <w:rFonts w:cs="Times New Roman"/>
                <w:kern w:val="24"/>
                <w:sz w:val="14"/>
                <w:szCs w:val="19"/>
              </w:rPr>
              <w:t>advisor</w:t>
            </w:r>
            <w:proofErr w:type="spellEnd"/>
            <w:r>
              <w:rPr>
                <w:rFonts w:cs="Times New Roman"/>
                <w:kern w:val="24"/>
                <w:sz w:val="14"/>
                <w:szCs w:val="19"/>
              </w:rPr>
              <w:t>.</w:t>
            </w:r>
          </w:p>
        </w:tc>
        <w:tc>
          <w:tcPr>
            <w:tcW w:w="4434"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80046D5"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19"/>
                <w:lang w:val="en-GB"/>
              </w:rPr>
              <w:t xml:space="preserve">More in-depth cooperation on choice of action, method and frequency through </w:t>
            </w:r>
            <w:r w:rsidRPr="00AB63FF">
              <w:rPr>
                <w:rFonts w:cs="Times New Roman"/>
                <w:kern w:val="24"/>
                <w:sz w:val="14"/>
                <w:szCs w:val="20"/>
                <w:lang w:val="en-GB"/>
              </w:rPr>
              <w:t xml:space="preserve">Early Contractor Involvement (TEM, </w:t>
            </w:r>
            <w:proofErr w:type="spellStart"/>
            <w:r w:rsidRPr="00AB63FF">
              <w:rPr>
                <w:rFonts w:cs="Times New Roman"/>
                <w:kern w:val="24"/>
                <w:sz w:val="14"/>
                <w:szCs w:val="20"/>
                <w:lang w:val="en-GB"/>
              </w:rPr>
              <w:t>Tidig</w:t>
            </w:r>
            <w:proofErr w:type="spellEnd"/>
            <w:r w:rsidRPr="00AB63FF">
              <w:rPr>
                <w:rFonts w:cs="Times New Roman"/>
                <w:kern w:val="24"/>
                <w:sz w:val="14"/>
                <w:szCs w:val="20"/>
                <w:lang w:val="en-GB"/>
              </w:rPr>
              <w:t xml:space="preserve"> </w:t>
            </w:r>
            <w:proofErr w:type="spellStart"/>
            <w:r w:rsidRPr="00AB63FF">
              <w:rPr>
                <w:rFonts w:cs="Times New Roman"/>
                <w:kern w:val="24"/>
                <w:sz w:val="14"/>
                <w:szCs w:val="20"/>
                <w:lang w:val="en-GB"/>
              </w:rPr>
              <w:t>Entreprenör</w:t>
            </w:r>
            <w:proofErr w:type="spellEnd"/>
            <w:r w:rsidRPr="00AB63FF">
              <w:rPr>
                <w:rFonts w:cs="Times New Roman"/>
                <w:kern w:val="24"/>
                <w:sz w:val="14"/>
                <w:szCs w:val="20"/>
                <w:lang w:val="en-GB"/>
              </w:rPr>
              <w:t xml:space="preserve"> </w:t>
            </w:r>
            <w:proofErr w:type="spellStart"/>
            <w:r w:rsidRPr="00AB63FF">
              <w:rPr>
                <w:rFonts w:cs="Times New Roman"/>
                <w:kern w:val="24"/>
                <w:sz w:val="14"/>
                <w:szCs w:val="20"/>
                <w:lang w:val="en-GB"/>
              </w:rPr>
              <w:t>Medverkan</w:t>
            </w:r>
            <w:proofErr w:type="spellEnd"/>
            <w:r w:rsidRPr="00AB63FF">
              <w:rPr>
                <w:rFonts w:cs="Times New Roman"/>
                <w:kern w:val="24"/>
                <w:sz w:val="14"/>
                <w:szCs w:val="20"/>
                <w:lang w:val="en-GB"/>
              </w:rPr>
              <w:t xml:space="preserve">). </w:t>
            </w:r>
            <w:r w:rsidRPr="00AB63FF">
              <w:rPr>
                <w:rFonts w:cs="Times New Roman"/>
                <w:kern w:val="24"/>
                <w:sz w:val="14"/>
                <w:szCs w:val="19"/>
                <w:lang w:val="en-GB"/>
              </w:rPr>
              <w:t xml:space="preserve">Division of responsibilities through early procurement on ABK </w:t>
            </w:r>
            <w:r w:rsidRPr="00AB63FF">
              <w:rPr>
                <w:rFonts w:cs="Times New Roman"/>
                <w:kern w:val="24"/>
                <w:sz w:val="14"/>
                <w:szCs w:val="20"/>
                <w:lang w:val="en-GB"/>
              </w:rPr>
              <w:t>or ABT, for example.</w:t>
            </w:r>
          </w:p>
        </w:tc>
      </w:tr>
      <w:tr w:rsidR="009B14D9" w:rsidRPr="00564532" w14:paraId="7C517D48" w14:textId="77777777" w:rsidTr="00C9117D">
        <w:trPr>
          <w:trHeight w:val="856"/>
        </w:trPr>
        <w:tc>
          <w:tcPr>
            <w:tcW w:w="3109" w:type="dxa"/>
            <w:vMerge/>
            <w:tcBorders>
              <w:top w:val="single" w:sz="12" w:space="0" w:color="000000"/>
              <w:left w:val="single" w:sz="8" w:space="0" w:color="000000"/>
              <w:bottom w:val="single" w:sz="8" w:space="0" w:color="000000"/>
              <w:right w:val="single" w:sz="8" w:space="0" w:color="000000"/>
            </w:tcBorders>
            <w:vAlign w:val="center"/>
          </w:tcPr>
          <w:p w14:paraId="02654096" w14:textId="77777777" w:rsidR="009B14D9" w:rsidRPr="00AB63FF" w:rsidRDefault="009B14D9" w:rsidP="00C9117D">
            <w:pPr>
              <w:spacing w:after="0" w:line="240" w:lineRule="auto"/>
              <w:rPr>
                <w:rFonts w:ascii="Arial" w:eastAsia="Times New Roman" w:hAnsi="Arial"/>
                <w:sz w:val="14"/>
                <w:szCs w:val="36"/>
                <w:lang w:val="en-GB"/>
              </w:rPr>
            </w:pPr>
          </w:p>
        </w:tc>
        <w:tc>
          <w:tcPr>
            <w:tcW w:w="339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16B5BFD"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 xml:space="preserve">Construction with emphasis on performance requirements (AB) </w:t>
            </w:r>
          </w:p>
          <w:p w14:paraId="0EB4B3CF"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19"/>
                <w:lang w:val="en-GB"/>
              </w:rPr>
              <w:t>Action, method and frequency are determined by the client on the basis of degrees of freedom.</w:t>
            </w:r>
          </w:p>
        </w:tc>
        <w:tc>
          <w:tcPr>
            <w:tcW w:w="337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562CDD5" w14:textId="77777777" w:rsidR="00EE4A2E" w:rsidRDefault="00137975">
            <w:pPr>
              <w:spacing w:line="256" w:lineRule="auto"/>
              <w:rPr>
                <w:rFonts w:ascii="Arial" w:eastAsia="Times New Roman" w:hAnsi="Arial"/>
                <w:sz w:val="14"/>
                <w:szCs w:val="19"/>
              </w:rPr>
            </w:pPr>
            <w:r w:rsidRPr="00AB63FF">
              <w:rPr>
                <w:rFonts w:cs="Times New Roman"/>
                <w:kern w:val="24"/>
                <w:sz w:val="14"/>
                <w:szCs w:val="19"/>
                <w:lang w:val="en-GB"/>
              </w:rPr>
              <w:t xml:space="preserve">Cooperation beyond AB relating </w:t>
            </w:r>
            <w:proofErr w:type="gramStart"/>
            <w:r w:rsidRPr="00AB63FF">
              <w:rPr>
                <w:rFonts w:cs="Times New Roman"/>
                <w:kern w:val="24"/>
                <w:sz w:val="14"/>
                <w:szCs w:val="19"/>
                <w:lang w:val="en-GB"/>
              </w:rPr>
              <w:t>to choice</w:t>
            </w:r>
            <w:proofErr w:type="gramEnd"/>
            <w:r w:rsidRPr="00AB63FF">
              <w:rPr>
                <w:rFonts w:cs="Times New Roman"/>
                <w:kern w:val="24"/>
                <w:sz w:val="14"/>
                <w:szCs w:val="19"/>
                <w:lang w:val="en-GB"/>
              </w:rPr>
              <w:t xml:space="preserve"> of action, method and frequency. Design and construct contract. Action, method and frequency are chosen by the client. </w:t>
            </w:r>
            <w:r>
              <w:rPr>
                <w:rFonts w:cs="Times New Roman"/>
                <w:kern w:val="24"/>
                <w:sz w:val="14"/>
                <w:szCs w:val="19"/>
              </w:rPr>
              <w:t xml:space="preserve">Contractor is </w:t>
            </w:r>
            <w:proofErr w:type="spellStart"/>
            <w:r>
              <w:rPr>
                <w:rFonts w:cs="Times New Roman"/>
                <w:kern w:val="24"/>
                <w:sz w:val="14"/>
                <w:szCs w:val="19"/>
              </w:rPr>
              <w:t>advisor</w:t>
            </w:r>
            <w:proofErr w:type="spellEnd"/>
            <w:r>
              <w:rPr>
                <w:rFonts w:cs="Times New Roman"/>
                <w:kern w:val="24"/>
                <w:sz w:val="14"/>
                <w:szCs w:val="19"/>
              </w:rPr>
              <w:t>.</w:t>
            </w:r>
          </w:p>
        </w:tc>
        <w:tc>
          <w:tcPr>
            <w:tcW w:w="4434" w:type="dxa"/>
            <w:vMerge/>
            <w:tcBorders>
              <w:top w:val="single" w:sz="12" w:space="0" w:color="000000"/>
              <w:left w:val="single" w:sz="8" w:space="0" w:color="000000"/>
              <w:bottom w:val="single" w:sz="8" w:space="0" w:color="000000"/>
              <w:right w:val="single" w:sz="8" w:space="0" w:color="000000"/>
            </w:tcBorders>
            <w:vAlign w:val="center"/>
          </w:tcPr>
          <w:p w14:paraId="7A7F2F96" w14:textId="77777777" w:rsidR="009B14D9" w:rsidRPr="009F7C17" w:rsidRDefault="009B14D9" w:rsidP="00C9117D">
            <w:pPr>
              <w:spacing w:after="0" w:line="240" w:lineRule="auto"/>
              <w:rPr>
                <w:rFonts w:ascii="Arial" w:eastAsia="Times New Roman" w:hAnsi="Arial"/>
                <w:sz w:val="14"/>
                <w:szCs w:val="19"/>
              </w:rPr>
            </w:pPr>
          </w:p>
        </w:tc>
      </w:tr>
      <w:tr w:rsidR="00054EAA" w:rsidRPr="00AB63FF" w14:paraId="47B76C8B" w14:textId="77777777" w:rsidTr="00564532">
        <w:trPr>
          <w:trHeight w:val="699"/>
        </w:trPr>
        <w:tc>
          <w:tcPr>
            <w:tcW w:w="3109" w:type="dxa"/>
            <w:vMerge w:val="restart"/>
            <w:tcBorders>
              <w:top w:val="single" w:sz="8" w:space="0" w:color="000000"/>
              <w:left w:val="single" w:sz="8" w:space="0" w:color="000000"/>
              <w:right w:val="single" w:sz="8" w:space="0" w:color="000000"/>
            </w:tcBorders>
            <w:shd w:val="clear" w:color="auto" w:fill="F2F2F2"/>
            <w:tcMar>
              <w:top w:w="11" w:type="dxa"/>
              <w:left w:w="81" w:type="dxa"/>
              <w:bottom w:w="0" w:type="dxa"/>
              <w:right w:w="81" w:type="dxa"/>
            </w:tcMar>
          </w:tcPr>
          <w:p w14:paraId="5D4033A8" w14:textId="77777777" w:rsidR="00EE4A2E" w:rsidRDefault="00137975">
            <w:pPr>
              <w:spacing w:line="256" w:lineRule="auto"/>
              <w:rPr>
                <w:rFonts w:ascii="Arial" w:eastAsia="Times New Roman" w:hAnsi="Arial"/>
                <w:sz w:val="14"/>
                <w:szCs w:val="36"/>
              </w:rPr>
            </w:pPr>
            <w:r>
              <w:rPr>
                <w:rFonts w:cs="Times New Roman"/>
                <w:b/>
                <w:bCs/>
                <w:kern w:val="24"/>
                <w:sz w:val="14"/>
                <w:szCs w:val="20"/>
              </w:rPr>
              <w:t xml:space="preserve">Form </w:t>
            </w:r>
            <w:proofErr w:type="spellStart"/>
            <w:r>
              <w:rPr>
                <w:rFonts w:cs="Times New Roman"/>
                <w:b/>
                <w:bCs/>
                <w:kern w:val="24"/>
                <w:sz w:val="14"/>
                <w:szCs w:val="20"/>
              </w:rPr>
              <w:t>of</w:t>
            </w:r>
            <w:proofErr w:type="spellEnd"/>
            <w:r>
              <w:rPr>
                <w:rFonts w:cs="Times New Roman"/>
                <w:b/>
                <w:bCs/>
                <w:kern w:val="24"/>
                <w:sz w:val="14"/>
                <w:szCs w:val="20"/>
              </w:rPr>
              <w:t xml:space="preserve"> </w:t>
            </w:r>
            <w:proofErr w:type="spellStart"/>
            <w:r>
              <w:rPr>
                <w:rFonts w:cs="Times New Roman"/>
                <w:b/>
                <w:bCs/>
                <w:kern w:val="24"/>
                <w:sz w:val="14"/>
                <w:szCs w:val="20"/>
              </w:rPr>
              <w:t>remuneration</w:t>
            </w:r>
            <w:proofErr w:type="spellEnd"/>
          </w:p>
        </w:tc>
        <w:tc>
          <w:tcPr>
            <w:tcW w:w="3390" w:type="dxa"/>
            <w:vMerge w:val="restart"/>
            <w:tcBorders>
              <w:top w:val="single" w:sz="8" w:space="0" w:color="000000"/>
              <w:left w:val="single" w:sz="8" w:space="0" w:color="000000"/>
              <w:right w:val="single" w:sz="8" w:space="0" w:color="000000"/>
            </w:tcBorders>
            <w:shd w:val="clear" w:color="auto" w:fill="FFFF00"/>
            <w:tcMar>
              <w:top w:w="11" w:type="dxa"/>
              <w:left w:w="81" w:type="dxa"/>
              <w:bottom w:w="0" w:type="dxa"/>
              <w:right w:w="81" w:type="dxa"/>
            </w:tcMar>
          </w:tcPr>
          <w:p w14:paraId="030AA1A8"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Fixed price with or without flow control.</w:t>
            </w:r>
          </w:p>
          <w:p w14:paraId="49E8538B" w14:textId="77777777" w:rsidR="009B14D9" w:rsidRPr="00AB63FF" w:rsidRDefault="009B14D9" w:rsidP="00C9117D">
            <w:pPr>
              <w:spacing w:line="256" w:lineRule="auto"/>
              <w:rPr>
                <w:rFonts w:ascii="Arial" w:eastAsia="Times New Roman" w:hAnsi="Arial"/>
                <w:sz w:val="14"/>
                <w:szCs w:val="19"/>
                <w:lang w:val="en-GB"/>
              </w:rPr>
            </w:pP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70D9C719"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 xml:space="preserve">Fixed price with or without flow control and cost price principle (current account) with incentive and target cost form of remuneration. </w:t>
            </w:r>
          </w:p>
        </w:tc>
        <w:tc>
          <w:tcPr>
            <w:tcW w:w="4434" w:type="dxa"/>
            <w:vMerge w:val="restart"/>
            <w:tcBorders>
              <w:top w:val="single" w:sz="8" w:space="0" w:color="000000"/>
              <w:left w:val="single" w:sz="8" w:space="0" w:color="000000"/>
              <w:right w:val="single" w:sz="8" w:space="0" w:color="000000"/>
            </w:tcBorders>
            <w:shd w:val="clear" w:color="auto" w:fill="auto"/>
            <w:tcMar>
              <w:top w:w="11" w:type="dxa"/>
              <w:left w:w="81" w:type="dxa"/>
              <w:bottom w:w="0" w:type="dxa"/>
              <w:right w:w="81" w:type="dxa"/>
            </w:tcMar>
          </w:tcPr>
          <w:p w14:paraId="6DB8057D"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19"/>
                <w:lang w:val="en-GB"/>
              </w:rPr>
              <w:t>Cost price principle (current account). Possibly with a fixed contractor's fee and/or bonus for quality aspects.</w:t>
            </w:r>
          </w:p>
        </w:tc>
      </w:tr>
      <w:tr w:rsidR="00054EAA" w:rsidRPr="00AB63FF" w14:paraId="78EB69C3" w14:textId="77777777" w:rsidTr="00564532">
        <w:trPr>
          <w:trHeight w:val="313"/>
        </w:trPr>
        <w:tc>
          <w:tcPr>
            <w:tcW w:w="3109" w:type="dxa"/>
            <w:vMerge/>
            <w:tcBorders>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2CBEC22" w14:textId="77777777" w:rsidR="009B14D9" w:rsidRPr="00AB63FF" w:rsidRDefault="009B14D9" w:rsidP="00C9117D">
            <w:pPr>
              <w:spacing w:line="256" w:lineRule="auto"/>
              <w:rPr>
                <w:rFonts w:cs="Times New Roman"/>
                <w:b/>
                <w:bCs/>
                <w:kern w:val="24"/>
                <w:sz w:val="14"/>
                <w:szCs w:val="20"/>
                <w:lang w:val="en-GB"/>
              </w:rPr>
            </w:pPr>
          </w:p>
        </w:tc>
        <w:tc>
          <w:tcPr>
            <w:tcW w:w="3390" w:type="dxa"/>
            <w:vMerge/>
            <w:tcBorders>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442EB3CF" w14:textId="77777777" w:rsidR="009B14D9" w:rsidRPr="00AB63FF" w:rsidRDefault="009B14D9" w:rsidP="00C9117D">
            <w:pPr>
              <w:spacing w:line="256" w:lineRule="auto"/>
              <w:rPr>
                <w:rFonts w:cs="Times New Roman"/>
                <w:kern w:val="24"/>
                <w:sz w:val="14"/>
                <w:szCs w:val="19"/>
                <w:lang w:val="en-GB"/>
              </w:rPr>
            </w:pPr>
          </w:p>
        </w:tc>
        <w:tc>
          <w:tcPr>
            <w:tcW w:w="3374"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4EB4F5C6" w14:textId="77777777" w:rsidR="00EE4A2E" w:rsidRPr="00AB63FF" w:rsidRDefault="00137975">
            <w:pPr>
              <w:spacing w:line="256" w:lineRule="auto"/>
              <w:rPr>
                <w:rFonts w:cs="Times New Roman"/>
                <w:kern w:val="24"/>
                <w:sz w:val="14"/>
                <w:szCs w:val="19"/>
                <w:lang w:val="en-GB"/>
              </w:rPr>
            </w:pPr>
            <w:r w:rsidRPr="00AB63FF">
              <w:rPr>
                <w:rFonts w:cs="Times New Roman"/>
                <w:kern w:val="24"/>
                <w:sz w:val="14"/>
                <w:szCs w:val="19"/>
                <w:lang w:val="en-GB"/>
              </w:rPr>
              <w:t xml:space="preserve">*Bonus for quality and innovation aspects. </w:t>
            </w:r>
          </w:p>
        </w:tc>
        <w:tc>
          <w:tcPr>
            <w:tcW w:w="4434" w:type="dxa"/>
            <w:vMerge/>
            <w:tcBorders>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F458426" w14:textId="77777777" w:rsidR="009B14D9" w:rsidRPr="00AB63FF" w:rsidRDefault="009B14D9" w:rsidP="00C9117D">
            <w:pPr>
              <w:spacing w:line="256" w:lineRule="auto"/>
              <w:rPr>
                <w:rFonts w:cs="Times New Roman"/>
                <w:kern w:val="24"/>
                <w:sz w:val="14"/>
                <w:szCs w:val="19"/>
                <w:lang w:val="en-GB"/>
              </w:rPr>
            </w:pPr>
          </w:p>
        </w:tc>
      </w:tr>
      <w:tr w:rsidR="009B14D9" w:rsidRPr="00AB63FF" w14:paraId="7DCFE971" w14:textId="77777777" w:rsidTr="00564532">
        <w:trPr>
          <w:trHeight w:val="1036"/>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7A455460"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lastRenderedPageBreak/>
              <w:t xml:space="preserve">Procurement </w:t>
            </w:r>
            <w:proofErr w:type="spellStart"/>
            <w:r>
              <w:rPr>
                <w:rFonts w:cs="Times New Roman"/>
                <w:b/>
                <w:bCs/>
                <w:color w:val="000000"/>
                <w:kern w:val="24"/>
                <w:sz w:val="14"/>
                <w:szCs w:val="20"/>
              </w:rPr>
              <w:t>procedure</w:t>
            </w:r>
            <w:proofErr w:type="spellEnd"/>
          </w:p>
        </w:tc>
        <w:tc>
          <w:tcPr>
            <w:tcW w:w="339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0C2CE80"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5C78E66E"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No restriction of tenderers (1-stage procedure). </w:t>
            </w:r>
          </w:p>
        </w:tc>
        <w:tc>
          <w:tcPr>
            <w:tcW w:w="3374"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252CF350"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87F0660"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Restriction to eligible tenderers (2-stage procedure). </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C24613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AB1B094"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Restriction of the number of tenderers in successive stages (multi-stage procedure).</w:t>
            </w:r>
          </w:p>
        </w:tc>
      </w:tr>
      <w:tr w:rsidR="009B14D9" w:rsidRPr="00AB63FF" w14:paraId="46E0F9E3" w14:textId="77777777" w:rsidTr="00564532">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C3B7F6D"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390"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01943751" w14:textId="77777777" w:rsidR="00EE4A2E" w:rsidRDefault="00137975">
            <w:pPr>
              <w:spacing w:line="256" w:lineRule="auto"/>
              <w:rPr>
                <w:rFonts w:ascii="Arial" w:eastAsia="Times New Roman" w:hAnsi="Arial"/>
                <w:sz w:val="14"/>
                <w:szCs w:val="19"/>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374" w:type="dxa"/>
            <w:tcBorders>
              <w:top w:val="single" w:sz="8" w:space="0" w:color="000000"/>
              <w:left w:val="single" w:sz="8" w:space="0" w:color="000000"/>
              <w:bottom w:val="single" w:sz="8" w:space="0" w:color="000000"/>
              <w:right w:val="single" w:sz="8" w:space="0" w:color="000000"/>
            </w:tcBorders>
            <w:shd w:val="clear" w:color="auto" w:fill="FFC000"/>
            <w:tcMar>
              <w:top w:w="11" w:type="dxa"/>
              <w:left w:w="81" w:type="dxa"/>
              <w:bottom w:w="0" w:type="dxa"/>
              <w:right w:w="81" w:type="dxa"/>
            </w:tcMar>
          </w:tcPr>
          <w:p w14:paraId="2E1AD32D"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w:t>
            </w:r>
          </w:p>
        </w:tc>
        <w:tc>
          <w:tcPr>
            <w:tcW w:w="4434"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6243A64"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62413F72" w14:textId="77777777" w:rsidTr="00C9117D">
        <w:trPr>
          <w:trHeight w:val="403"/>
        </w:trPr>
        <w:tc>
          <w:tcPr>
            <w:tcW w:w="3109"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3FDF5CAC"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198"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6F2F8D7" w14:textId="101B5E58"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7C2BF59E" w14:textId="77777777" w:rsidR="00EE4A2E" w:rsidRPr="00AB63FF" w:rsidRDefault="00137975">
      <w:pPr>
        <w:rPr>
          <w:lang w:val="en-GB"/>
        </w:rPr>
      </w:pPr>
      <w:r w:rsidRPr="00AB63FF">
        <w:rPr>
          <w:lang w:val="en-GB"/>
        </w:rPr>
        <w:t>*One or more of the orange boxes should be used to create incentives for innovation or other benefits.</w:t>
      </w:r>
    </w:p>
    <w:p w14:paraId="3D7A9C3E" w14:textId="77777777" w:rsidR="00EE4A2E" w:rsidRPr="00AB63FF" w:rsidRDefault="00137975">
      <w:pPr>
        <w:rPr>
          <w:rFonts w:cs="Times New Roman"/>
          <w:sz w:val="14"/>
          <w:szCs w:val="14"/>
          <w:lang w:val="en-GB"/>
        </w:rPr>
      </w:pPr>
      <w:r w:rsidRPr="00AB63FF">
        <w:rPr>
          <w:rFonts w:ascii="Arial" w:eastAsia="Times New Roman" w:hAnsi="Arial"/>
          <w:b/>
          <w:color w:val="000000"/>
          <w:kern w:val="24"/>
          <w:sz w:val="20"/>
          <w:szCs w:val="20"/>
          <w:lang w:val="en-GB"/>
        </w:rPr>
        <w:t>TRV UH3 Complex contracts with high uncertainty</w:t>
      </w:r>
      <w:r w:rsidRPr="00AB63FF">
        <w:rPr>
          <w:rFonts w:ascii="Arial" w:eastAsia="Times New Roman" w:hAnsi="Arial"/>
          <w:color w:val="000000"/>
          <w:kern w:val="24"/>
          <w:sz w:val="28"/>
          <w:szCs w:val="28"/>
          <w:lang w:val="en-GB"/>
        </w:rPr>
        <w:t xml:space="preserve"> </w:t>
      </w:r>
      <w:r w:rsidRPr="00AB63FF">
        <w:rPr>
          <w:rFonts w:cs="Times New Roman"/>
          <w:sz w:val="14"/>
          <w:szCs w:val="14"/>
          <w:lang w:val="en-GB"/>
        </w:rPr>
        <w:t>(BAS maintenance contracts for district/contract area &gt; 10 years together with a turnkey contract with functional commitment according to TRV E3)</w:t>
      </w:r>
    </w:p>
    <w:tbl>
      <w:tblPr>
        <w:tblW w:w="14312" w:type="dxa"/>
        <w:tblCellMar>
          <w:left w:w="0" w:type="dxa"/>
          <w:right w:w="0" w:type="dxa"/>
        </w:tblCellMar>
        <w:tblLook w:val="04A0" w:firstRow="1" w:lastRow="0" w:firstColumn="1" w:lastColumn="0" w:noHBand="0" w:noVBand="1"/>
      </w:tblPr>
      <w:tblGrid>
        <w:gridCol w:w="3112"/>
        <w:gridCol w:w="3402"/>
        <w:gridCol w:w="3402"/>
        <w:gridCol w:w="4396"/>
      </w:tblGrid>
      <w:tr w:rsidR="009B14D9" w:rsidRPr="00564532" w14:paraId="376D06B6" w14:textId="77777777" w:rsidTr="00C9117D">
        <w:trPr>
          <w:trHeight w:val="174"/>
        </w:trPr>
        <w:tc>
          <w:tcPr>
            <w:tcW w:w="3112" w:type="dxa"/>
            <w:vMerge w:val="restart"/>
            <w:tcBorders>
              <w:top w:val="single" w:sz="4" w:space="0" w:color="auto"/>
              <w:left w:val="single" w:sz="4" w:space="0" w:color="auto"/>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23C8DB74"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200" w:type="dxa"/>
            <w:gridSpan w:val="3"/>
            <w:tcBorders>
              <w:top w:val="single" w:sz="4" w:space="0" w:color="auto"/>
              <w:left w:val="single" w:sz="8" w:space="0" w:color="000000"/>
              <w:bottom w:val="nil"/>
              <w:right w:val="single" w:sz="4" w:space="0" w:color="auto"/>
            </w:tcBorders>
            <w:shd w:val="clear" w:color="auto" w:fill="E7E6E6"/>
            <w:tcMar>
              <w:top w:w="11" w:type="dxa"/>
              <w:left w:w="81" w:type="dxa"/>
              <w:bottom w:w="0" w:type="dxa"/>
              <w:right w:w="81" w:type="dxa"/>
            </w:tcMar>
          </w:tcPr>
          <w:p w14:paraId="6B97BE50"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9B14D9" w:rsidRPr="00564532" w14:paraId="7CE43F25" w14:textId="77777777" w:rsidTr="00C9117D">
        <w:trPr>
          <w:trHeight w:val="144"/>
        </w:trPr>
        <w:tc>
          <w:tcPr>
            <w:tcW w:w="0" w:type="auto"/>
            <w:vMerge/>
            <w:tcBorders>
              <w:top w:val="single" w:sz="8" w:space="0" w:color="000000"/>
              <w:left w:val="single" w:sz="4" w:space="0" w:color="auto"/>
              <w:bottom w:val="single" w:sz="12" w:space="0" w:color="000000"/>
              <w:right w:val="single" w:sz="8" w:space="0" w:color="000000"/>
            </w:tcBorders>
            <w:vAlign w:val="center"/>
          </w:tcPr>
          <w:p w14:paraId="6CA75380" w14:textId="77777777" w:rsidR="009B14D9" w:rsidRPr="00C47BE6" w:rsidRDefault="009B14D9" w:rsidP="00C9117D">
            <w:pPr>
              <w:spacing w:after="0" w:line="240" w:lineRule="auto"/>
              <w:rPr>
                <w:rFonts w:ascii="Arial" w:eastAsia="Times New Roman" w:hAnsi="Arial"/>
                <w:sz w:val="14"/>
                <w:szCs w:val="36"/>
              </w:rPr>
            </w:pPr>
          </w:p>
        </w:tc>
        <w:tc>
          <w:tcPr>
            <w:tcW w:w="11200" w:type="dxa"/>
            <w:gridSpan w:val="3"/>
            <w:tcBorders>
              <w:top w:val="nil"/>
              <w:left w:val="single" w:sz="8" w:space="0" w:color="000000"/>
              <w:bottom w:val="nil"/>
              <w:right w:val="single" w:sz="4" w:space="0" w:color="auto"/>
              <w:tr2bl w:val="single" w:sz="12" w:space="0" w:color="000000"/>
            </w:tcBorders>
            <w:shd w:val="clear" w:color="auto" w:fill="E7E6E6"/>
            <w:tcMar>
              <w:top w:w="11" w:type="dxa"/>
              <w:left w:w="81" w:type="dxa"/>
              <w:bottom w:w="0" w:type="dxa"/>
              <w:right w:w="81" w:type="dxa"/>
            </w:tcMar>
          </w:tcPr>
          <w:p w14:paraId="6A3B381A"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9B14D9" w:rsidRPr="00564532" w14:paraId="709A23A3" w14:textId="77777777" w:rsidTr="00C9117D">
        <w:trPr>
          <w:trHeight w:val="193"/>
        </w:trPr>
        <w:tc>
          <w:tcPr>
            <w:tcW w:w="0" w:type="auto"/>
            <w:vMerge/>
            <w:tcBorders>
              <w:top w:val="single" w:sz="8" w:space="0" w:color="000000"/>
              <w:left w:val="single" w:sz="4" w:space="0" w:color="auto"/>
              <w:bottom w:val="single" w:sz="12" w:space="0" w:color="000000"/>
              <w:right w:val="single" w:sz="8" w:space="0" w:color="000000"/>
            </w:tcBorders>
            <w:vAlign w:val="center"/>
          </w:tcPr>
          <w:p w14:paraId="5B575864" w14:textId="77777777" w:rsidR="009B14D9" w:rsidRPr="00C47BE6" w:rsidRDefault="009B14D9" w:rsidP="00C9117D">
            <w:pPr>
              <w:spacing w:after="0" w:line="240" w:lineRule="auto"/>
              <w:rPr>
                <w:rFonts w:ascii="Arial" w:eastAsia="Times New Roman" w:hAnsi="Arial"/>
                <w:sz w:val="14"/>
                <w:szCs w:val="36"/>
              </w:rPr>
            </w:pPr>
          </w:p>
        </w:tc>
        <w:tc>
          <w:tcPr>
            <w:tcW w:w="11200" w:type="dxa"/>
            <w:gridSpan w:val="3"/>
            <w:tcBorders>
              <w:top w:val="nil"/>
              <w:left w:val="single" w:sz="8" w:space="0" w:color="000000"/>
              <w:bottom w:val="single" w:sz="12" w:space="0" w:color="000000"/>
              <w:right w:val="single" w:sz="4" w:space="0" w:color="auto"/>
            </w:tcBorders>
            <w:shd w:val="clear" w:color="auto" w:fill="E7E6E6"/>
            <w:tcMar>
              <w:top w:w="11" w:type="dxa"/>
              <w:left w:w="81" w:type="dxa"/>
              <w:bottom w:w="0" w:type="dxa"/>
              <w:right w:w="81" w:type="dxa"/>
            </w:tcMar>
            <w:vAlign w:val="bottom"/>
          </w:tcPr>
          <w:p w14:paraId="40E6C82C"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054EAA" w:rsidRPr="00AB63FF" w14:paraId="70B92974" w14:textId="77777777" w:rsidTr="00564532">
        <w:trPr>
          <w:trHeight w:val="588"/>
        </w:trPr>
        <w:tc>
          <w:tcPr>
            <w:tcW w:w="3112" w:type="dxa"/>
            <w:vMerge w:val="restart"/>
            <w:tcBorders>
              <w:top w:val="single" w:sz="12" w:space="0" w:color="000000"/>
              <w:left w:val="single" w:sz="4" w:space="0" w:color="auto"/>
              <w:bottom w:val="single" w:sz="8" w:space="0" w:color="000000"/>
              <w:right w:val="single" w:sz="8" w:space="0" w:color="000000"/>
            </w:tcBorders>
            <w:shd w:val="clear" w:color="auto" w:fill="F2F2F2"/>
            <w:tcMar>
              <w:top w:w="11" w:type="dxa"/>
              <w:left w:w="81" w:type="dxa"/>
              <w:bottom w:w="0" w:type="dxa"/>
              <w:right w:w="81" w:type="dxa"/>
            </w:tcMar>
          </w:tcPr>
          <w:p w14:paraId="64561461"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2" w:type="dxa"/>
            <w:tcBorders>
              <w:top w:val="single" w:sz="12"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558CA4B"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Construction with emphasis on functional requirements (ABT).</w:t>
            </w:r>
          </w:p>
          <w:p w14:paraId="4A557F27"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Action, method and frequency are mainly determined by the contractor on the basis of degrees of freedom. </w:t>
            </w:r>
          </w:p>
        </w:tc>
        <w:tc>
          <w:tcPr>
            <w:tcW w:w="3402" w:type="dxa"/>
            <w:tcBorders>
              <w:top w:val="single" w:sz="12" w:space="0" w:color="000000"/>
              <w:left w:val="single" w:sz="8" w:space="0" w:color="000000"/>
              <w:bottom w:val="single" w:sz="8" w:space="0" w:color="000000"/>
              <w:right w:val="single" w:sz="8" w:space="0" w:color="000000"/>
            </w:tcBorders>
            <w:shd w:val="clear" w:color="auto" w:fill="FFFFFF"/>
            <w:tcMar>
              <w:top w:w="11" w:type="dxa"/>
              <w:left w:w="81" w:type="dxa"/>
              <w:bottom w:w="0" w:type="dxa"/>
              <w:right w:w="81" w:type="dxa"/>
            </w:tcMar>
          </w:tcPr>
          <w:p w14:paraId="4CFBE830"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ABT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Turnkey contract. Action, method and frequency are chosen by the contractor. </w:t>
            </w:r>
            <w:r>
              <w:rPr>
                <w:rFonts w:cs="Times New Roman"/>
                <w:color w:val="000000"/>
                <w:kern w:val="24"/>
                <w:sz w:val="14"/>
                <w:szCs w:val="19"/>
              </w:rPr>
              <w:t xml:space="preserve">Swedish Transport Administration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396" w:type="dxa"/>
            <w:vMerge w:val="restart"/>
            <w:tcBorders>
              <w:top w:val="single" w:sz="12" w:space="0" w:color="000000"/>
              <w:left w:val="single" w:sz="8" w:space="0" w:color="000000"/>
              <w:bottom w:val="single" w:sz="8" w:space="0" w:color="000000"/>
              <w:right w:val="single" w:sz="4" w:space="0" w:color="auto"/>
            </w:tcBorders>
            <w:shd w:val="clear" w:color="auto" w:fill="auto"/>
            <w:tcMar>
              <w:top w:w="11" w:type="dxa"/>
              <w:left w:w="81" w:type="dxa"/>
              <w:bottom w:w="0" w:type="dxa"/>
              <w:right w:w="81" w:type="dxa"/>
            </w:tcMar>
          </w:tcPr>
          <w:p w14:paraId="77075E4A"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More in-depth cooperation on choice of action, method and frequency through </w:t>
            </w:r>
            <w:r w:rsidRPr="00AB63FF">
              <w:rPr>
                <w:rFonts w:cs="Times New Roman"/>
                <w:color w:val="000000"/>
                <w:kern w:val="24"/>
                <w:sz w:val="14"/>
                <w:szCs w:val="20"/>
                <w:lang w:val="en-GB"/>
              </w:rPr>
              <w:t xml:space="preserve">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xml:space="preserve">). </w:t>
            </w:r>
            <w:r w:rsidRPr="00AB63FF">
              <w:rPr>
                <w:rFonts w:cs="Times New Roman"/>
                <w:color w:val="000000"/>
                <w:kern w:val="24"/>
                <w:sz w:val="14"/>
                <w:szCs w:val="19"/>
                <w:lang w:val="en-GB"/>
              </w:rPr>
              <w:t xml:space="preserve">Division of responsibilities through early procurement on ABK </w:t>
            </w:r>
            <w:r w:rsidRPr="00AB63FF">
              <w:rPr>
                <w:rFonts w:cs="Times New Roman"/>
                <w:color w:val="000000"/>
                <w:kern w:val="24"/>
                <w:sz w:val="14"/>
                <w:szCs w:val="20"/>
                <w:lang w:val="en-GB"/>
              </w:rPr>
              <w:t>or ABT, for example.</w:t>
            </w:r>
          </w:p>
        </w:tc>
      </w:tr>
      <w:tr w:rsidR="009B14D9" w:rsidRPr="00564532" w14:paraId="4BC45134" w14:textId="77777777" w:rsidTr="00C9117D">
        <w:trPr>
          <w:trHeight w:val="749"/>
        </w:trPr>
        <w:tc>
          <w:tcPr>
            <w:tcW w:w="0" w:type="auto"/>
            <w:vMerge/>
            <w:tcBorders>
              <w:top w:val="single" w:sz="12" w:space="0" w:color="000000"/>
              <w:left w:val="single" w:sz="4" w:space="0" w:color="auto"/>
              <w:bottom w:val="single" w:sz="8" w:space="0" w:color="000000"/>
              <w:right w:val="single" w:sz="8" w:space="0" w:color="000000"/>
            </w:tcBorders>
            <w:vAlign w:val="center"/>
          </w:tcPr>
          <w:p w14:paraId="0A7828A0" w14:textId="77777777" w:rsidR="009B14D9" w:rsidRPr="00AB63FF" w:rsidRDefault="009B14D9" w:rsidP="00C9117D">
            <w:pPr>
              <w:spacing w:after="0" w:line="240" w:lineRule="auto"/>
              <w:rPr>
                <w:rFonts w:ascii="Arial" w:eastAsia="Times New Roman" w:hAnsi="Arial"/>
                <w:sz w:val="14"/>
                <w:szCs w:val="36"/>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EBB41BD"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Construction with emphasis on performance requirements (AB). </w:t>
            </w:r>
          </w:p>
          <w:p w14:paraId="30D5D1AB"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 xml:space="preserve">Action, method and frequency are determined by the client on the basis of degrees of freedom.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5D95714" w14:textId="77777777" w:rsidR="00EE4A2E" w:rsidRDefault="00137975">
            <w:pPr>
              <w:spacing w:line="256" w:lineRule="auto"/>
              <w:rPr>
                <w:rFonts w:ascii="Arial" w:eastAsia="Times New Roman" w:hAnsi="Arial"/>
                <w:sz w:val="14"/>
                <w:szCs w:val="19"/>
              </w:rPr>
            </w:pPr>
            <w:r w:rsidRPr="00AB63FF">
              <w:rPr>
                <w:rFonts w:cs="Times New Roman"/>
                <w:color w:val="000000"/>
                <w:kern w:val="24"/>
                <w:sz w:val="14"/>
                <w:szCs w:val="19"/>
                <w:lang w:val="en-GB"/>
              </w:rPr>
              <w:t xml:space="preserve">Cooperation beyond AB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Design and construct contract. Action, method and frequency are chosen by the client. </w:t>
            </w:r>
            <w:r>
              <w:rPr>
                <w:rFonts w:cs="Times New Roman"/>
                <w:color w:val="000000"/>
                <w:kern w:val="24"/>
                <w:sz w:val="14"/>
                <w:szCs w:val="19"/>
              </w:rPr>
              <w:t xml:space="preserve">Contractor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396" w:type="dxa"/>
            <w:vMerge/>
            <w:tcBorders>
              <w:top w:val="single" w:sz="12" w:space="0" w:color="000000"/>
              <w:left w:val="single" w:sz="8" w:space="0" w:color="000000"/>
              <w:bottom w:val="single" w:sz="8" w:space="0" w:color="000000"/>
              <w:right w:val="single" w:sz="4" w:space="0" w:color="auto"/>
            </w:tcBorders>
            <w:vAlign w:val="center"/>
          </w:tcPr>
          <w:p w14:paraId="4DEE5875" w14:textId="77777777" w:rsidR="009B14D9" w:rsidRPr="00C47BE6" w:rsidRDefault="009B14D9" w:rsidP="00C9117D">
            <w:pPr>
              <w:spacing w:after="0" w:line="240" w:lineRule="auto"/>
              <w:rPr>
                <w:rFonts w:ascii="Arial" w:eastAsia="Times New Roman" w:hAnsi="Arial"/>
                <w:sz w:val="14"/>
                <w:szCs w:val="19"/>
              </w:rPr>
            </w:pPr>
          </w:p>
        </w:tc>
      </w:tr>
      <w:tr w:rsidR="00054EAA" w:rsidRPr="00AB63FF" w14:paraId="033BC800" w14:textId="77777777" w:rsidTr="00564532">
        <w:trPr>
          <w:trHeight w:val="606"/>
        </w:trPr>
        <w:tc>
          <w:tcPr>
            <w:tcW w:w="3112" w:type="dxa"/>
            <w:vMerge w:val="restart"/>
            <w:tcBorders>
              <w:top w:val="single" w:sz="8" w:space="0" w:color="000000"/>
              <w:left w:val="single" w:sz="4" w:space="0" w:color="auto"/>
              <w:bottom w:val="single" w:sz="4" w:space="0" w:color="auto"/>
              <w:right w:val="single" w:sz="8" w:space="0" w:color="000000"/>
            </w:tcBorders>
            <w:shd w:val="clear" w:color="auto" w:fill="F2F2F2"/>
            <w:tcMar>
              <w:top w:w="11" w:type="dxa"/>
              <w:left w:w="81" w:type="dxa"/>
              <w:bottom w:w="0" w:type="dxa"/>
              <w:right w:w="81" w:type="dxa"/>
            </w:tcMar>
          </w:tcPr>
          <w:p w14:paraId="456C036B"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2" w:type="dxa"/>
            <w:vMerge w:val="restart"/>
            <w:tcBorders>
              <w:top w:val="single" w:sz="8" w:space="0" w:color="000000"/>
              <w:left w:val="single" w:sz="8" w:space="0" w:color="000000"/>
              <w:bottom w:val="single" w:sz="4" w:space="0" w:color="auto"/>
              <w:right w:val="single" w:sz="8" w:space="0" w:color="000000"/>
            </w:tcBorders>
            <w:shd w:val="clear" w:color="auto" w:fill="FFFF00"/>
            <w:tcMar>
              <w:top w:w="11" w:type="dxa"/>
              <w:left w:w="81" w:type="dxa"/>
              <w:bottom w:w="0" w:type="dxa"/>
              <w:right w:w="81" w:type="dxa"/>
            </w:tcMar>
          </w:tcPr>
          <w:p w14:paraId="5BCBFD4E"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Fixed price with or without flow control.</w:t>
            </w:r>
          </w:p>
          <w:p w14:paraId="3BC18695" w14:textId="77777777" w:rsidR="009B14D9" w:rsidRPr="00AB63FF" w:rsidRDefault="009B14D9" w:rsidP="00C9117D">
            <w:pPr>
              <w:spacing w:line="256" w:lineRule="auto"/>
              <w:rPr>
                <w:rFonts w:ascii="Arial" w:eastAsia="Times New Roman" w:hAnsi="Arial"/>
                <w:sz w:val="14"/>
                <w:szCs w:val="19"/>
                <w:lang w:val="en-GB"/>
              </w:rPr>
            </w:pP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11" w:type="dxa"/>
              <w:left w:w="81" w:type="dxa"/>
              <w:bottom w:w="0" w:type="dxa"/>
              <w:right w:w="81" w:type="dxa"/>
            </w:tcMar>
          </w:tcPr>
          <w:p w14:paraId="0A54D587"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Fixed price with or without flow control and cost price principle (current account) with incentive and target cost form of remuneration. </w:t>
            </w:r>
          </w:p>
        </w:tc>
        <w:tc>
          <w:tcPr>
            <w:tcW w:w="4396" w:type="dxa"/>
            <w:vMerge w:val="restart"/>
            <w:tcBorders>
              <w:top w:val="single" w:sz="8" w:space="0" w:color="000000"/>
              <w:left w:val="single" w:sz="8" w:space="0" w:color="000000"/>
              <w:bottom w:val="single" w:sz="4" w:space="0" w:color="auto"/>
              <w:right w:val="single" w:sz="4" w:space="0" w:color="auto"/>
            </w:tcBorders>
            <w:shd w:val="clear" w:color="auto" w:fill="auto"/>
            <w:tcMar>
              <w:top w:w="11" w:type="dxa"/>
              <w:left w:w="81" w:type="dxa"/>
              <w:bottom w:w="0" w:type="dxa"/>
              <w:right w:w="81" w:type="dxa"/>
            </w:tcMar>
          </w:tcPr>
          <w:p w14:paraId="739055E3"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19"/>
                <w:lang w:val="en-GB"/>
              </w:rPr>
              <w:t>Cost price principle (current account). Possibly with a fixed contractor's fee and/or bonus for quality aspects.</w:t>
            </w:r>
          </w:p>
        </w:tc>
      </w:tr>
      <w:tr w:rsidR="009B14D9" w:rsidRPr="00AB63FF" w14:paraId="24957D2B" w14:textId="77777777" w:rsidTr="00C9117D">
        <w:trPr>
          <w:trHeight w:val="230"/>
        </w:trPr>
        <w:tc>
          <w:tcPr>
            <w:tcW w:w="3112" w:type="dxa"/>
            <w:vMerge/>
            <w:tcBorders>
              <w:top w:val="single" w:sz="4" w:space="0" w:color="auto"/>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27745615" w14:textId="77777777" w:rsidR="009B14D9" w:rsidRPr="00AB63FF" w:rsidRDefault="009B14D9" w:rsidP="00C9117D">
            <w:pPr>
              <w:spacing w:line="256" w:lineRule="auto"/>
              <w:rPr>
                <w:rFonts w:cs="Times New Roman"/>
                <w:b/>
                <w:bCs/>
                <w:color w:val="000000"/>
                <w:kern w:val="24"/>
                <w:sz w:val="14"/>
                <w:szCs w:val="20"/>
                <w:lang w:val="en-GB"/>
              </w:rPr>
            </w:pPr>
          </w:p>
        </w:tc>
        <w:tc>
          <w:tcPr>
            <w:tcW w:w="3402" w:type="dxa"/>
            <w:vMerge/>
            <w:tcBorders>
              <w:top w:val="single" w:sz="4" w:space="0" w:color="auto"/>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3517324F" w14:textId="77777777" w:rsidR="009B14D9" w:rsidRPr="00AB63FF" w:rsidRDefault="009B14D9" w:rsidP="00C9117D">
            <w:pPr>
              <w:spacing w:line="256" w:lineRule="auto"/>
              <w:rPr>
                <w:rFonts w:cs="Times New Roman"/>
                <w:color w:val="000000"/>
                <w:kern w:val="24"/>
                <w:sz w:val="14"/>
                <w:szCs w:val="19"/>
                <w:lang w:val="en-GB"/>
              </w:rPr>
            </w:pPr>
          </w:p>
        </w:tc>
        <w:tc>
          <w:tcPr>
            <w:tcW w:w="3402" w:type="dxa"/>
            <w:tcBorders>
              <w:top w:val="single" w:sz="4" w:space="0" w:color="auto"/>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55F1C08A"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 xml:space="preserve">Bonus for quality and innovation aspects. </w:t>
            </w:r>
          </w:p>
        </w:tc>
        <w:tc>
          <w:tcPr>
            <w:tcW w:w="4396" w:type="dxa"/>
            <w:vMerge/>
            <w:tcBorders>
              <w:top w:val="single" w:sz="4" w:space="0" w:color="auto"/>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6743EAE" w14:textId="77777777" w:rsidR="009B14D9" w:rsidRPr="00AB63FF" w:rsidRDefault="009B14D9" w:rsidP="00C9117D">
            <w:pPr>
              <w:spacing w:line="256" w:lineRule="auto"/>
              <w:rPr>
                <w:rFonts w:cs="Times New Roman"/>
                <w:color w:val="000000"/>
                <w:kern w:val="24"/>
                <w:sz w:val="14"/>
                <w:szCs w:val="19"/>
                <w:lang w:val="en-GB"/>
              </w:rPr>
            </w:pPr>
          </w:p>
        </w:tc>
      </w:tr>
      <w:tr w:rsidR="009B14D9" w:rsidRPr="00AB63FF" w14:paraId="7B35E6B6" w14:textId="77777777" w:rsidTr="00C9117D">
        <w:trPr>
          <w:trHeight w:val="678"/>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15EF99F0"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3F1525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7BEFEE39"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No restriction of tenderers (1-stage procedure). </w:t>
            </w:r>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3E930A20"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9F84C90"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 xml:space="preserve">Restriction to eligible tenderers (2-stage procedure). </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59DE91C"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0604A4E0" w14:textId="77777777" w:rsidR="00EE4A2E" w:rsidRPr="00AB63FF" w:rsidRDefault="00137975">
            <w:pPr>
              <w:spacing w:line="256" w:lineRule="auto"/>
              <w:rPr>
                <w:rFonts w:ascii="Arial" w:eastAsia="Times New Roman" w:hAnsi="Arial"/>
                <w:sz w:val="14"/>
                <w:szCs w:val="19"/>
                <w:lang w:val="en-GB"/>
              </w:rPr>
            </w:pPr>
            <w:r w:rsidRPr="00AB63FF">
              <w:rPr>
                <w:rFonts w:cs="Times New Roman"/>
                <w:kern w:val="24"/>
                <w:sz w:val="14"/>
                <w:szCs w:val="20"/>
                <w:lang w:val="en-GB"/>
              </w:rPr>
              <w:t>Restriction of the number of tenderers in successive stages (multi-stage procedure).</w:t>
            </w:r>
          </w:p>
        </w:tc>
      </w:tr>
      <w:tr w:rsidR="009B14D9" w:rsidRPr="00AB63FF" w14:paraId="0CD478B9" w14:textId="77777777" w:rsidTr="00C9117D">
        <w:trPr>
          <w:trHeight w:val="349"/>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DE0BCF1"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1BD47E3" w14:textId="77777777" w:rsidR="00EE4A2E" w:rsidRDefault="00137975">
            <w:pPr>
              <w:spacing w:line="256" w:lineRule="auto"/>
              <w:rPr>
                <w:rFonts w:ascii="Arial" w:eastAsia="Times New Roman" w:hAnsi="Arial"/>
                <w:sz w:val="14"/>
                <w:szCs w:val="19"/>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257B9D3E"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24C1BD5" w14:textId="77777777" w:rsidR="00EE4A2E" w:rsidRPr="00AB63FF" w:rsidRDefault="00137975">
            <w:pPr>
              <w:spacing w:line="256" w:lineRule="auto"/>
              <w:rPr>
                <w:rFonts w:ascii="Arial" w:eastAsia="Times New Roman" w:hAnsi="Arial"/>
                <w:sz w:val="14"/>
                <w:szCs w:val="19"/>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39E0E648" w14:textId="77777777" w:rsidTr="00C9117D">
        <w:trPr>
          <w:trHeight w:val="349"/>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E28097A"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200" w:type="dxa"/>
            <w:gridSpan w:val="3"/>
            <w:tcBorders>
              <w:top w:val="single" w:sz="8" w:space="0" w:color="000000"/>
              <w:left w:val="single" w:sz="8" w:space="0" w:color="000000"/>
              <w:bottom w:val="single" w:sz="8" w:space="0" w:color="000000"/>
              <w:right w:val="single" w:sz="8" w:space="0" w:color="000000"/>
            </w:tcBorders>
            <w:shd w:val="clear" w:color="auto" w:fill="FFFF00"/>
            <w:tcMar>
              <w:top w:w="11" w:type="dxa"/>
              <w:left w:w="81" w:type="dxa"/>
              <w:bottom w:w="0" w:type="dxa"/>
              <w:right w:w="81" w:type="dxa"/>
            </w:tcMar>
          </w:tcPr>
          <w:p w14:paraId="710076F7" w14:textId="2742346D"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03EF1813"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067B420F" w14:textId="77777777" w:rsidR="00EE4A2E" w:rsidRPr="00AB63FF" w:rsidRDefault="00137975">
      <w:pPr>
        <w:rPr>
          <w:rFonts w:ascii="Arial" w:eastAsia="Times New Roman" w:hAnsi="Arial"/>
          <w:b/>
          <w:color w:val="000000"/>
          <w:kern w:val="24"/>
          <w:sz w:val="20"/>
          <w:szCs w:val="20"/>
          <w:u w:val="single"/>
          <w:lang w:val="en-GB"/>
        </w:rPr>
      </w:pPr>
      <w:r w:rsidRPr="00AB63FF">
        <w:rPr>
          <w:rFonts w:ascii="Arial" w:eastAsia="Times New Roman" w:hAnsi="Arial"/>
          <w:b/>
          <w:color w:val="000000"/>
          <w:kern w:val="24"/>
          <w:sz w:val="20"/>
          <w:szCs w:val="20"/>
          <w:lang w:val="en-GB"/>
        </w:rPr>
        <w:lastRenderedPageBreak/>
        <w:t xml:space="preserve">TRV UH4 Very complex contracts with high uncertainty </w:t>
      </w:r>
      <w:proofErr w:type="gramStart"/>
      <w:r w:rsidRPr="00AB63FF">
        <w:rPr>
          <w:rFonts w:ascii="Arial" w:eastAsia="Times New Roman" w:hAnsi="Arial"/>
          <w:color w:val="000000"/>
          <w:kern w:val="24"/>
          <w:sz w:val="28"/>
          <w:szCs w:val="28"/>
          <w:lang w:val="en-GB"/>
        </w:rPr>
        <w:t xml:space="preserve">– </w:t>
      </w:r>
      <w:r w:rsidRPr="00AB63FF">
        <w:rPr>
          <w:rFonts w:ascii="Arial" w:eastAsia="Times New Roman" w:hAnsi="Arial"/>
          <w:b/>
          <w:color w:val="000000"/>
          <w:kern w:val="24"/>
          <w:sz w:val="20"/>
          <w:szCs w:val="20"/>
          <w:lang w:val="en-GB"/>
        </w:rPr>
        <w:t xml:space="preserve"> </w:t>
      </w:r>
      <w:r w:rsidRPr="00AB63FF">
        <w:rPr>
          <w:rFonts w:ascii="Arial" w:eastAsia="Times New Roman" w:hAnsi="Arial"/>
          <w:b/>
          <w:color w:val="000000"/>
          <w:kern w:val="24"/>
          <w:sz w:val="20"/>
          <w:szCs w:val="20"/>
          <w:u w:val="single"/>
          <w:lang w:val="en-GB"/>
        </w:rPr>
        <w:t>under</w:t>
      </w:r>
      <w:proofErr w:type="gramEnd"/>
      <w:r w:rsidRPr="00AB63FF">
        <w:rPr>
          <w:rFonts w:ascii="Arial" w:eastAsia="Times New Roman" w:hAnsi="Arial"/>
          <w:b/>
          <w:color w:val="000000"/>
          <w:kern w:val="24"/>
          <w:sz w:val="20"/>
          <w:szCs w:val="20"/>
          <w:u w:val="single"/>
          <w:lang w:val="en-GB"/>
        </w:rPr>
        <w:t xml:space="preserve"> development</w:t>
      </w:r>
    </w:p>
    <w:tbl>
      <w:tblPr>
        <w:tblW w:w="14312" w:type="dxa"/>
        <w:tblInd w:w="-5" w:type="dxa"/>
        <w:tblCellMar>
          <w:left w:w="0" w:type="dxa"/>
          <w:right w:w="0" w:type="dxa"/>
        </w:tblCellMar>
        <w:tblLook w:val="04A0" w:firstRow="1" w:lastRow="0" w:firstColumn="1" w:lastColumn="0" w:noHBand="0" w:noVBand="1"/>
      </w:tblPr>
      <w:tblGrid>
        <w:gridCol w:w="3112"/>
        <w:gridCol w:w="3402"/>
        <w:gridCol w:w="3402"/>
        <w:gridCol w:w="4396"/>
      </w:tblGrid>
      <w:tr w:rsidR="009B14D9" w:rsidRPr="00564532" w14:paraId="45B6A335" w14:textId="77777777" w:rsidTr="00C9117D">
        <w:trPr>
          <w:trHeight w:val="214"/>
        </w:trPr>
        <w:tc>
          <w:tcPr>
            <w:tcW w:w="3112"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1" w:type="dxa"/>
              <w:left w:w="81" w:type="dxa"/>
              <w:bottom w:w="0" w:type="dxa"/>
              <w:right w:w="81" w:type="dxa"/>
            </w:tcMar>
          </w:tcPr>
          <w:p w14:paraId="41A1F2EB" w14:textId="77777777" w:rsidR="00EE4A2E" w:rsidRPr="00AB63FF" w:rsidRDefault="00137975">
            <w:pPr>
              <w:spacing w:line="256" w:lineRule="auto"/>
              <w:jc w:val="right"/>
              <w:rPr>
                <w:rFonts w:ascii="Arial" w:eastAsia="Times New Roman" w:hAnsi="Arial"/>
                <w:sz w:val="14"/>
                <w:szCs w:val="36"/>
                <w:lang w:val="en-GB"/>
              </w:rPr>
            </w:pPr>
            <w:r w:rsidRPr="00AB63FF">
              <w:rPr>
                <w:rFonts w:cs="Times New Roman"/>
                <w:b/>
                <w:bCs/>
                <w:color w:val="000000"/>
                <w:kern w:val="24"/>
                <w:sz w:val="14"/>
                <w:szCs w:val="16"/>
                <w:lang w:val="en-GB"/>
              </w:rPr>
              <w:t> </w:t>
            </w:r>
          </w:p>
        </w:tc>
        <w:tc>
          <w:tcPr>
            <w:tcW w:w="11200" w:type="dxa"/>
            <w:gridSpan w:val="3"/>
            <w:tcBorders>
              <w:top w:val="single" w:sz="8" w:space="0" w:color="000000"/>
              <w:left w:val="single" w:sz="8" w:space="0" w:color="000000"/>
              <w:bottom w:val="nil"/>
              <w:right w:val="single" w:sz="8" w:space="0" w:color="000000"/>
            </w:tcBorders>
            <w:shd w:val="clear" w:color="auto" w:fill="E7E6E6"/>
            <w:tcMar>
              <w:top w:w="11" w:type="dxa"/>
              <w:left w:w="81" w:type="dxa"/>
              <w:bottom w:w="0" w:type="dxa"/>
              <w:right w:w="81" w:type="dxa"/>
            </w:tcMar>
          </w:tcPr>
          <w:p w14:paraId="7CF1076C"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16"/>
              </w:rPr>
              <w:t>Competitive</w:t>
            </w:r>
            <w:proofErr w:type="spellEnd"/>
            <w:r>
              <w:rPr>
                <w:rFonts w:cs="Times New Roman"/>
                <w:b/>
                <w:bCs/>
                <w:color w:val="000000"/>
                <w:kern w:val="24"/>
                <w:sz w:val="14"/>
                <w:szCs w:val="16"/>
              </w:rPr>
              <w:t xml:space="preserve"> focus</w:t>
            </w:r>
          </w:p>
        </w:tc>
      </w:tr>
      <w:tr w:rsidR="009B14D9" w:rsidRPr="00564532" w14:paraId="4E93AAD2" w14:textId="77777777" w:rsidTr="00C9117D">
        <w:trPr>
          <w:trHeight w:val="176"/>
        </w:trPr>
        <w:tc>
          <w:tcPr>
            <w:tcW w:w="3112" w:type="dxa"/>
            <w:vMerge/>
            <w:tcBorders>
              <w:top w:val="single" w:sz="8" w:space="0" w:color="000000"/>
              <w:left w:val="single" w:sz="8" w:space="0" w:color="000000"/>
              <w:bottom w:val="single" w:sz="12" w:space="0" w:color="000000"/>
              <w:right w:val="single" w:sz="8" w:space="0" w:color="000000"/>
            </w:tcBorders>
            <w:vAlign w:val="center"/>
          </w:tcPr>
          <w:p w14:paraId="0AA01487" w14:textId="77777777" w:rsidR="009B14D9" w:rsidRPr="00C47BE6" w:rsidRDefault="009B14D9" w:rsidP="00C9117D">
            <w:pPr>
              <w:spacing w:after="0" w:line="240" w:lineRule="auto"/>
              <w:rPr>
                <w:rFonts w:ascii="Arial" w:eastAsia="Times New Roman" w:hAnsi="Arial"/>
                <w:sz w:val="14"/>
                <w:szCs w:val="36"/>
              </w:rPr>
            </w:pPr>
          </w:p>
        </w:tc>
        <w:tc>
          <w:tcPr>
            <w:tcW w:w="11200" w:type="dxa"/>
            <w:gridSpan w:val="3"/>
            <w:tcBorders>
              <w:top w:val="nil"/>
              <w:left w:val="single" w:sz="8" w:space="0" w:color="000000"/>
              <w:bottom w:val="nil"/>
              <w:right w:val="single" w:sz="8" w:space="0" w:color="000000"/>
              <w:tr2bl w:val="single" w:sz="12" w:space="0" w:color="000000"/>
            </w:tcBorders>
            <w:shd w:val="clear" w:color="auto" w:fill="E7E6E6"/>
            <w:tcMar>
              <w:top w:w="11" w:type="dxa"/>
              <w:left w:w="81" w:type="dxa"/>
              <w:bottom w:w="0" w:type="dxa"/>
              <w:right w:w="81" w:type="dxa"/>
            </w:tcMar>
          </w:tcPr>
          <w:p w14:paraId="3A404494" w14:textId="77777777" w:rsidR="00EE4A2E" w:rsidRDefault="00137975">
            <w:pPr>
              <w:spacing w:line="256" w:lineRule="auto"/>
              <w:rPr>
                <w:rFonts w:ascii="Arial" w:eastAsia="Times New Roman" w:hAnsi="Arial"/>
                <w:sz w:val="14"/>
                <w:szCs w:val="36"/>
              </w:rPr>
            </w:pPr>
            <w:r>
              <w:rPr>
                <w:rFonts w:cs="Times New Roman"/>
                <w:color w:val="000000"/>
                <w:kern w:val="24"/>
                <w:sz w:val="14"/>
                <w:szCs w:val="16"/>
              </w:rPr>
              <w:t> </w:t>
            </w:r>
          </w:p>
        </w:tc>
      </w:tr>
      <w:tr w:rsidR="009B14D9" w:rsidRPr="00564532" w14:paraId="4B9BD035" w14:textId="77777777" w:rsidTr="00C9117D">
        <w:trPr>
          <w:trHeight w:val="173"/>
        </w:trPr>
        <w:tc>
          <w:tcPr>
            <w:tcW w:w="3112" w:type="dxa"/>
            <w:vMerge/>
            <w:tcBorders>
              <w:top w:val="single" w:sz="8" w:space="0" w:color="000000"/>
              <w:left w:val="single" w:sz="8" w:space="0" w:color="000000"/>
              <w:bottom w:val="single" w:sz="12" w:space="0" w:color="000000"/>
              <w:right w:val="single" w:sz="8" w:space="0" w:color="000000"/>
            </w:tcBorders>
            <w:vAlign w:val="center"/>
          </w:tcPr>
          <w:p w14:paraId="120D17F4" w14:textId="77777777" w:rsidR="009B14D9" w:rsidRPr="00C47BE6" w:rsidRDefault="009B14D9" w:rsidP="00C9117D">
            <w:pPr>
              <w:spacing w:after="0" w:line="240" w:lineRule="auto"/>
              <w:rPr>
                <w:rFonts w:ascii="Arial" w:eastAsia="Times New Roman" w:hAnsi="Arial"/>
                <w:sz w:val="14"/>
                <w:szCs w:val="36"/>
              </w:rPr>
            </w:pPr>
          </w:p>
        </w:tc>
        <w:tc>
          <w:tcPr>
            <w:tcW w:w="11200" w:type="dxa"/>
            <w:gridSpan w:val="3"/>
            <w:tcBorders>
              <w:top w:val="nil"/>
              <w:left w:val="single" w:sz="8" w:space="0" w:color="000000"/>
              <w:bottom w:val="single" w:sz="12" w:space="0" w:color="000000"/>
              <w:right w:val="single" w:sz="8" w:space="0" w:color="000000"/>
            </w:tcBorders>
            <w:shd w:val="clear" w:color="auto" w:fill="E7E6E6"/>
            <w:tcMar>
              <w:top w:w="11" w:type="dxa"/>
              <w:left w:w="81" w:type="dxa"/>
              <w:bottom w:w="0" w:type="dxa"/>
              <w:right w:w="81" w:type="dxa"/>
            </w:tcMar>
            <w:vAlign w:val="bottom"/>
          </w:tcPr>
          <w:p w14:paraId="1B5CA111" w14:textId="77777777" w:rsidR="00EE4A2E" w:rsidRDefault="00137975">
            <w:pPr>
              <w:spacing w:line="256" w:lineRule="auto"/>
              <w:jc w:val="right"/>
              <w:rPr>
                <w:rFonts w:ascii="Arial" w:eastAsia="Times New Roman" w:hAnsi="Arial"/>
                <w:sz w:val="14"/>
                <w:szCs w:val="36"/>
              </w:rPr>
            </w:pPr>
            <w:proofErr w:type="spellStart"/>
            <w:r>
              <w:rPr>
                <w:rFonts w:cs="Times New Roman"/>
                <w:b/>
                <w:bCs/>
                <w:color w:val="000000"/>
                <w:kern w:val="24"/>
                <w:sz w:val="14"/>
                <w:szCs w:val="16"/>
              </w:rPr>
              <w:t>Cooperation</w:t>
            </w:r>
            <w:proofErr w:type="spellEnd"/>
            <w:r>
              <w:rPr>
                <w:rFonts w:cs="Times New Roman"/>
                <w:b/>
                <w:bCs/>
                <w:color w:val="000000"/>
                <w:kern w:val="24"/>
                <w:sz w:val="14"/>
                <w:szCs w:val="16"/>
              </w:rPr>
              <w:t xml:space="preserve"> focus</w:t>
            </w:r>
          </w:p>
        </w:tc>
      </w:tr>
      <w:tr w:rsidR="009B14D9" w:rsidRPr="00AB63FF" w14:paraId="2A3B0CDE" w14:textId="77777777" w:rsidTr="00C9117D">
        <w:trPr>
          <w:trHeight w:val="721"/>
        </w:trPr>
        <w:tc>
          <w:tcPr>
            <w:tcW w:w="3112" w:type="dxa"/>
            <w:vMerge w:val="restart"/>
            <w:tcBorders>
              <w:top w:val="single" w:sz="12"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338F6296"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Contract</w:t>
            </w:r>
            <w:proofErr w:type="spellEnd"/>
            <w:r>
              <w:rPr>
                <w:rFonts w:cs="Times New Roman"/>
                <w:b/>
                <w:bCs/>
                <w:color w:val="000000"/>
                <w:kern w:val="24"/>
                <w:sz w:val="14"/>
                <w:szCs w:val="20"/>
              </w:rPr>
              <w:t xml:space="preserve"> form</w:t>
            </w:r>
          </w:p>
        </w:tc>
        <w:tc>
          <w:tcPr>
            <w:tcW w:w="3402"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EC5EC76" w14:textId="77777777" w:rsidR="00EE4A2E" w:rsidRPr="00AB63FF" w:rsidRDefault="00137975">
            <w:pPr>
              <w:spacing w:line="256" w:lineRule="auto"/>
              <w:rPr>
                <w:rFonts w:cs="Times New Roman"/>
                <w:color w:val="000000"/>
                <w:kern w:val="24"/>
                <w:sz w:val="14"/>
                <w:szCs w:val="19"/>
                <w:lang w:val="en-GB"/>
              </w:rPr>
            </w:pPr>
            <w:r w:rsidRPr="00AB63FF">
              <w:rPr>
                <w:rFonts w:cs="Times New Roman"/>
                <w:color w:val="000000"/>
                <w:kern w:val="24"/>
                <w:sz w:val="14"/>
                <w:szCs w:val="19"/>
                <w:lang w:val="en-GB"/>
              </w:rPr>
              <w:t>Construction with emphasis on functional requirements (ABT).</w:t>
            </w:r>
          </w:p>
          <w:p w14:paraId="2A0D27C9"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19"/>
                <w:lang w:val="en-GB"/>
              </w:rPr>
              <w:t>Action, method and frequency are mainly determined by the contractor on the basis of degrees of freedom.</w:t>
            </w:r>
          </w:p>
        </w:tc>
        <w:tc>
          <w:tcPr>
            <w:tcW w:w="3402"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5BC1758"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19"/>
                <w:lang w:val="en-GB"/>
              </w:rPr>
              <w:t xml:space="preserve">Cooperation beyond ABT relating </w:t>
            </w:r>
            <w:proofErr w:type="gramStart"/>
            <w:r w:rsidRPr="00AB63FF">
              <w:rPr>
                <w:rFonts w:cs="Times New Roman"/>
                <w:color w:val="000000"/>
                <w:kern w:val="24"/>
                <w:sz w:val="14"/>
                <w:szCs w:val="19"/>
                <w:lang w:val="en-GB"/>
              </w:rPr>
              <w:t>to choice</w:t>
            </w:r>
            <w:proofErr w:type="gramEnd"/>
            <w:r w:rsidRPr="00AB63FF">
              <w:rPr>
                <w:rFonts w:cs="Times New Roman"/>
                <w:color w:val="000000"/>
                <w:kern w:val="24"/>
                <w:sz w:val="14"/>
                <w:szCs w:val="19"/>
                <w:lang w:val="en-GB"/>
              </w:rPr>
              <w:t xml:space="preserve"> of action, method and frequency. Turnkey contract. Action, method and frequency are chosen by the contractor. </w:t>
            </w:r>
            <w:r>
              <w:rPr>
                <w:rFonts w:cs="Times New Roman"/>
                <w:color w:val="000000"/>
                <w:kern w:val="24"/>
                <w:sz w:val="14"/>
                <w:szCs w:val="19"/>
              </w:rPr>
              <w:t xml:space="preserve">Swedish Transport Administration is </w:t>
            </w:r>
            <w:proofErr w:type="spellStart"/>
            <w:r>
              <w:rPr>
                <w:rFonts w:cs="Times New Roman"/>
                <w:color w:val="000000"/>
                <w:kern w:val="24"/>
                <w:sz w:val="14"/>
                <w:szCs w:val="19"/>
              </w:rPr>
              <w:t>advisor</w:t>
            </w:r>
            <w:proofErr w:type="spellEnd"/>
            <w:r>
              <w:rPr>
                <w:rFonts w:cs="Times New Roman"/>
                <w:color w:val="000000"/>
                <w:kern w:val="24"/>
                <w:sz w:val="14"/>
                <w:szCs w:val="19"/>
              </w:rPr>
              <w:t>.</w:t>
            </w:r>
          </w:p>
        </w:tc>
        <w:tc>
          <w:tcPr>
            <w:tcW w:w="4396" w:type="dxa"/>
            <w:vMerge w:val="restart"/>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BD87631"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 xml:space="preserve">More in-depth cooperation on choice of action, method and frequency through Early Contractor Involvement (TEM, </w:t>
            </w:r>
            <w:proofErr w:type="spellStart"/>
            <w:r w:rsidRPr="00AB63FF">
              <w:rPr>
                <w:rFonts w:cs="Times New Roman"/>
                <w:color w:val="000000"/>
                <w:kern w:val="24"/>
                <w:sz w:val="14"/>
                <w:szCs w:val="20"/>
                <w:lang w:val="en-GB"/>
              </w:rPr>
              <w:t>Tidig</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Entreprenör</w:t>
            </w:r>
            <w:proofErr w:type="spellEnd"/>
            <w:r w:rsidRPr="00AB63FF">
              <w:rPr>
                <w:rFonts w:cs="Times New Roman"/>
                <w:color w:val="000000"/>
                <w:kern w:val="24"/>
                <w:sz w:val="14"/>
                <w:szCs w:val="20"/>
                <w:lang w:val="en-GB"/>
              </w:rPr>
              <w:t xml:space="preserve"> </w:t>
            </w:r>
            <w:proofErr w:type="spellStart"/>
            <w:r w:rsidRPr="00AB63FF">
              <w:rPr>
                <w:rFonts w:cs="Times New Roman"/>
                <w:color w:val="000000"/>
                <w:kern w:val="24"/>
                <w:sz w:val="14"/>
                <w:szCs w:val="20"/>
                <w:lang w:val="en-GB"/>
              </w:rPr>
              <w:t>Medverkan</w:t>
            </w:r>
            <w:proofErr w:type="spellEnd"/>
            <w:r w:rsidRPr="00AB63FF">
              <w:rPr>
                <w:rFonts w:cs="Times New Roman"/>
                <w:color w:val="000000"/>
                <w:kern w:val="24"/>
                <w:sz w:val="14"/>
                <w:szCs w:val="20"/>
                <w:lang w:val="en-GB"/>
              </w:rPr>
              <w:t>). Division of responsibilities through early procurement on ABK or ABT, for example.</w:t>
            </w:r>
          </w:p>
        </w:tc>
      </w:tr>
      <w:tr w:rsidR="009B14D9" w:rsidRPr="00564532" w14:paraId="4E81098C" w14:textId="77777777" w:rsidTr="00C9117D">
        <w:trPr>
          <w:trHeight w:val="876"/>
        </w:trPr>
        <w:tc>
          <w:tcPr>
            <w:tcW w:w="3112" w:type="dxa"/>
            <w:vMerge/>
            <w:tcBorders>
              <w:top w:val="single" w:sz="12" w:space="0" w:color="000000"/>
              <w:left w:val="single" w:sz="8" w:space="0" w:color="000000"/>
              <w:bottom w:val="single" w:sz="8" w:space="0" w:color="000000"/>
              <w:right w:val="single" w:sz="8" w:space="0" w:color="000000"/>
            </w:tcBorders>
            <w:vAlign w:val="center"/>
          </w:tcPr>
          <w:p w14:paraId="36697D09" w14:textId="77777777" w:rsidR="009B14D9" w:rsidRPr="00AB63FF" w:rsidRDefault="009B14D9" w:rsidP="00C9117D">
            <w:pPr>
              <w:spacing w:after="0" w:line="240" w:lineRule="auto"/>
              <w:rPr>
                <w:rFonts w:ascii="Arial" w:eastAsia="Times New Roman" w:hAnsi="Arial"/>
                <w:sz w:val="14"/>
                <w:szCs w:val="36"/>
                <w:lang w:val="en-GB"/>
              </w:rPr>
            </w:pPr>
          </w:p>
        </w:tc>
        <w:tc>
          <w:tcPr>
            <w:tcW w:w="3402" w:type="dxa"/>
            <w:tcBorders>
              <w:top w:val="single" w:sz="12"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7EE9AB0"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Construction with emphasis on performance requirements (AB). </w:t>
            </w:r>
          </w:p>
          <w:p w14:paraId="67B1124C"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Action, method and frequency are determined by the client on the basis of degrees of freedom.</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F17EEF0" w14:textId="77777777" w:rsidR="00EE4A2E" w:rsidRDefault="00137975">
            <w:pPr>
              <w:spacing w:line="256" w:lineRule="auto"/>
              <w:rPr>
                <w:rFonts w:ascii="Arial" w:eastAsia="Times New Roman" w:hAnsi="Arial"/>
                <w:sz w:val="14"/>
                <w:szCs w:val="36"/>
              </w:rPr>
            </w:pPr>
            <w:r w:rsidRPr="00AB63FF">
              <w:rPr>
                <w:rFonts w:cs="Times New Roman"/>
                <w:color w:val="000000"/>
                <w:kern w:val="24"/>
                <w:sz w:val="14"/>
                <w:szCs w:val="20"/>
                <w:lang w:val="en-GB"/>
              </w:rPr>
              <w:t xml:space="preserve">Cooperation beyond AB relating </w:t>
            </w:r>
            <w:proofErr w:type="gramStart"/>
            <w:r w:rsidRPr="00AB63FF">
              <w:rPr>
                <w:rFonts w:cs="Times New Roman"/>
                <w:color w:val="000000"/>
                <w:kern w:val="24"/>
                <w:sz w:val="14"/>
                <w:szCs w:val="20"/>
                <w:lang w:val="en-GB"/>
              </w:rPr>
              <w:t>to choice</w:t>
            </w:r>
            <w:proofErr w:type="gramEnd"/>
            <w:r w:rsidRPr="00AB63FF">
              <w:rPr>
                <w:rFonts w:cs="Times New Roman"/>
                <w:color w:val="000000"/>
                <w:kern w:val="24"/>
                <w:sz w:val="14"/>
                <w:szCs w:val="20"/>
                <w:lang w:val="en-GB"/>
              </w:rPr>
              <w:t xml:space="preserve"> of action, method and frequency. Design and construct contract. Action, method and frequency are chosen by the client. </w:t>
            </w:r>
            <w:r>
              <w:rPr>
                <w:rFonts w:cs="Times New Roman"/>
                <w:color w:val="000000"/>
                <w:kern w:val="24"/>
                <w:sz w:val="14"/>
                <w:szCs w:val="20"/>
              </w:rPr>
              <w:t xml:space="preserve">Contractor is </w:t>
            </w:r>
            <w:proofErr w:type="spellStart"/>
            <w:r>
              <w:rPr>
                <w:rFonts w:cs="Times New Roman"/>
                <w:color w:val="000000"/>
                <w:kern w:val="24"/>
                <w:sz w:val="14"/>
                <w:szCs w:val="20"/>
              </w:rPr>
              <w:t>advisor</w:t>
            </w:r>
            <w:proofErr w:type="spellEnd"/>
            <w:r>
              <w:rPr>
                <w:rFonts w:cs="Times New Roman"/>
                <w:color w:val="000000"/>
                <w:kern w:val="24"/>
                <w:sz w:val="14"/>
                <w:szCs w:val="20"/>
              </w:rPr>
              <w:t>.</w:t>
            </w:r>
          </w:p>
        </w:tc>
        <w:tc>
          <w:tcPr>
            <w:tcW w:w="4396" w:type="dxa"/>
            <w:vMerge/>
            <w:tcBorders>
              <w:top w:val="single" w:sz="12" w:space="0" w:color="000000"/>
              <w:left w:val="single" w:sz="8" w:space="0" w:color="000000"/>
              <w:bottom w:val="single" w:sz="8" w:space="0" w:color="000000"/>
              <w:right w:val="single" w:sz="8" w:space="0" w:color="000000"/>
            </w:tcBorders>
            <w:shd w:val="clear" w:color="auto" w:fill="auto"/>
            <w:vAlign w:val="center"/>
          </w:tcPr>
          <w:p w14:paraId="2436344C" w14:textId="77777777" w:rsidR="009B14D9" w:rsidRPr="00C47BE6" w:rsidRDefault="009B14D9" w:rsidP="00C9117D">
            <w:pPr>
              <w:spacing w:after="0" w:line="240" w:lineRule="auto"/>
              <w:rPr>
                <w:rFonts w:ascii="Arial" w:eastAsia="Times New Roman" w:hAnsi="Arial"/>
                <w:sz w:val="14"/>
                <w:szCs w:val="36"/>
              </w:rPr>
            </w:pPr>
          </w:p>
        </w:tc>
      </w:tr>
      <w:tr w:rsidR="009B14D9" w:rsidRPr="00AB63FF" w14:paraId="17350151" w14:textId="77777777" w:rsidTr="00C9117D">
        <w:trPr>
          <w:trHeight w:val="950"/>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475813B4"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Form </w:t>
            </w:r>
            <w:proofErr w:type="spellStart"/>
            <w:r>
              <w:rPr>
                <w:rFonts w:cs="Times New Roman"/>
                <w:b/>
                <w:bCs/>
                <w:color w:val="000000"/>
                <w:kern w:val="24"/>
                <w:sz w:val="14"/>
                <w:szCs w:val="20"/>
              </w:rPr>
              <w:t>of</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remuneration</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8F8C40C"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Fixed price with or without flow control.</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A85CA2B" w14:textId="77777777" w:rsidR="00EE4A2E" w:rsidRPr="00AB63FF" w:rsidRDefault="00137975">
            <w:pPr>
              <w:spacing w:line="256" w:lineRule="auto"/>
              <w:rPr>
                <w:rFonts w:cs="Times New Roman"/>
                <w:color w:val="000000"/>
                <w:kern w:val="24"/>
                <w:sz w:val="14"/>
                <w:szCs w:val="20"/>
                <w:lang w:val="en-GB"/>
              </w:rPr>
            </w:pPr>
            <w:r w:rsidRPr="00AB63FF">
              <w:rPr>
                <w:rFonts w:cs="Times New Roman"/>
                <w:color w:val="000000"/>
                <w:kern w:val="24"/>
                <w:sz w:val="14"/>
                <w:szCs w:val="20"/>
                <w:lang w:val="en-GB"/>
              </w:rPr>
              <w:t xml:space="preserve">Fixed price with or without flow control and cost price principle (current account) with incentive and target cost </w:t>
            </w:r>
            <w:r w:rsidRPr="00AB63FF">
              <w:rPr>
                <w:rFonts w:cs="Times New Roman"/>
                <w:color w:val="000000"/>
                <w:kern w:val="24"/>
                <w:sz w:val="14"/>
                <w:szCs w:val="19"/>
                <w:lang w:val="en-GB"/>
              </w:rPr>
              <w:t>form of remuneration.</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19A983E1"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Cost price principle (current account). Possibly with a fixed contractor's fee and/or bonus for quality aspects.</w:t>
            </w:r>
          </w:p>
        </w:tc>
      </w:tr>
      <w:tr w:rsidR="009B14D9" w:rsidRPr="00AB63FF" w14:paraId="0D501BA5" w14:textId="77777777" w:rsidTr="00C9117D">
        <w:trPr>
          <w:trHeight w:val="1108"/>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7804B34" w14:textId="77777777" w:rsidR="00EE4A2E" w:rsidRDefault="00137975">
            <w:pPr>
              <w:spacing w:line="256" w:lineRule="auto"/>
              <w:rPr>
                <w:rFonts w:ascii="Arial" w:eastAsia="Times New Roman" w:hAnsi="Arial"/>
                <w:sz w:val="14"/>
                <w:szCs w:val="36"/>
              </w:rPr>
            </w:pPr>
            <w:r>
              <w:rPr>
                <w:rFonts w:cs="Times New Roman"/>
                <w:b/>
                <w:bCs/>
                <w:color w:val="000000"/>
                <w:kern w:val="24"/>
                <w:sz w:val="14"/>
                <w:szCs w:val="20"/>
              </w:rPr>
              <w:t xml:space="preserve">Procurement </w:t>
            </w:r>
            <w:proofErr w:type="spellStart"/>
            <w:r>
              <w:rPr>
                <w:rFonts w:cs="Times New Roman"/>
                <w:b/>
                <w:bCs/>
                <w:color w:val="000000"/>
                <w:kern w:val="24"/>
                <w:sz w:val="14"/>
                <w:szCs w:val="20"/>
              </w:rPr>
              <w:t>procedure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FD1EE5F"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73B27C3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No restriction of tenderers (1-stage procedure).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2155262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AA6431E"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Restriction to eligible tenderers (2-stage procedure). </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769CDA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publication, competitive dialogue.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7102A3BA"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Restriction of the number of tenderers in successive stages (multi-stage procedure).</w:t>
            </w:r>
          </w:p>
        </w:tc>
      </w:tr>
      <w:tr w:rsidR="009B14D9" w:rsidRPr="00AB63FF" w14:paraId="23C56F3B" w14:textId="77777777" w:rsidTr="00C9117D">
        <w:trPr>
          <w:trHeight w:val="433"/>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55415332" w14:textId="77777777" w:rsidR="00EE4A2E" w:rsidRDefault="00137975">
            <w:pPr>
              <w:spacing w:line="256" w:lineRule="auto"/>
              <w:rPr>
                <w:rFonts w:ascii="Arial" w:eastAsia="Times New Roman" w:hAnsi="Arial"/>
                <w:sz w:val="14"/>
                <w:szCs w:val="36"/>
              </w:rPr>
            </w:pPr>
            <w:proofErr w:type="spellStart"/>
            <w:r>
              <w:rPr>
                <w:rFonts w:cs="Times New Roman"/>
                <w:b/>
                <w:bCs/>
                <w:color w:val="000000"/>
                <w:kern w:val="24"/>
                <w:sz w:val="14"/>
                <w:szCs w:val="20"/>
              </w:rPr>
              <w:t>Assessment</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principle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46217F3A" w14:textId="77777777" w:rsidR="00EE4A2E" w:rsidRDefault="00137975">
            <w:pPr>
              <w:spacing w:line="256" w:lineRule="auto"/>
              <w:rPr>
                <w:rFonts w:ascii="Arial" w:eastAsia="Times New Roman" w:hAnsi="Arial"/>
                <w:sz w:val="14"/>
                <w:szCs w:val="36"/>
              </w:rPr>
            </w:pPr>
            <w:proofErr w:type="spellStart"/>
            <w:r>
              <w:rPr>
                <w:rFonts w:cs="Times New Roman"/>
                <w:color w:val="000000"/>
                <w:kern w:val="24"/>
                <w:sz w:val="14"/>
                <w:szCs w:val="20"/>
              </w:rPr>
              <w:t>Lowest</w:t>
            </w:r>
            <w:proofErr w:type="spellEnd"/>
            <w:r>
              <w:rPr>
                <w:rFonts w:cs="Times New Roman"/>
                <w:color w:val="000000"/>
                <w:kern w:val="24"/>
                <w:sz w:val="14"/>
                <w:szCs w:val="20"/>
              </w:rPr>
              <w:t xml:space="preserve"> </w:t>
            </w:r>
            <w:proofErr w:type="spellStart"/>
            <w:r>
              <w:rPr>
                <w:rFonts w:cs="Times New Roman"/>
                <w:color w:val="000000"/>
                <w:kern w:val="24"/>
                <w:sz w:val="14"/>
                <w:szCs w:val="20"/>
              </w:rPr>
              <w:t>price</w:t>
            </w:r>
            <w:proofErr w:type="spellEnd"/>
            <w:r>
              <w:rPr>
                <w:rFonts w:cs="Times New Roman"/>
                <w:color w:val="000000"/>
                <w:kern w:val="24"/>
                <w:sz w:val="14"/>
                <w:szCs w:val="20"/>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0E1ABAA7"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32773F55" w14:textId="77777777" w:rsidR="00EE4A2E" w:rsidRPr="00AB63FF" w:rsidRDefault="00137975">
            <w:pPr>
              <w:spacing w:line="256" w:lineRule="auto"/>
              <w:rPr>
                <w:rFonts w:ascii="Arial" w:eastAsia="Times New Roman" w:hAnsi="Arial"/>
                <w:sz w:val="14"/>
                <w:szCs w:val="36"/>
                <w:lang w:val="en-GB"/>
              </w:rPr>
            </w:pPr>
            <w:r w:rsidRPr="00AB63FF">
              <w:rPr>
                <w:rFonts w:cs="Times New Roman"/>
                <w:color w:val="000000"/>
                <w:kern w:val="24"/>
                <w:sz w:val="14"/>
                <w:szCs w:val="20"/>
                <w:lang w:val="en-GB"/>
              </w:rPr>
              <w:t>Best price to quality ratio with the greatest emphasis on quality.</w:t>
            </w:r>
          </w:p>
        </w:tc>
      </w:tr>
      <w:tr w:rsidR="00E24781" w:rsidRPr="00564532" w14:paraId="750C7FCE" w14:textId="77777777" w:rsidTr="00C9117D">
        <w:trPr>
          <w:trHeight w:val="433"/>
        </w:trPr>
        <w:tc>
          <w:tcPr>
            <w:tcW w:w="3112" w:type="dxa"/>
            <w:tcBorders>
              <w:top w:val="single" w:sz="8" w:space="0" w:color="000000"/>
              <w:left w:val="single" w:sz="8" w:space="0" w:color="000000"/>
              <w:bottom w:val="single" w:sz="8" w:space="0" w:color="000000"/>
              <w:right w:val="single" w:sz="8" w:space="0" w:color="000000"/>
            </w:tcBorders>
            <w:shd w:val="clear" w:color="auto" w:fill="F2F2F2"/>
            <w:tcMar>
              <w:top w:w="11" w:type="dxa"/>
              <w:left w:w="81" w:type="dxa"/>
              <w:bottom w:w="0" w:type="dxa"/>
              <w:right w:w="81" w:type="dxa"/>
            </w:tcMar>
          </w:tcPr>
          <w:p w14:paraId="6848EB9E" w14:textId="77777777" w:rsidR="00EE4A2E" w:rsidRDefault="00137975">
            <w:pPr>
              <w:spacing w:line="256" w:lineRule="auto"/>
              <w:rPr>
                <w:rFonts w:cs="Times New Roman"/>
                <w:b/>
                <w:bCs/>
                <w:color w:val="000000"/>
                <w:kern w:val="24"/>
                <w:sz w:val="14"/>
                <w:szCs w:val="20"/>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1200"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81" w:type="dxa"/>
              <w:bottom w:w="0" w:type="dxa"/>
              <w:right w:w="81" w:type="dxa"/>
            </w:tcMar>
          </w:tcPr>
          <w:p w14:paraId="50840DA6" w14:textId="0193A93F" w:rsidR="00EE4A2E" w:rsidRDefault="00137975">
            <w:pPr>
              <w:spacing w:line="256" w:lineRule="auto"/>
              <w:rPr>
                <w:rFonts w:cs="Times New Roman"/>
                <w:color w:val="000000"/>
                <w:kern w:val="24"/>
                <w:sz w:val="14"/>
                <w:szCs w:val="20"/>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7B8FEE41" w14:textId="77777777" w:rsidR="00EE4A2E" w:rsidRPr="00AB63FF" w:rsidRDefault="00137975">
      <w:pPr>
        <w:pStyle w:val="TRVRubrik1"/>
        <w:rPr>
          <w:rFonts w:eastAsia="Times New Roman"/>
          <w:b/>
          <w:bCs/>
          <w:sz w:val="28"/>
          <w:szCs w:val="28"/>
          <w:lang w:val="en-GB"/>
        </w:rPr>
      </w:pPr>
      <w:bookmarkStart w:id="4907" w:name="_Toc96618344"/>
      <w:bookmarkStart w:id="4908" w:name="_Toc163119785"/>
      <w:r w:rsidRPr="00AB63FF">
        <w:rPr>
          <w:lang w:val="en-GB"/>
        </w:rPr>
        <w:lastRenderedPageBreak/>
        <w:t>Annex 3 – Business forms for typical assignments for technical consultants</w:t>
      </w:r>
      <w:bookmarkEnd w:id="4907"/>
      <w:bookmarkEnd w:id="4908"/>
      <w:r w:rsidRPr="00AB63FF">
        <w:rPr>
          <w:lang w:val="en-GB"/>
        </w:rPr>
        <w:t xml:space="preserve"> </w:t>
      </w:r>
    </w:p>
    <w:p w14:paraId="5BB42D85" w14:textId="77777777" w:rsidR="00EE4A2E" w:rsidRPr="00AB63FF" w:rsidRDefault="00137975">
      <w:pPr>
        <w:rPr>
          <w:rFonts w:cs="Times New Roman"/>
          <w:sz w:val="24"/>
          <w:szCs w:val="24"/>
          <w:lang w:val="en-GB"/>
        </w:rPr>
      </w:pPr>
      <w:r w:rsidRPr="00AB63FF">
        <w:rPr>
          <w:rFonts w:cs="Times New Roman"/>
          <w:sz w:val="24"/>
          <w:szCs w:val="24"/>
          <w:lang w:val="en-GB"/>
        </w:rPr>
        <w:t xml:space="preserve">Technical consultants include the execution of action selection studies, localisation studies, planning and design assignments including construction site monitoring. </w:t>
      </w:r>
    </w:p>
    <w:p w14:paraId="2A43358A" w14:textId="77777777" w:rsidR="00EE4A2E" w:rsidRPr="00AB63FF" w:rsidRDefault="00137975">
      <w:pPr>
        <w:rPr>
          <w:rFonts w:cs="Times New Roman"/>
          <w:sz w:val="24"/>
          <w:szCs w:val="24"/>
          <w:lang w:val="en-GB"/>
        </w:rPr>
      </w:pPr>
      <w:r w:rsidRPr="00AB63FF">
        <w:rPr>
          <w:rFonts w:cs="Times New Roman"/>
          <w:sz w:val="24"/>
          <w:szCs w:val="24"/>
          <w:lang w:val="en-GB"/>
        </w:rPr>
        <w:t>A typical contract for a technical consultant must be selected on the basis of the conditions of the contract and independently of the choice of typical contract.</w:t>
      </w:r>
    </w:p>
    <w:p w14:paraId="6F69AA06" w14:textId="77777777" w:rsidR="00EE4A2E" w:rsidRPr="00AB63FF" w:rsidRDefault="00137975">
      <w:pPr>
        <w:rPr>
          <w:rFonts w:cs="Times New Roman"/>
          <w:sz w:val="24"/>
          <w:szCs w:val="24"/>
          <w:lang w:val="en-GB"/>
        </w:rPr>
      </w:pPr>
      <w:r w:rsidRPr="00AB63FF">
        <w:rPr>
          <w:rFonts w:cs="Times New Roman"/>
          <w:sz w:val="24"/>
          <w:szCs w:val="24"/>
          <w:lang w:val="en-GB"/>
        </w:rPr>
        <w:t>The following seven typical assignments must be used as a basis for selecting business forms for technical consultants regardless of the business area.</w:t>
      </w:r>
    </w:p>
    <w:p w14:paraId="43AC9F8A" w14:textId="77777777" w:rsidR="00EE4A2E" w:rsidRPr="00AB63FF" w:rsidRDefault="00137975">
      <w:pPr>
        <w:rPr>
          <w:rFonts w:cs="Times New Roman"/>
          <w:b/>
          <w:sz w:val="24"/>
          <w:szCs w:val="24"/>
          <w:lang w:val="en-GB"/>
        </w:rPr>
      </w:pPr>
      <w:r w:rsidRPr="00AB63FF">
        <w:rPr>
          <w:rFonts w:cs="Times New Roman"/>
          <w:b/>
          <w:sz w:val="24"/>
          <w:szCs w:val="24"/>
          <w:lang w:val="en-GB"/>
        </w:rPr>
        <w:t>Standard assignments</w:t>
      </w:r>
    </w:p>
    <w:p w14:paraId="5071589C" w14:textId="77777777" w:rsidR="00EE4A2E" w:rsidRPr="00AB63FF" w:rsidRDefault="00137975">
      <w:pPr>
        <w:rPr>
          <w:rFonts w:cs="Times New Roman"/>
          <w:sz w:val="24"/>
          <w:szCs w:val="24"/>
          <w:lang w:val="en-GB"/>
        </w:rPr>
      </w:pPr>
      <w:r w:rsidRPr="00AB63FF">
        <w:rPr>
          <w:rFonts w:cs="Times New Roman"/>
          <w:sz w:val="24"/>
          <w:szCs w:val="24"/>
          <w:lang w:val="en-GB"/>
        </w:rPr>
        <w:t>TRV TK1A. Standard assignments with low uncertainty</w:t>
      </w:r>
    </w:p>
    <w:p w14:paraId="27612C98" w14:textId="77777777" w:rsidR="00EE4A2E" w:rsidRPr="00AB63FF" w:rsidRDefault="00137975">
      <w:pPr>
        <w:rPr>
          <w:rFonts w:cs="Times New Roman"/>
          <w:sz w:val="24"/>
          <w:szCs w:val="24"/>
          <w:lang w:val="en-GB"/>
        </w:rPr>
      </w:pPr>
      <w:r w:rsidRPr="00AB63FF">
        <w:rPr>
          <w:rFonts w:cs="Times New Roman"/>
          <w:sz w:val="24"/>
          <w:szCs w:val="24"/>
          <w:lang w:val="en-GB"/>
        </w:rPr>
        <w:t>TRV TK1B. Standard assignments</w:t>
      </w:r>
      <w:r w:rsidRPr="00AB63FF">
        <w:rPr>
          <w:rFonts w:cs="Times New Roman"/>
          <w:i/>
          <w:sz w:val="24"/>
          <w:szCs w:val="24"/>
          <w:lang w:val="en-GB"/>
        </w:rPr>
        <w:t xml:space="preserve"> </w:t>
      </w:r>
      <w:r w:rsidRPr="00AB63FF">
        <w:rPr>
          <w:rFonts w:cs="Times New Roman"/>
          <w:sz w:val="24"/>
          <w:szCs w:val="24"/>
          <w:lang w:val="en-GB"/>
        </w:rPr>
        <w:t>with low uncertainty and an identified need for innovation or other benefits</w:t>
      </w:r>
    </w:p>
    <w:p w14:paraId="55F8877A" w14:textId="77777777" w:rsidR="00EE4A2E" w:rsidRPr="00AB63FF" w:rsidRDefault="00137975">
      <w:pPr>
        <w:rPr>
          <w:rFonts w:cs="Times New Roman"/>
          <w:sz w:val="24"/>
          <w:szCs w:val="24"/>
          <w:lang w:val="en-GB"/>
        </w:rPr>
      </w:pPr>
      <w:r w:rsidRPr="00AB63FF">
        <w:rPr>
          <w:rFonts w:cs="Times New Roman"/>
          <w:sz w:val="24"/>
          <w:szCs w:val="24"/>
          <w:lang w:val="en-GB"/>
        </w:rPr>
        <w:t>TRV TK2A. Standard assignments</w:t>
      </w:r>
      <w:r w:rsidRPr="00AB63FF">
        <w:rPr>
          <w:rFonts w:cs="Times New Roman"/>
          <w:i/>
          <w:sz w:val="24"/>
          <w:szCs w:val="24"/>
          <w:lang w:val="en-GB"/>
        </w:rPr>
        <w:t xml:space="preserve"> </w:t>
      </w:r>
      <w:r w:rsidRPr="00AB63FF">
        <w:rPr>
          <w:rFonts w:cs="Times New Roman"/>
          <w:sz w:val="24"/>
          <w:szCs w:val="24"/>
          <w:lang w:val="en-GB"/>
        </w:rPr>
        <w:t>with high uncertainty</w:t>
      </w:r>
    </w:p>
    <w:p w14:paraId="3A723F5E" w14:textId="77777777" w:rsidR="00EE4A2E" w:rsidRPr="00AB63FF" w:rsidRDefault="00137975">
      <w:pPr>
        <w:rPr>
          <w:rFonts w:cs="Times New Roman"/>
          <w:sz w:val="24"/>
          <w:szCs w:val="24"/>
          <w:lang w:val="en-GB"/>
        </w:rPr>
      </w:pPr>
      <w:r w:rsidRPr="00AB63FF">
        <w:rPr>
          <w:rFonts w:cs="Times New Roman"/>
          <w:sz w:val="24"/>
          <w:szCs w:val="24"/>
          <w:lang w:val="en-GB"/>
        </w:rPr>
        <w:t>TRV TK2B Standard assignments</w:t>
      </w:r>
      <w:r w:rsidRPr="00AB63FF">
        <w:rPr>
          <w:rFonts w:cs="Times New Roman"/>
          <w:i/>
          <w:sz w:val="24"/>
          <w:szCs w:val="24"/>
          <w:lang w:val="en-GB"/>
        </w:rPr>
        <w:t xml:space="preserve"> </w:t>
      </w:r>
      <w:r w:rsidRPr="00AB63FF">
        <w:rPr>
          <w:rFonts w:cs="Times New Roman"/>
          <w:sz w:val="24"/>
          <w:szCs w:val="24"/>
          <w:lang w:val="en-GB"/>
        </w:rPr>
        <w:t>with high uncertainty and an identified need for innovation or other benefits</w:t>
      </w:r>
    </w:p>
    <w:p w14:paraId="4BF5D024" w14:textId="77777777" w:rsidR="00EE4A2E" w:rsidRPr="00AB63FF" w:rsidRDefault="00137975">
      <w:pPr>
        <w:rPr>
          <w:rFonts w:cs="Times New Roman"/>
          <w:b/>
          <w:sz w:val="24"/>
          <w:szCs w:val="24"/>
          <w:lang w:val="en-GB"/>
        </w:rPr>
      </w:pPr>
      <w:r w:rsidRPr="00AB63FF">
        <w:rPr>
          <w:rFonts w:cs="Times New Roman"/>
          <w:b/>
          <w:sz w:val="24"/>
          <w:szCs w:val="24"/>
          <w:lang w:val="en-GB"/>
        </w:rPr>
        <w:t>Complex assignments</w:t>
      </w:r>
    </w:p>
    <w:p w14:paraId="303ECA7F" w14:textId="77777777" w:rsidR="00EE4A2E" w:rsidRPr="00AB63FF" w:rsidRDefault="00137975">
      <w:pPr>
        <w:rPr>
          <w:rFonts w:cs="Times New Roman"/>
          <w:sz w:val="24"/>
          <w:szCs w:val="24"/>
          <w:lang w:val="en-GB"/>
        </w:rPr>
      </w:pPr>
      <w:r w:rsidRPr="00AB63FF">
        <w:rPr>
          <w:rFonts w:cs="Times New Roman"/>
          <w:sz w:val="24"/>
          <w:szCs w:val="24"/>
          <w:lang w:val="en-GB"/>
        </w:rPr>
        <w:t>TRV TK3 Complex assignments</w:t>
      </w:r>
      <w:r w:rsidRPr="00AB63FF">
        <w:rPr>
          <w:rFonts w:cs="Times New Roman"/>
          <w:i/>
          <w:sz w:val="24"/>
          <w:szCs w:val="24"/>
          <w:lang w:val="en-GB"/>
        </w:rPr>
        <w:t xml:space="preserve"> </w:t>
      </w:r>
      <w:r w:rsidRPr="00AB63FF">
        <w:rPr>
          <w:rFonts w:cs="Times New Roman"/>
          <w:sz w:val="24"/>
          <w:szCs w:val="24"/>
          <w:lang w:val="en-GB"/>
        </w:rPr>
        <w:t>with high uncertainty TRV TK4 Complex assignments</w:t>
      </w:r>
      <w:r w:rsidRPr="00AB63FF">
        <w:rPr>
          <w:rFonts w:cs="Times New Roman"/>
          <w:i/>
          <w:sz w:val="24"/>
          <w:szCs w:val="24"/>
          <w:lang w:val="en-GB"/>
        </w:rPr>
        <w:t xml:space="preserve"> </w:t>
      </w:r>
      <w:r w:rsidRPr="00AB63FF">
        <w:rPr>
          <w:rFonts w:cs="Times New Roman"/>
          <w:sz w:val="24"/>
          <w:szCs w:val="24"/>
          <w:lang w:val="en-GB"/>
        </w:rPr>
        <w:t xml:space="preserve">with very high uncertainty </w:t>
      </w:r>
    </w:p>
    <w:p w14:paraId="73EB46AC" w14:textId="77777777" w:rsidR="00EE4A2E" w:rsidRPr="00AB63FF" w:rsidRDefault="00137975">
      <w:pPr>
        <w:rPr>
          <w:rFonts w:cs="Times New Roman"/>
          <w:sz w:val="24"/>
          <w:szCs w:val="24"/>
          <w:lang w:val="en-GB"/>
        </w:rPr>
      </w:pPr>
      <w:r w:rsidRPr="00AB63FF">
        <w:rPr>
          <w:rFonts w:cs="Times New Roman"/>
          <w:sz w:val="24"/>
          <w:szCs w:val="24"/>
          <w:lang w:val="en-GB"/>
        </w:rPr>
        <w:t>TRV TK5 Complex assignments with very high uncertainty in respect of scope, project competitions</w:t>
      </w:r>
    </w:p>
    <w:p w14:paraId="24031AD7" w14:textId="77777777" w:rsidR="003808AA" w:rsidRPr="00AB63FF" w:rsidRDefault="003808AA" w:rsidP="003808AA">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br w:type="page"/>
      </w:r>
    </w:p>
    <w:p w14:paraId="26296261"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TK1A. Standard assignments with low uncertainty</w:t>
      </w:r>
    </w:p>
    <w:tbl>
      <w:tblPr>
        <w:tblW w:w="13315" w:type="dxa"/>
        <w:tblCellMar>
          <w:left w:w="0" w:type="dxa"/>
          <w:right w:w="0" w:type="dxa"/>
        </w:tblCellMar>
        <w:tblLook w:val="04A0" w:firstRow="1" w:lastRow="0" w:firstColumn="1" w:lastColumn="0" w:noHBand="0" w:noVBand="1"/>
      </w:tblPr>
      <w:tblGrid>
        <w:gridCol w:w="2873"/>
        <w:gridCol w:w="3213"/>
        <w:gridCol w:w="2008"/>
        <w:gridCol w:w="1499"/>
        <w:gridCol w:w="3722"/>
      </w:tblGrid>
      <w:tr w:rsidR="009B14D9" w:rsidRPr="00564532" w14:paraId="56FB847C" w14:textId="77777777" w:rsidTr="00C9117D">
        <w:trPr>
          <w:trHeight w:val="353"/>
        </w:trPr>
        <w:tc>
          <w:tcPr>
            <w:tcW w:w="2873"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1CAFE687" w14:textId="77777777" w:rsidR="00EE4A2E" w:rsidRPr="00AB63FF" w:rsidRDefault="00137975">
            <w:pPr>
              <w:spacing w:line="256" w:lineRule="auto"/>
              <w:jc w:val="right"/>
              <w:rPr>
                <w:rFonts w:ascii="Arial" w:eastAsia="Times New Roman" w:hAnsi="Arial"/>
                <w:sz w:val="18"/>
                <w:szCs w:val="36"/>
                <w:lang w:val="en-GB"/>
              </w:rPr>
            </w:pPr>
            <w:r w:rsidRPr="00AB63FF">
              <w:rPr>
                <w:rFonts w:cs="Times New Roman"/>
                <w:b/>
                <w:bCs/>
                <w:color w:val="000000"/>
                <w:kern w:val="24"/>
                <w:sz w:val="18"/>
                <w:szCs w:val="20"/>
                <w:lang w:val="en-GB"/>
              </w:rPr>
              <w:t> </w:t>
            </w:r>
          </w:p>
        </w:tc>
        <w:tc>
          <w:tcPr>
            <w:tcW w:w="10442"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232B80DE"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9B14D9" w:rsidRPr="00564532" w14:paraId="217F45AF" w14:textId="77777777" w:rsidTr="00C9117D">
        <w:trPr>
          <w:trHeight w:val="291"/>
        </w:trPr>
        <w:tc>
          <w:tcPr>
            <w:tcW w:w="0" w:type="auto"/>
            <w:vMerge/>
            <w:tcBorders>
              <w:top w:val="single" w:sz="8" w:space="0" w:color="000000"/>
              <w:left w:val="single" w:sz="8" w:space="0" w:color="000000"/>
              <w:bottom w:val="single" w:sz="12" w:space="0" w:color="000000"/>
              <w:right w:val="single" w:sz="8" w:space="0" w:color="000000"/>
            </w:tcBorders>
            <w:vAlign w:val="center"/>
          </w:tcPr>
          <w:p w14:paraId="0A167FF6" w14:textId="77777777" w:rsidR="009B14D9" w:rsidRPr="00C47BE6" w:rsidRDefault="009B14D9" w:rsidP="00C9117D">
            <w:pPr>
              <w:spacing w:after="0" w:line="240" w:lineRule="auto"/>
              <w:rPr>
                <w:rFonts w:ascii="Arial" w:eastAsia="Times New Roman" w:hAnsi="Arial"/>
                <w:sz w:val="18"/>
                <w:szCs w:val="36"/>
              </w:rPr>
            </w:pPr>
          </w:p>
        </w:tc>
        <w:tc>
          <w:tcPr>
            <w:tcW w:w="10442"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1C37BDF6" w14:textId="77777777" w:rsidR="00EE4A2E" w:rsidRDefault="00137975">
            <w:pPr>
              <w:spacing w:line="256" w:lineRule="auto"/>
              <w:rPr>
                <w:rFonts w:ascii="Arial" w:eastAsia="Times New Roman" w:hAnsi="Arial"/>
                <w:sz w:val="18"/>
                <w:szCs w:val="36"/>
              </w:rPr>
            </w:pPr>
            <w:r>
              <w:rPr>
                <w:rFonts w:cs="Times New Roman"/>
                <w:color w:val="000000"/>
                <w:kern w:val="24"/>
                <w:sz w:val="18"/>
                <w:szCs w:val="20"/>
              </w:rPr>
              <w:t> </w:t>
            </w:r>
          </w:p>
        </w:tc>
      </w:tr>
      <w:tr w:rsidR="009B14D9" w:rsidRPr="00564532" w14:paraId="38FB9CDB" w14:textId="77777777" w:rsidTr="00C9117D">
        <w:trPr>
          <w:trHeight w:val="575"/>
        </w:trPr>
        <w:tc>
          <w:tcPr>
            <w:tcW w:w="0" w:type="auto"/>
            <w:vMerge/>
            <w:tcBorders>
              <w:top w:val="single" w:sz="8" w:space="0" w:color="000000"/>
              <w:left w:val="single" w:sz="8" w:space="0" w:color="000000"/>
              <w:bottom w:val="single" w:sz="12" w:space="0" w:color="000000"/>
              <w:right w:val="single" w:sz="8" w:space="0" w:color="000000"/>
            </w:tcBorders>
            <w:vAlign w:val="center"/>
          </w:tcPr>
          <w:p w14:paraId="2AA110B5" w14:textId="77777777" w:rsidR="009B14D9" w:rsidRPr="00C47BE6" w:rsidRDefault="009B14D9" w:rsidP="00C9117D">
            <w:pPr>
              <w:spacing w:after="0" w:line="240" w:lineRule="auto"/>
              <w:rPr>
                <w:rFonts w:ascii="Arial" w:eastAsia="Times New Roman" w:hAnsi="Arial"/>
                <w:sz w:val="18"/>
                <w:szCs w:val="36"/>
              </w:rPr>
            </w:pPr>
          </w:p>
        </w:tc>
        <w:tc>
          <w:tcPr>
            <w:tcW w:w="10442"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000ACA32" w14:textId="77777777" w:rsidR="00EE4A2E" w:rsidRDefault="00137975">
            <w:pPr>
              <w:spacing w:line="256" w:lineRule="auto"/>
              <w:jc w:val="right"/>
              <w:rPr>
                <w:rFonts w:ascii="Arial" w:eastAsia="Times New Roman" w:hAnsi="Arial"/>
                <w:sz w:val="14"/>
                <w:szCs w:val="14"/>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9B14D9" w:rsidRPr="00564532" w14:paraId="19F59614" w14:textId="77777777" w:rsidTr="00C9117D">
        <w:trPr>
          <w:trHeight w:val="588"/>
        </w:trPr>
        <w:tc>
          <w:tcPr>
            <w:tcW w:w="2873"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27BD5C59"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21"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268C7AD4"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Assignment specified in tender documentation</w:t>
            </w:r>
          </w:p>
        </w:tc>
        <w:tc>
          <w:tcPr>
            <w:tcW w:w="5221" w:type="dxa"/>
            <w:gridSpan w:val="2"/>
            <w:tcBorders>
              <w:top w:val="single" w:sz="12" w:space="0" w:color="000000"/>
              <w:left w:val="single" w:sz="8" w:space="0" w:color="000000"/>
              <w:right w:val="single" w:sz="8" w:space="0" w:color="000000"/>
            </w:tcBorders>
            <w:shd w:val="clear" w:color="auto" w:fill="auto"/>
          </w:tcPr>
          <w:p w14:paraId="7650EF34"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p>
        </w:tc>
      </w:tr>
      <w:tr w:rsidR="009B14D9" w:rsidRPr="00AB63FF" w14:paraId="6BF7CE03" w14:textId="77777777" w:rsidTr="00C9117D">
        <w:trPr>
          <w:trHeight w:val="430"/>
        </w:trPr>
        <w:tc>
          <w:tcPr>
            <w:tcW w:w="2873"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7D8B3E3A"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213" w:type="dxa"/>
            <w:vMerge w:val="restart"/>
            <w:tcBorders>
              <w:top w:val="single" w:sz="8" w:space="0" w:color="000000"/>
              <w:left w:val="single" w:sz="8" w:space="0" w:color="000000"/>
              <w:right w:val="single" w:sz="8" w:space="0" w:color="000000"/>
            </w:tcBorders>
            <w:shd w:val="clear" w:color="auto" w:fill="FFFF00"/>
            <w:tcMar>
              <w:top w:w="13" w:type="dxa"/>
              <w:left w:w="95" w:type="dxa"/>
              <w:bottom w:w="0" w:type="dxa"/>
              <w:right w:w="95" w:type="dxa"/>
            </w:tcMar>
          </w:tcPr>
          <w:p w14:paraId="61DF236A" w14:textId="77777777" w:rsidR="00EE4A2E" w:rsidRDefault="00137975">
            <w:pPr>
              <w:spacing w:line="256" w:lineRule="auto"/>
              <w:rPr>
                <w:rFonts w:ascii="Arial" w:eastAsia="Times New Roman" w:hAnsi="Arial"/>
                <w:sz w:val="14"/>
                <w:szCs w:val="14"/>
              </w:rPr>
            </w:pPr>
            <w:proofErr w:type="spellStart"/>
            <w:r>
              <w:rPr>
                <w:rFonts w:cs="Times New Roman"/>
                <w:kern w:val="24"/>
                <w:sz w:val="14"/>
                <w:szCs w:val="14"/>
              </w:rPr>
              <w:t>Fixed</w:t>
            </w:r>
            <w:proofErr w:type="spellEnd"/>
            <w:r>
              <w:rPr>
                <w:rFonts w:cs="Times New Roman"/>
                <w:kern w:val="24"/>
                <w:sz w:val="14"/>
                <w:szCs w:val="14"/>
              </w:rPr>
              <w:t xml:space="preserve"> </w:t>
            </w:r>
            <w:proofErr w:type="spellStart"/>
            <w:r>
              <w:rPr>
                <w:rFonts w:cs="Times New Roman"/>
                <w:kern w:val="24"/>
                <w:sz w:val="14"/>
                <w:szCs w:val="14"/>
              </w:rPr>
              <w:t>fee</w:t>
            </w:r>
            <w:proofErr w:type="spellEnd"/>
          </w:p>
        </w:tc>
        <w:tc>
          <w:tcPr>
            <w:tcW w:w="350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485E8C86"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722"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6E41C38C"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with incentive and target cost form of remuneration.</w:t>
            </w:r>
          </w:p>
        </w:tc>
      </w:tr>
      <w:tr w:rsidR="009B14D9" w:rsidRPr="00AB63FF" w14:paraId="6B483870" w14:textId="77777777" w:rsidTr="00C9117D">
        <w:trPr>
          <w:trHeight w:val="430"/>
        </w:trPr>
        <w:tc>
          <w:tcPr>
            <w:tcW w:w="2873"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1CA7488C" w14:textId="77777777" w:rsidR="009B14D9" w:rsidRPr="00AB63FF" w:rsidRDefault="009B14D9" w:rsidP="00C9117D">
            <w:pPr>
              <w:spacing w:line="256" w:lineRule="auto"/>
              <w:rPr>
                <w:rFonts w:cs="Times New Roman"/>
                <w:b/>
                <w:color w:val="000000"/>
                <w:kern w:val="24"/>
                <w:sz w:val="14"/>
                <w:szCs w:val="14"/>
                <w:lang w:val="en-GB"/>
              </w:rPr>
            </w:pPr>
          </w:p>
        </w:tc>
        <w:tc>
          <w:tcPr>
            <w:tcW w:w="3213" w:type="dxa"/>
            <w:vMerge/>
            <w:tcBorders>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5896D549" w14:textId="77777777" w:rsidR="009B14D9" w:rsidRPr="00AB63FF" w:rsidRDefault="009B14D9" w:rsidP="00C9117D">
            <w:pPr>
              <w:spacing w:line="256" w:lineRule="auto"/>
              <w:rPr>
                <w:rFonts w:cs="Times New Roman"/>
                <w:kern w:val="24"/>
                <w:sz w:val="14"/>
                <w:szCs w:val="14"/>
                <w:lang w:val="en-GB"/>
              </w:rPr>
            </w:pPr>
          </w:p>
        </w:tc>
        <w:tc>
          <w:tcPr>
            <w:tcW w:w="350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D8134BA" w14:textId="77777777" w:rsidR="00EE4A2E" w:rsidRPr="00AB63FF" w:rsidRDefault="00137975">
            <w:pPr>
              <w:spacing w:line="256" w:lineRule="auto"/>
              <w:rPr>
                <w:rFonts w:cs="Times New Roman"/>
                <w:color w:val="FF0000"/>
                <w:kern w:val="24"/>
                <w:sz w:val="14"/>
                <w:szCs w:val="14"/>
                <w:lang w:val="en-GB"/>
              </w:rPr>
            </w:pPr>
            <w:r w:rsidRPr="00AB63FF">
              <w:rPr>
                <w:rFonts w:cs="Times New Roman"/>
                <w:color w:val="000000"/>
                <w:kern w:val="24"/>
                <w:sz w:val="14"/>
                <w:szCs w:val="14"/>
                <w:lang w:val="en-GB"/>
              </w:rPr>
              <w:t>Bonus for quality and innovation aspects.</w:t>
            </w:r>
            <w:r w:rsidRPr="00AB63FF">
              <w:rPr>
                <w:rFonts w:cs="Times New Roman"/>
                <w:color w:val="FF0000"/>
                <w:kern w:val="24"/>
                <w:sz w:val="14"/>
                <w:szCs w:val="14"/>
                <w:lang w:val="en-GB"/>
              </w:rPr>
              <w:t xml:space="preserve"> </w:t>
            </w:r>
          </w:p>
        </w:tc>
        <w:tc>
          <w:tcPr>
            <w:tcW w:w="3722"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50D089ED" w14:textId="77777777" w:rsidR="009B14D9" w:rsidRPr="00AB63FF" w:rsidRDefault="009B14D9" w:rsidP="00C9117D">
            <w:pPr>
              <w:spacing w:line="256" w:lineRule="auto"/>
              <w:rPr>
                <w:rFonts w:cs="Times New Roman"/>
                <w:kern w:val="24"/>
                <w:sz w:val="14"/>
                <w:szCs w:val="14"/>
                <w:lang w:val="en-GB"/>
              </w:rPr>
            </w:pPr>
          </w:p>
        </w:tc>
      </w:tr>
      <w:tr w:rsidR="009B14D9" w:rsidRPr="00AB63FF" w14:paraId="211A7147" w14:textId="77777777" w:rsidTr="00564532">
        <w:trPr>
          <w:trHeight w:val="1225"/>
        </w:trPr>
        <w:tc>
          <w:tcPr>
            <w:tcW w:w="2873"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4CAA1DBE"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213"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3543E20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0842345B"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No restriction of tenderers. </w:t>
            </w:r>
          </w:p>
        </w:tc>
        <w:tc>
          <w:tcPr>
            <w:tcW w:w="350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EDF416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05DDDF8C"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Restriction to eligible tenderers (2-stage procedure). </w:t>
            </w:r>
          </w:p>
        </w:tc>
        <w:tc>
          <w:tcPr>
            <w:tcW w:w="3722"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BD5B58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0A1FAAC"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Restriction of the number of tenderers in successive stages (multi-stage procedure).</w:t>
            </w:r>
          </w:p>
        </w:tc>
      </w:tr>
      <w:tr w:rsidR="009B14D9" w:rsidRPr="00AB63FF" w14:paraId="409F1728" w14:textId="77777777" w:rsidTr="00C9117D">
        <w:trPr>
          <w:trHeight w:val="513"/>
        </w:trPr>
        <w:tc>
          <w:tcPr>
            <w:tcW w:w="2873"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0E786DA3"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213"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3D12CC93"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50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153EEC63" w14:textId="77777777" w:rsidR="00EE4A2E" w:rsidRPr="00AB63FF" w:rsidRDefault="00137975">
            <w:pPr>
              <w:spacing w:line="256" w:lineRule="auto"/>
              <w:rPr>
                <w:rFonts w:ascii="Arial" w:eastAsia="Times New Roman" w:hAnsi="Arial"/>
                <w:sz w:val="14"/>
                <w:szCs w:val="14"/>
                <w:highlight w:val="yellow"/>
                <w:lang w:val="en-GB"/>
              </w:rPr>
            </w:pPr>
            <w:r w:rsidRPr="00AB63FF">
              <w:rPr>
                <w:rFonts w:cs="Times New Roman"/>
                <w:color w:val="000000"/>
                <w:kern w:val="24"/>
                <w:sz w:val="14"/>
                <w:szCs w:val="14"/>
                <w:lang w:val="en-GB"/>
              </w:rPr>
              <w:t>Best price to quality ratio.</w:t>
            </w:r>
          </w:p>
        </w:tc>
        <w:tc>
          <w:tcPr>
            <w:tcW w:w="3722"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9FF424C"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06E92175" w14:textId="77777777" w:rsidTr="00C9117D">
        <w:trPr>
          <w:trHeight w:val="513"/>
        </w:trPr>
        <w:tc>
          <w:tcPr>
            <w:tcW w:w="2873"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32482031"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442"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1407B64B" w14:textId="03068733" w:rsidR="00EE4A2E" w:rsidRDefault="00137975">
            <w:pPr>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38B5408C"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1C7A19CC"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TK1B. Standard assignments with low uncertainty and an identified need for innovation or other benefits</w:t>
      </w:r>
    </w:p>
    <w:tbl>
      <w:tblPr>
        <w:tblW w:w="13315" w:type="dxa"/>
        <w:tblLayout w:type="fixed"/>
        <w:tblCellMar>
          <w:left w:w="0" w:type="dxa"/>
          <w:right w:w="0" w:type="dxa"/>
        </w:tblCellMar>
        <w:tblLook w:val="04A0" w:firstRow="1" w:lastRow="0" w:firstColumn="1" w:lastColumn="0" w:noHBand="0" w:noVBand="1"/>
      </w:tblPr>
      <w:tblGrid>
        <w:gridCol w:w="2967"/>
        <w:gridCol w:w="3273"/>
        <w:gridCol w:w="1890"/>
        <w:gridCol w:w="1906"/>
        <w:gridCol w:w="3279"/>
      </w:tblGrid>
      <w:tr w:rsidR="009B14D9" w:rsidRPr="00564532" w14:paraId="1889C8E3" w14:textId="77777777" w:rsidTr="00C9117D">
        <w:trPr>
          <w:trHeight w:val="353"/>
        </w:trPr>
        <w:tc>
          <w:tcPr>
            <w:tcW w:w="2967"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133C5FE8" w14:textId="77777777" w:rsidR="00EE4A2E" w:rsidRPr="00AB63FF" w:rsidRDefault="00137975">
            <w:pPr>
              <w:spacing w:line="256" w:lineRule="auto"/>
              <w:rPr>
                <w:rFonts w:cs="Times New Roman"/>
                <w:b/>
                <w:bCs/>
                <w:color w:val="000000"/>
                <w:kern w:val="24"/>
                <w:sz w:val="18"/>
                <w:szCs w:val="20"/>
                <w:lang w:val="en-GB"/>
              </w:rPr>
            </w:pPr>
            <w:r w:rsidRPr="00AB63FF">
              <w:rPr>
                <w:rFonts w:cs="Times New Roman"/>
                <w:b/>
                <w:bCs/>
                <w:color w:val="000000"/>
                <w:kern w:val="24"/>
                <w:sz w:val="18"/>
                <w:szCs w:val="20"/>
                <w:lang w:val="en-GB"/>
              </w:rPr>
              <w:t> </w:t>
            </w:r>
          </w:p>
        </w:tc>
        <w:tc>
          <w:tcPr>
            <w:tcW w:w="10348"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0E3814FC" w14:textId="77777777" w:rsidR="00EE4A2E" w:rsidRDefault="00137975">
            <w:pPr>
              <w:spacing w:line="256" w:lineRule="auto"/>
              <w:rPr>
                <w:rFonts w:cs="Times New Roman"/>
                <w:b/>
                <w:color w:val="000000"/>
                <w:kern w:val="24"/>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9B14D9" w:rsidRPr="00564532" w14:paraId="3B128861" w14:textId="77777777" w:rsidTr="00C9117D">
        <w:trPr>
          <w:trHeight w:val="291"/>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78EC6EEC" w14:textId="77777777" w:rsidR="009B14D9" w:rsidRPr="00564532" w:rsidRDefault="009B14D9" w:rsidP="00C9117D">
            <w:pPr>
              <w:rPr>
                <w:rFonts w:cs="Times New Roman"/>
                <w:color w:val="000000"/>
                <w:kern w:val="24"/>
                <w:sz w:val="18"/>
                <w:szCs w:val="20"/>
              </w:rPr>
            </w:pPr>
          </w:p>
        </w:tc>
        <w:tc>
          <w:tcPr>
            <w:tcW w:w="10348"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2168585C" w14:textId="77777777" w:rsidR="00EE4A2E" w:rsidRDefault="00137975">
            <w:pPr>
              <w:rPr>
                <w:rFonts w:cs="Times New Roman"/>
                <w:color w:val="000000"/>
                <w:kern w:val="24"/>
                <w:sz w:val="18"/>
                <w:szCs w:val="20"/>
              </w:rPr>
            </w:pPr>
            <w:r>
              <w:rPr>
                <w:rFonts w:cs="Times New Roman"/>
                <w:color w:val="000000"/>
                <w:kern w:val="24"/>
                <w:sz w:val="18"/>
                <w:szCs w:val="20"/>
              </w:rPr>
              <w:t> </w:t>
            </w:r>
          </w:p>
        </w:tc>
      </w:tr>
      <w:tr w:rsidR="009B14D9" w:rsidRPr="00564532" w14:paraId="63F0A8CF" w14:textId="77777777" w:rsidTr="00C9117D">
        <w:trPr>
          <w:trHeight w:val="575"/>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5106CB9A" w14:textId="77777777" w:rsidR="009B14D9" w:rsidRPr="00564532" w:rsidRDefault="009B14D9" w:rsidP="00C9117D">
            <w:pPr>
              <w:rPr>
                <w:rFonts w:cs="Times New Roman"/>
                <w:color w:val="000000"/>
                <w:kern w:val="24"/>
                <w:sz w:val="18"/>
                <w:szCs w:val="20"/>
              </w:rPr>
            </w:pPr>
          </w:p>
        </w:tc>
        <w:tc>
          <w:tcPr>
            <w:tcW w:w="10348"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0CBDAF09" w14:textId="77777777" w:rsidR="00EE4A2E" w:rsidRDefault="00137975">
            <w:pPr>
              <w:spacing w:line="256" w:lineRule="auto"/>
              <w:jc w:val="right"/>
              <w:rPr>
                <w:rFonts w:cs="Times New Roman"/>
                <w:color w:val="000000"/>
                <w:kern w:val="24"/>
                <w:sz w:val="14"/>
                <w:szCs w:val="14"/>
              </w:rPr>
            </w:pPr>
            <w:r>
              <w:rPr>
                <w:rFonts w:cs="Times New Roman"/>
                <w:b/>
                <w:bCs/>
                <w:color w:val="000000"/>
                <w:kern w:val="24"/>
                <w:sz w:val="18"/>
                <w:szCs w:val="20"/>
              </w:rPr>
              <w:t xml:space="preserve">                                                                                                                                                                                                                 </w:t>
            </w: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9B14D9" w:rsidRPr="00564532" w14:paraId="69725E5A" w14:textId="77777777" w:rsidTr="00C9117D">
        <w:trPr>
          <w:trHeight w:val="588"/>
        </w:trPr>
        <w:tc>
          <w:tcPr>
            <w:tcW w:w="2967"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2289046A" w14:textId="77777777" w:rsidR="00EE4A2E" w:rsidRDefault="00137975">
            <w:pPr>
              <w:spacing w:line="256" w:lineRule="auto"/>
              <w:rPr>
                <w:rFonts w:cs="Times New Roman"/>
                <w:color w:val="000000"/>
                <w:kern w:val="24"/>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163"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7D7B099B" w14:textId="77777777" w:rsidR="00EE4A2E" w:rsidRPr="00AB63FF" w:rsidRDefault="00137975">
            <w:pPr>
              <w:rPr>
                <w:rFonts w:cs="Times New Roman"/>
                <w:color w:val="000000"/>
                <w:kern w:val="24"/>
                <w:sz w:val="14"/>
                <w:szCs w:val="14"/>
                <w:lang w:val="en-GB"/>
              </w:rPr>
            </w:pPr>
            <w:r w:rsidRPr="00AB63FF">
              <w:rPr>
                <w:rFonts w:cs="Times New Roman"/>
                <w:color w:val="000000"/>
                <w:kern w:val="24"/>
                <w:sz w:val="14"/>
                <w:szCs w:val="14"/>
                <w:lang w:val="en-GB"/>
              </w:rPr>
              <w:t>Assignment specified in tender documentation</w:t>
            </w:r>
          </w:p>
        </w:tc>
        <w:tc>
          <w:tcPr>
            <w:tcW w:w="5185" w:type="dxa"/>
            <w:gridSpan w:val="2"/>
            <w:tcBorders>
              <w:top w:val="single" w:sz="12" w:space="0" w:color="000000"/>
              <w:left w:val="single" w:sz="8" w:space="0" w:color="000000"/>
              <w:right w:val="single" w:sz="8" w:space="0" w:color="000000"/>
            </w:tcBorders>
            <w:shd w:val="clear" w:color="auto" w:fill="auto"/>
          </w:tcPr>
          <w:p w14:paraId="742C7ADD" w14:textId="77777777" w:rsidR="00EE4A2E" w:rsidRDefault="00137975">
            <w:pPr>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p>
        </w:tc>
      </w:tr>
      <w:tr w:rsidR="009B14D9" w:rsidRPr="00AB63FF" w14:paraId="4ED57CBD" w14:textId="77777777" w:rsidTr="00C9117D">
        <w:trPr>
          <w:trHeight w:val="430"/>
        </w:trPr>
        <w:tc>
          <w:tcPr>
            <w:tcW w:w="2967"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639A9C74" w14:textId="77777777" w:rsidR="00EE4A2E" w:rsidRDefault="00137975">
            <w:pPr>
              <w:spacing w:line="256" w:lineRule="auto"/>
              <w:rPr>
                <w:rFonts w:cs="Times New Roman"/>
                <w:color w:val="000000"/>
                <w:kern w:val="24"/>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273" w:type="dxa"/>
            <w:vMerge w:val="restart"/>
            <w:tcBorders>
              <w:top w:val="single" w:sz="8" w:space="0" w:color="000000"/>
              <w:left w:val="single" w:sz="8" w:space="0" w:color="000000"/>
              <w:right w:val="single" w:sz="8" w:space="0" w:color="000000"/>
            </w:tcBorders>
            <w:shd w:val="clear" w:color="auto" w:fill="FFFF00"/>
            <w:tcMar>
              <w:top w:w="13" w:type="dxa"/>
              <w:left w:w="95" w:type="dxa"/>
              <w:bottom w:w="0" w:type="dxa"/>
              <w:right w:w="95" w:type="dxa"/>
            </w:tcMar>
          </w:tcPr>
          <w:p w14:paraId="3D70EE59" w14:textId="77777777" w:rsidR="00EE4A2E" w:rsidRDefault="00137975">
            <w:pPr>
              <w:rPr>
                <w:rFonts w:cs="Times New Roman"/>
                <w:color w:val="000000"/>
                <w:kern w:val="24"/>
                <w:sz w:val="14"/>
                <w:szCs w:val="14"/>
              </w:rPr>
            </w:pPr>
            <w:proofErr w:type="spellStart"/>
            <w:r>
              <w:rPr>
                <w:rFonts w:cs="Times New Roman"/>
                <w:color w:val="000000"/>
                <w:kern w:val="24"/>
                <w:sz w:val="14"/>
                <w:szCs w:val="14"/>
              </w:rPr>
              <w:t>Fixed</w:t>
            </w:r>
            <w:proofErr w:type="spellEnd"/>
            <w:r>
              <w:rPr>
                <w:rFonts w:cs="Times New Roman"/>
                <w:color w:val="000000"/>
                <w:kern w:val="24"/>
                <w:sz w:val="14"/>
                <w:szCs w:val="14"/>
              </w:rPr>
              <w:t xml:space="preserve"> </w:t>
            </w:r>
            <w:proofErr w:type="spellStart"/>
            <w:r>
              <w:rPr>
                <w:rFonts w:cs="Times New Roman"/>
                <w:color w:val="000000"/>
                <w:kern w:val="24"/>
                <w:sz w:val="14"/>
                <w:szCs w:val="14"/>
              </w:rPr>
              <w:t>fee</w:t>
            </w:r>
            <w:proofErr w:type="spellEnd"/>
          </w:p>
        </w:tc>
        <w:tc>
          <w:tcPr>
            <w:tcW w:w="3796"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3074AEDD" w14:textId="77777777" w:rsidR="00EE4A2E" w:rsidRPr="00AB63FF" w:rsidRDefault="00137975">
            <w:pPr>
              <w:rPr>
                <w:rFonts w:cs="Times New Roman"/>
                <w:color w:val="000000"/>
                <w:kern w:val="24"/>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27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076528A8" w14:textId="77777777" w:rsidR="00EE4A2E" w:rsidRPr="00AB63FF" w:rsidRDefault="00137975">
            <w:pPr>
              <w:rPr>
                <w:rFonts w:cs="Times New Roman"/>
                <w:color w:val="000000"/>
                <w:kern w:val="24"/>
                <w:sz w:val="14"/>
                <w:szCs w:val="14"/>
                <w:lang w:val="en-GB"/>
              </w:rPr>
            </w:pPr>
            <w:r w:rsidRPr="00AB63FF">
              <w:rPr>
                <w:rFonts w:cs="Times New Roman"/>
                <w:color w:val="000000"/>
                <w:kern w:val="24"/>
                <w:sz w:val="14"/>
                <w:szCs w:val="14"/>
                <w:lang w:val="en-GB"/>
              </w:rPr>
              <w:t>Variable fee with incentive and target cost form of remuneration.</w:t>
            </w:r>
          </w:p>
        </w:tc>
      </w:tr>
      <w:tr w:rsidR="00054EAA" w:rsidRPr="00AB63FF" w14:paraId="662A27FC" w14:textId="77777777" w:rsidTr="00564532">
        <w:trPr>
          <w:trHeight w:val="430"/>
        </w:trPr>
        <w:tc>
          <w:tcPr>
            <w:tcW w:w="2967"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6F1F31FA" w14:textId="77777777" w:rsidR="009B14D9" w:rsidRPr="00AB63FF" w:rsidRDefault="009B14D9" w:rsidP="00C9117D">
            <w:pPr>
              <w:rPr>
                <w:rFonts w:cs="Times New Roman"/>
                <w:color w:val="000000"/>
                <w:kern w:val="24"/>
                <w:sz w:val="14"/>
                <w:szCs w:val="14"/>
                <w:lang w:val="en-GB"/>
              </w:rPr>
            </w:pPr>
          </w:p>
        </w:tc>
        <w:tc>
          <w:tcPr>
            <w:tcW w:w="3273" w:type="dxa"/>
            <w:vMerge/>
            <w:tcBorders>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1ACD436D" w14:textId="77777777" w:rsidR="009B14D9" w:rsidRPr="00AB63FF" w:rsidRDefault="009B14D9" w:rsidP="00C9117D">
            <w:pPr>
              <w:rPr>
                <w:rFonts w:cs="Times New Roman"/>
                <w:color w:val="000000"/>
                <w:kern w:val="24"/>
                <w:sz w:val="14"/>
                <w:szCs w:val="14"/>
                <w:lang w:val="en-GB"/>
              </w:rPr>
            </w:pPr>
          </w:p>
        </w:tc>
        <w:tc>
          <w:tcPr>
            <w:tcW w:w="3796"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4FA06CF6" w14:textId="77777777" w:rsidR="00EE4A2E" w:rsidRPr="00AB63FF" w:rsidRDefault="00137975">
            <w:pPr>
              <w:rPr>
                <w:rFonts w:cs="Times New Roman"/>
                <w:color w:val="000000"/>
                <w:kern w:val="24"/>
                <w:sz w:val="14"/>
                <w:szCs w:val="14"/>
                <w:lang w:val="en-GB"/>
              </w:rPr>
            </w:pPr>
            <w:r w:rsidRPr="00AB63FF">
              <w:rPr>
                <w:rFonts w:cs="Times New Roman"/>
                <w:color w:val="000000"/>
                <w:kern w:val="24"/>
                <w:sz w:val="14"/>
                <w:szCs w:val="14"/>
                <w:lang w:val="en-GB"/>
              </w:rPr>
              <w:t xml:space="preserve">*Bonus for quality and innovation aspects. </w:t>
            </w:r>
          </w:p>
        </w:tc>
        <w:tc>
          <w:tcPr>
            <w:tcW w:w="327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5880F454" w14:textId="77777777" w:rsidR="009B14D9" w:rsidRPr="00AB63FF" w:rsidRDefault="009B14D9" w:rsidP="00C9117D">
            <w:pPr>
              <w:rPr>
                <w:rFonts w:cs="Times New Roman"/>
                <w:color w:val="000000"/>
                <w:kern w:val="24"/>
                <w:sz w:val="14"/>
                <w:szCs w:val="14"/>
                <w:lang w:val="en-GB"/>
              </w:rPr>
            </w:pPr>
          </w:p>
        </w:tc>
      </w:tr>
      <w:tr w:rsidR="009B14D9" w:rsidRPr="00AB63FF" w14:paraId="08938A22" w14:textId="77777777" w:rsidTr="00564532">
        <w:trPr>
          <w:trHeight w:val="1180"/>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7A4CD6D8" w14:textId="77777777" w:rsidR="00EE4A2E" w:rsidRDefault="00137975">
            <w:pPr>
              <w:spacing w:line="256" w:lineRule="auto"/>
              <w:rPr>
                <w:rFonts w:cs="Times New Roman"/>
                <w:color w:val="000000"/>
                <w:kern w:val="24"/>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273"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70DB16AD"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2001CE94" w14:textId="77777777" w:rsidR="00EE4A2E" w:rsidRPr="00AB63FF" w:rsidRDefault="00137975">
            <w:pPr>
              <w:rPr>
                <w:rFonts w:cs="Times New Roman"/>
                <w:color w:val="000000"/>
                <w:kern w:val="24"/>
                <w:sz w:val="14"/>
                <w:szCs w:val="14"/>
                <w:lang w:val="en-GB"/>
              </w:rPr>
            </w:pPr>
            <w:r w:rsidRPr="00AB63FF">
              <w:rPr>
                <w:rFonts w:cs="Times New Roman"/>
                <w:kern w:val="24"/>
                <w:sz w:val="14"/>
                <w:szCs w:val="20"/>
                <w:lang w:val="en-GB"/>
              </w:rPr>
              <w:t xml:space="preserve">No restriction of tenderers. </w:t>
            </w:r>
          </w:p>
        </w:tc>
        <w:tc>
          <w:tcPr>
            <w:tcW w:w="3796"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005ED49E"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10F6480" w14:textId="77777777" w:rsidR="00EE4A2E" w:rsidRPr="00AB63FF" w:rsidRDefault="00137975">
            <w:pPr>
              <w:rPr>
                <w:rFonts w:cs="Times New Roman"/>
                <w:color w:val="000000"/>
                <w:kern w:val="24"/>
                <w:sz w:val="14"/>
                <w:szCs w:val="14"/>
                <w:lang w:val="en-GB"/>
              </w:rPr>
            </w:pPr>
            <w:r w:rsidRPr="00AB63FF">
              <w:rPr>
                <w:rFonts w:cs="Times New Roman"/>
                <w:kern w:val="24"/>
                <w:sz w:val="14"/>
                <w:szCs w:val="20"/>
                <w:lang w:val="en-GB"/>
              </w:rPr>
              <w:t xml:space="preserve">Restriction to eligible tenderers (2-stage procedure). </w:t>
            </w:r>
          </w:p>
        </w:tc>
        <w:tc>
          <w:tcPr>
            <w:tcW w:w="327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568F57B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4241DAE" w14:textId="77777777" w:rsidR="00EE4A2E" w:rsidRPr="00AB63FF" w:rsidRDefault="00137975">
            <w:pPr>
              <w:rPr>
                <w:rFonts w:cs="Times New Roman"/>
                <w:color w:val="000000"/>
                <w:kern w:val="24"/>
                <w:sz w:val="14"/>
                <w:szCs w:val="14"/>
                <w:lang w:val="en-GB"/>
              </w:rPr>
            </w:pPr>
            <w:r w:rsidRPr="00AB63FF">
              <w:rPr>
                <w:rFonts w:cs="Times New Roman"/>
                <w:kern w:val="24"/>
                <w:sz w:val="14"/>
                <w:szCs w:val="20"/>
                <w:lang w:val="en-GB"/>
              </w:rPr>
              <w:t>Restriction of the number of tenderers in successive stages (multi-stage procedure).</w:t>
            </w:r>
          </w:p>
        </w:tc>
      </w:tr>
      <w:tr w:rsidR="009B14D9" w:rsidRPr="00AB63FF" w14:paraId="6D75D5F7" w14:textId="77777777" w:rsidTr="00564532">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1F26FFBD" w14:textId="77777777" w:rsidR="00EE4A2E" w:rsidRDefault="00137975">
            <w:pPr>
              <w:spacing w:line="256" w:lineRule="auto"/>
              <w:rPr>
                <w:rFonts w:cs="Times New Roman"/>
                <w:color w:val="000000"/>
                <w:kern w:val="24"/>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273"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362DB0C8" w14:textId="77777777" w:rsidR="00EE4A2E" w:rsidRDefault="00137975">
            <w:pPr>
              <w:rPr>
                <w:rFonts w:cs="Times New Roman"/>
                <w:color w:val="000000"/>
                <w:kern w:val="24"/>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796"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11E3A833" w14:textId="77777777" w:rsidR="00EE4A2E" w:rsidRPr="00AB63FF" w:rsidRDefault="00137975">
            <w:pPr>
              <w:rPr>
                <w:rFonts w:cs="Times New Roman"/>
                <w:color w:val="000000"/>
                <w:kern w:val="24"/>
                <w:sz w:val="14"/>
                <w:szCs w:val="14"/>
                <w:lang w:val="en-GB"/>
              </w:rPr>
            </w:pPr>
            <w:r w:rsidRPr="00AB63FF">
              <w:rPr>
                <w:rFonts w:cs="Times New Roman"/>
                <w:color w:val="000000"/>
                <w:kern w:val="24"/>
                <w:sz w:val="14"/>
                <w:szCs w:val="14"/>
                <w:lang w:val="en-GB"/>
              </w:rPr>
              <w:t>*Best price to quality ratio.</w:t>
            </w:r>
          </w:p>
        </w:tc>
        <w:tc>
          <w:tcPr>
            <w:tcW w:w="327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5B86133" w14:textId="77777777" w:rsidR="00EE4A2E" w:rsidRPr="00AB63FF" w:rsidRDefault="00137975">
            <w:pPr>
              <w:rPr>
                <w:rFonts w:cs="Times New Roman"/>
                <w:color w:val="000000"/>
                <w:kern w:val="24"/>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5D2B6C4A"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C9E48E8"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3F5FE6F0" w14:textId="3D2FF83C" w:rsidR="00EE4A2E" w:rsidRDefault="00137975">
            <w:pPr>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65E62A52" w14:textId="77777777" w:rsidR="00EE4A2E" w:rsidRPr="00AB63FF" w:rsidRDefault="00137975">
      <w:pPr>
        <w:rPr>
          <w:rFonts w:ascii="Arial" w:eastAsia="Times New Roman" w:hAnsi="Arial"/>
          <w:b/>
          <w:color w:val="000000"/>
          <w:kern w:val="24"/>
          <w:sz w:val="20"/>
          <w:szCs w:val="20"/>
          <w:lang w:val="en-GB"/>
        </w:rPr>
      </w:pPr>
      <w:r w:rsidRPr="00AB63FF">
        <w:rPr>
          <w:lang w:val="en-GB"/>
        </w:rPr>
        <w:t>*One or more of the orange boxes should be used to create incentives for innovation or other benefits.</w:t>
      </w:r>
    </w:p>
    <w:p w14:paraId="49F28B04" w14:textId="77777777" w:rsidR="003808AA" w:rsidRPr="00AB63FF" w:rsidRDefault="003808AA" w:rsidP="003808AA">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br w:type="page"/>
      </w:r>
    </w:p>
    <w:p w14:paraId="78CC02A0"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TK2A. Standard assignments with high uncertainty</w:t>
      </w:r>
    </w:p>
    <w:tbl>
      <w:tblPr>
        <w:tblW w:w="13315" w:type="dxa"/>
        <w:tblCellMar>
          <w:left w:w="0" w:type="dxa"/>
          <w:right w:w="0" w:type="dxa"/>
        </w:tblCellMar>
        <w:tblLook w:val="04A0" w:firstRow="1" w:lastRow="0" w:firstColumn="1" w:lastColumn="0" w:noHBand="0" w:noVBand="1"/>
      </w:tblPr>
      <w:tblGrid>
        <w:gridCol w:w="2825"/>
        <w:gridCol w:w="3402"/>
        <w:gridCol w:w="1867"/>
        <w:gridCol w:w="1961"/>
        <w:gridCol w:w="3260"/>
      </w:tblGrid>
      <w:tr w:rsidR="009B14D9" w:rsidRPr="00564532" w14:paraId="0E40DB45" w14:textId="77777777" w:rsidTr="00C9117D">
        <w:trPr>
          <w:trHeight w:val="353"/>
        </w:trPr>
        <w:tc>
          <w:tcPr>
            <w:tcW w:w="2825"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458D9CBA" w14:textId="77777777" w:rsidR="00EE4A2E" w:rsidRPr="00AB63FF" w:rsidRDefault="00137975">
            <w:pPr>
              <w:spacing w:line="256" w:lineRule="auto"/>
              <w:jc w:val="right"/>
              <w:rPr>
                <w:rFonts w:ascii="Arial" w:eastAsia="Times New Roman" w:hAnsi="Arial"/>
                <w:sz w:val="18"/>
                <w:szCs w:val="36"/>
                <w:lang w:val="en-GB"/>
              </w:rPr>
            </w:pPr>
            <w:r w:rsidRPr="00AB63FF">
              <w:rPr>
                <w:rFonts w:cs="Times New Roman"/>
                <w:b/>
                <w:bCs/>
                <w:color w:val="000000"/>
                <w:kern w:val="24"/>
                <w:sz w:val="18"/>
                <w:szCs w:val="20"/>
                <w:lang w:val="en-GB"/>
              </w:rPr>
              <w:t> </w:t>
            </w:r>
          </w:p>
        </w:tc>
        <w:tc>
          <w:tcPr>
            <w:tcW w:w="10490"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64C254EC" w14:textId="77777777" w:rsidR="00EE4A2E" w:rsidRDefault="00137975">
            <w:pPr>
              <w:spacing w:line="256" w:lineRule="auto"/>
              <w:rPr>
                <w:rFonts w:ascii="Arial" w:eastAsia="Times New Roman" w:hAnsi="Arial"/>
                <w:sz w:val="18"/>
                <w:szCs w:val="36"/>
              </w:rPr>
            </w:pPr>
            <w:proofErr w:type="spellStart"/>
            <w:r>
              <w:rPr>
                <w:rFonts w:cs="Times New Roman"/>
                <w:b/>
                <w:bCs/>
                <w:color w:val="000000"/>
                <w:kern w:val="24"/>
                <w:sz w:val="18"/>
                <w:szCs w:val="20"/>
              </w:rPr>
              <w:t>Competitive</w:t>
            </w:r>
            <w:proofErr w:type="spellEnd"/>
            <w:r>
              <w:rPr>
                <w:rFonts w:cs="Times New Roman"/>
                <w:b/>
                <w:bCs/>
                <w:color w:val="000000"/>
                <w:kern w:val="24"/>
                <w:sz w:val="18"/>
                <w:szCs w:val="20"/>
              </w:rPr>
              <w:t xml:space="preserve"> focus</w:t>
            </w:r>
          </w:p>
        </w:tc>
      </w:tr>
      <w:tr w:rsidR="009B14D9" w:rsidRPr="00564532" w14:paraId="213D433E" w14:textId="77777777" w:rsidTr="00C9117D">
        <w:trPr>
          <w:trHeight w:val="291"/>
        </w:trPr>
        <w:tc>
          <w:tcPr>
            <w:tcW w:w="2825" w:type="dxa"/>
            <w:vMerge/>
            <w:tcBorders>
              <w:top w:val="single" w:sz="8" w:space="0" w:color="000000"/>
              <w:left w:val="single" w:sz="8" w:space="0" w:color="000000"/>
              <w:bottom w:val="single" w:sz="12" w:space="0" w:color="000000"/>
              <w:right w:val="single" w:sz="8" w:space="0" w:color="000000"/>
            </w:tcBorders>
            <w:vAlign w:val="center"/>
          </w:tcPr>
          <w:p w14:paraId="6928B15E" w14:textId="77777777" w:rsidR="009B14D9" w:rsidRPr="00C47BE6" w:rsidRDefault="009B14D9" w:rsidP="00C9117D">
            <w:pPr>
              <w:spacing w:after="0" w:line="240" w:lineRule="auto"/>
              <w:rPr>
                <w:rFonts w:ascii="Arial" w:eastAsia="Times New Roman" w:hAnsi="Arial"/>
                <w:sz w:val="18"/>
                <w:szCs w:val="36"/>
              </w:rPr>
            </w:pPr>
          </w:p>
        </w:tc>
        <w:tc>
          <w:tcPr>
            <w:tcW w:w="10490"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5929520B" w14:textId="77777777" w:rsidR="00EE4A2E" w:rsidRDefault="00137975">
            <w:pPr>
              <w:spacing w:line="256" w:lineRule="auto"/>
              <w:rPr>
                <w:rFonts w:ascii="Arial" w:eastAsia="Times New Roman" w:hAnsi="Arial"/>
                <w:sz w:val="18"/>
                <w:szCs w:val="36"/>
              </w:rPr>
            </w:pPr>
            <w:r>
              <w:rPr>
                <w:rFonts w:cs="Times New Roman"/>
                <w:color w:val="000000"/>
                <w:kern w:val="24"/>
                <w:sz w:val="18"/>
                <w:szCs w:val="20"/>
              </w:rPr>
              <w:t> </w:t>
            </w:r>
          </w:p>
        </w:tc>
      </w:tr>
      <w:tr w:rsidR="009B14D9" w:rsidRPr="00564532" w14:paraId="1F354AF0" w14:textId="77777777" w:rsidTr="00C9117D">
        <w:trPr>
          <w:trHeight w:val="575"/>
        </w:trPr>
        <w:tc>
          <w:tcPr>
            <w:tcW w:w="2825" w:type="dxa"/>
            <w:vMerge/>
            <w:tcBorders>
              <w:top w:val="single" w:sz="8" w:space="0" w:color="000000"/>
              <w:left w:val="single" w:sz="8" w:space="0" w:color="000000"/>
              <w:bottom w:val="single" w:sz="12" w:space="0" w:color="000000"/>
              <w:right w:val="single" w:sz="8" w:space="0" w:color="000000"/>
            </w:tcBorders>
            <w:vAlign w:val="center"/>
          </w:tcPr>
          <w:p w14:paraId="464973CB" w14:textId="77777777" w:rsidR="009B14D9" w:rsidRPr="00C47BE6" w:rsidRDefault="009B14D9" w:rsidP="00C9117D">
            <w:pPr>
              <w:spacing w:after="0" w:line="240" w:lineRule="auto"/>
              <w:rPr>
                <w:rFonts w:ascii="Arial" w:eastAsia="Times New Roman" w:hAnsi="Arial"/>
                <w:sz w:val="18"/>
                <w:szCs w:val="36"/>
              </w:rPr>
            </w:pPr>
          </w:p>
        </w:tc>
        <w:tc>
          <w:tcPr>
            <w:tcW w:w="10490"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0AEC1D86" w14:textId="77777777" w:rsidR="00EE4A2E" w:rsidRDefault="00137975">
            <w:pPr>
              <w:spacing w:line="256" w:lineRule="auto"/>
              <w:jc w:val="right"/>
              <w:rPr>
                <w:rFonts w:ascii="Arial" w:eastAsia="Times New Roman" w:hAnsi="Arial"/>
                <w:sz w:val="18"/>
                <w:szCs w:val="36"/>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9B14D9" w:rsidRPr="00564532" w14:paraId="615CD4BA" w14:textId="77777777" w:rsidTr="00C9117D">
        <w:trPr>
          <w:trHeight w:val="730"/>
        </w:trPr>
        <w:tc>
          <w:tcPr>
            <w:tcW w:w="2825"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A88A7F0"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69"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479F785B" w14:textId="77777777" w:rsidR="00EE4A2E" w:rsidRPr="00AB63FF" w:rsidRDefault="00137975">
            <w:pPr>
              <w:spacing w:line="256" w:lineRule="auto"/>
              <w:rPr>
                <w:rFonts w:cs="Times New Roman"/>
                <w:color w:val="000000"/>
                <w:kern w:val="24"/>
                <w:sz w:val="14"/>
                <w:szCs w:val="14"/>
                <w:lang w:val="en-GB"/>
              </w:rPr>
            </w:pPr>
            <w:r w:rsidRPr="00AB63FF">
              <w:rPr>
                <w:rFonts w:cs="Times New Roman"/>
                <w:color w:val="000000"/>
                <w:kern w:val="24"/>
                <w:sz w:val="14"/>
                <w:szCs w:val="14"/>
                <w:lang w:val="en-GB"/>
              </w:rPr>
              <w:t>Assignment specified in tender documentation</w:t>
            </w:r>
          </w:p>
        </w:tc>
        <w:tc>
          <w:tcPr>
            <w:tcW w:w="5221" w:type="dxa"/>
            <w:gridSpan w:val="2"/>
            <w:tcBorders>
              <w:top w:val="single" w:sz="12" w:space="0" w:color="000000"/>
              <w:left w:val="single" w:sz="8" w:space="0" w:color="000000"/>
              <w:right w:val="single" w:sz="8" w:space="0" w:color="000000"/>
            </w:tcBorders>
            <w:shd w:val="clear" w:color="auto" w:fill="auto"/>
          </w:tcPr>
          <w:p w14:paraId="4BD9108D"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r>
              <w:rPr>
                <w:rFonts w:cs="Times New Roman"/>
                <w:color w:val="000000"/>
                <w:kern w:val="24"/>
                <w:sz w:val="14"/>
                <w:szCs w:val="14"/>
              </w:rPr>
              <w:t xml:space="preserve"> </w:t>
            </w:r>
          </w:p>
        </w:tc>
      </w:tr>
      <w:tr w:rsidR="009B14D9" w:rsidRPr="00AB63FF" w14:paraId="35CB69C0" w14:textId="77777777" w:rsidTr="00C9117D">
        <w:trPr>
          <w:trHeight w:val="430"/>
        </w:trPr>
        <w:tc>
          <w:tcPr>
            <w:tcW w:w="2825"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4159C5CD"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402"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2C062855" w14:textId="77777777" w:rsidR="00EE4A2E" w:rsidRDefault="00137975">
            <w:pPr>
              <w:spacing w:line="256" w:lineRule="auto"/>
              <w:rPr>
                <w:rFonts w:ascii="Arial" w:eastAsia="Times New Roman" w:hAnsi="Arial"/>
                <w:sz w:val="14"/>
                <w:szCs w:val="14"/>
              </w:rPr>
            </w:pPr>
            <w:proofErr w:type="spellStart"/>
            <w:r>
              <w:rPr>
                <w:rFonts w:cs="Times New Roman"/>
                <w:kern w:val="24"/>
                <w:sz w:val="14"/>
                <w:szCs w:val="14"/>
              </w:rPr>
              <w:t>Fixed</w:t>
            </w:r>
            <w:proofErr w:type="spellEnd"/>
            <w:r>
              <w:rPr>
                <w:rFonts w:cs="Times New Roman"/>
                <w:kern w:val="24"/>
                <w:sz w:val="14"/>
                <w:szCs w:val="14"/>
              </w:rPr>
              <w:t xml:space="preserve"> </w:t>
            </w:r>
            <w:proofErr w:type="spellStart"/>
            <w:r>
              <w:rPr>
                <w:rFonts w:cs="Times New Roman"/>
                <w:kern w:val="24"/>
                <w:sz w:val="14"/>
                <w:szCs w:val="14"/>
              </w:rPr>
              <w:t>fee</w:t>
            </w:r>
            <w:proofErr w:type="spellEnd"/>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03461D13" w14:textId="77777777" w:rsidR="00EE4A2E" w:rsidRPr="00AB63FF" w:rsidRDefault="00137975">
            <w:pPr>
              <w:spacing w:line="256" w:lineRule="auto"/>
              <w:rPr>
                <w:rFonts w:ascii="Arial" w:eastAsia="Times New Roman" w:hAnsi="Arial"/>
                <w:sz w:val="14"/>
                <w:szCs w:val="14"/>
                <w:highlight w:val="red"/>
                <w:lang w:val="en-GB"/>
              </w:rPr>
            </w:pPr>
            <w:r w:rsidRPr="00AB63FF">
              <w:rPr>
                <w:rFonts w:cs="Times New Roman"/>
                <w:kern w:val="24"/>
                <w:sz w:val="14"/>
                <w:szCs w:val="14"/>
                <w:lang w:val="en-GB"/>
              </w:rPr>
              <w:t>Variable fee in the first instance. Fixed fees can be used for components with less uncertainty.</w:t>
            </w:r>
          </w:p>
        </w:tc>
        <w:tc>
          <w:tcPr>
            <w:tcW w:w="3260"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33D60D5D"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with incentive and target cost form of remuneration.</w:t>
            </w:r>
          </w:p>
        </w:tc>
      </w:tr>
      <w:tr w:rsidR="009B14D9" w:rsidRPr="00AB63FF" w14:paraId="15B4E47A" w14:textId="77777777" w:rsidTr="00C9117D">
        <w:trPr>
          <w:trHeight w:val="430"/>
        </w:trPr>
        <w:tc>
          <w:tcPr>
            <w:tcW w:w="2825"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7A4C7BC" w14:textId="77777777" w:rsidR="009B14D9" w:rsidRPr="00AB63FF" w:rsidRDefault="009B14D9" w:rsidP="00C9117D">
            <w:pPr>
              <w:spacing w:line="256" w:lineRule="auto"/>
              <w:rPr>
                <w:rFonts w:cs="Times New Roman"/>
                <w:b/>
                <w:color w:val="000000"/>
                <w:kern w:val="24"/>
                <w:sz w:val="14"/>
                <w:szCs w:val="14"/>
                <w:lang w:val="en-GB"/>
              </w:rPr>
            </w:pPr>
          </w:p>
        </w:tc>
        <w:tc>
          <w:tcPr>
            <w:tcW w:w="3402"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78F6118" w14:textId="77777777" w:rsidR="009B14D9" w:rsidRPr="00AB63FF" w:rsidRDefault="009B14D9" w:rsidP="00C9117D">
            <w:pPr>
              <w:spacing w:line="256" w:lineRule="auto"/>
              <w:rPr>
                <w:rFonts w:cs="Times New Roman"/>
                <w:kern w:val="24"/>
                <w:sz w:val="14"/>
                <w:szCs w:val="14"/>
                <w:lang w:val="en-GB"/>
              </w:rPr>
            </w:pP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028CC1D8"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14"/>
                <w:lang w:val="en-GB"/>
              </w:rPr>
              <w:t>Bonus for quality and innovation aspects.</w:t>
            </w:r>
            <w:r w:rsidRPr="00AB63FF">
              <w:rPr>
                <w:rFonts w:cs="Times New Roman"/>
                <w:color w:val="FF0000"/>
                <w:kern w:val="24"/>
                <w:sz w:val="14"/>
                <w:szCs w:val="14"/>
                <w:lang w:val="en-GB"/>
              </w:rPr>
              <w:t xml:space="preserve"> </w:t>
            </w:r>
          </w:p>
        </w:tc>
        <w:tc>
          <w:tcPr>
            <w:tcW w:w="3260"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CF53310" w14:textId="77777777" w:rsidR="009B14D9" w:rsidRPr="00AB63FF" w:rsidRDefault="009B14D9" w:rsidP="00C9117D">
            <w:pPr>
              <w:spacing w:line="256" w:lineRule="auto"/>
              <w:rPr>
                <w:rFonts w:cs="Times New Roman"/>
                <w:kern w:val="24"/>
                <w:sz w:val="14"/>
                <w:szCs w:val="14"/>
                <w:lang w:val="en-GB"/>
              </w:rPr>
            </w:pPr>
          </w:p>
        </w:tc>
      </w:tr>
      <w:tr w:rsidR="009B14D9" w:rsidRPr="00AB63FF" w14:paraId="49A13E61" w14:textId="77777777" w:rsidTr="00C9117D">
        <w:trPr>
          <w:trHeight w:val="998"/>
        </w:trPr>
        <w:tc>
          <w:tcPr>
            <w:tcW w:w="2825"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7ADE9DF"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45F1E9C7"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6CA241FE"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No restriction of tenderers. </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7CAB12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5FACCA8"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Restriction to eligible tenderers (2-stage procedure).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18A184F"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9D348EB"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Restriction of the number of tenderers in successive stages (multi-stage procedure).</w:t>
            </w:r>
          </w:p>
        </w:tc>
      </w:tr>
      <w:tr w:rsidR="009B14D9" w:rsidRPr="00AB63FF" w14:paraId="09E59C8B" w14:textId="77777777" w:rsidTr="00C9117D">
        <w:trPr>
          <w:trHeight w:val="513"/>
        </w:trPr>
        <w:tc>
          <w:tcPr>
            <w:tcW w:w="2825"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49E2F55E"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22EBE0BB"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4E1927A5"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3612CA3F"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43853F6F" w14:textId="77777777" w:rsidTr="00C9117D">
        <w:trPr>
          <w:trHeight w:val="513"/>
        </w:trPr>
        <w:tc>
          <w:tcPr>
            <w:tcW w:w="2825"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48B3492D"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210B2488" w14:textId="542F896B" w:rsidR="00EE4A2E" w:rsidRDefault="00137975">
            <w:pPr>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69DF70D8" w14:textId="77777777" w:rsidR="003808AA" w:rsidRPr="00564532" w:rsidRDefault="003808AA" w:rsidP="003808AA">
      <w:pPr>
        <w:rPr>
          <w:rFonts w:ascii="Arial" w:eastAsia="Times New Roman" w:hAnsi="Arial"/>
          <w:b/>
          <w:color w:val="000000"/>
          <w:kern w:val="24"/>
          <w:sz w:val="20"/>
          <w:szCs w:val="20"/>
        </w:rPr>
      </w:pPr>
    </w:p>
    <w:p w14:paraId="3BF90169"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5AB7E50C"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TK2B. Standard assignments with high uncertainty and an identified need for innovation or other benefits</w:t>
      </w:r>
    </w:p>
    <w:tbl>
      <w:tblPr>
        <w:tblW w:w="13315" w:type="dxa"/>
        <w:tblLayout w:type="fixed"/>
        <w:tblCellMar>
          <w:left w:w="0" w:type="dxa"/>
          <w:right w:w="0" w:type="dxa"/>
        </w:tblCellMar>
        <w:tblLook w:val="04A0" w:firstRow="1" w:lastRow="0" w:firstColumn="1" w:lastColumn="0" w:noHBand="0" w:noVBand="1"/>
      </w:tblPr>
      <w:tblGrid>
        <w:gridCol w:w="2968"/>
        <w:gridCol w:w="3259"/>
        <w:gridCol w:w="1947"/>
        <w:gridCol w:w="1882"/>
        <w:gridCol w:w="3259"/>
      </w:tblGrid>
      <w:tr w:rsidR="009B14D9" w:rsidRPr="00564532" w14:paraId="01DB94D0" w14:textId="77777777" w:rsidTr="00C9117D">
        <w:trPr>
          <w:trHeight w:val="353"/>
        </w:trPr>
        <w:tc>
          <w:tcPr>
            <w:tcW w:w="2968"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5BDAD746" w14:textId="77777777" w:rsidR="00EE4A2E" w:rsidRPr="00AB63FF" w:rsidRDefault="00137975">
            <w:pPr>
              <w:tabs>
                <w:tab w:val="left" w:pos="2205"/>
              </w:tabs>
              <w:spacing w:line="256" w:lineRule="auto"/>
              <w:rPr>
                <w:rFonts w:cs="Times New Roman"/>
                <w:color w:val="000000"/>
                <w:kern w:val="24"/>
                <w:sz w:val="18"/>
                <w:szCs w:val="20"/>
                <w:lang w:val="en-GB"/>
              </w:rPr>
            </w:pPr>
            <w:r w:rsidRPr="00AB63FF">
              <w:rPr>
                <w:rFonts w:cs="Times New Roman"/>
                <w:color w:val="000000"/>
                <w:kern w:val="24"/>
                <w:sz w:val="18"/>
                <w:szCs w:val="20"/>
                <w:lang w:val="en-GB"/>
              </w:rPr>
              <w:t> </w:t>
            </w:r>
          </w:p>
        </w:tc>
        <w:tc>
          <w:tcPr>
            <w:tcW w:w="10347"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75817111" w14:textId="77777777" w:rsidR="00EE4A2E" w:rsidRDefault="00137975">
            <w:pPr>
              <w:tabs>
                <w:tab w:val="left" w:pos="2205"/>
              </w:tabs>
              <w:spacing w:line="256" w:lineRule="auto"/>
              <w:rPr>
                <w:rFonts w:cs="Times New Roman"/>
                <w:color w:val="000000"/>
                <w:kern w:val="24"/>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9B14D9" w:rsidRPr="00564532" w14:paraId="799BD0E8" w14:textId="77777777" w:rsidTr="00C9117D">
        <w:trPr>
          <w:trHeight w:val="291"/>
        </w:trPr>
        <w:tc>
          <w:tcPr>
            <w:tcW w:w="2968" w:type="dxa"/>
            <w:vMerge/>
            <w:tcBorders>
              <w:top w:val="single" w:sz="8" w:space="0" w:color="000000"/>
              <w:left w:val="single" w:sz="8" w:space="0" w:color="000000"/>
              <w:bottom w:val="single" w:sz="12" w:space="0" w:color="000000"/>
              <w:right w:val="single" w:sz="8" w:space="0" w:color="000000"/>
            </w:tcBorders>
            <w:vAlign w:val="center"/>
          </w:tcPr>
          <w:p w14:paraId="5FE897F2" w14:textId="77777777" w:rsidR="009B14D9" w:rsidRPr="00564532" w:rsidRDefault="009B14D9" w:rsidP="00C9117D">
            <w:pPr>
              <w:tabs>
                <w:tab w:val="left" w:pos="2205"/>
              </w:tabs>
              <w:spacing w:line="256" w:lineRule="auto"/>
              <w:rPr>
                <w:rFonts w:cs="Times New Roman"/>
                <w:color w:val="000000"/>
                <w:kern w:val="24"/>
                <w:sz w:val="18"/>
                <w:szCs w:val="20"/>
              </w:rPr>
            </w:pPr>
          </w:p>
        </w:tc>
        <w:tc>
          <w:tcPr>
            <w:tcW w:w="10347"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791A1B72" w14:textId="77777777" w:rsidR="00EE4A2E" w:rsidRDefault="00137975">
            <w:pPr>
              <w:tabs>
                <w:tab w:val="left" w:pos="2205"/>
              </w:tabs>
              <w:spacing w:line="256" w:lineRule="auto"/>
              <w:rPr>
                <w:rFonts w:cs="Times New Roman"/>
                <w:color w:val="000000"/>
                <w:kern w:val="24"/>
                <w:sz w:val="18"/>
                <w:szCs w:val="20"/>
              </w:rPr>
            </w:pPr>
            <w:r>
              <w:rPr>
                <w:rFonts w:cs="Times New Roman"/>
                <w:color w:val="000000"/>
                <w:kern w:val="24"/>
                <w:sz w:val="18"/>
                <w:szCs w:val="20"/>
              </w:rPr>
              <w:t> </w:t>
            </w:r>
          </w:p>
        </w:tc>
      </w:tr>
      <w:tr w:rsidR="009B14D9" w:rsidRPr="00564532" w14:paraId="73AA9D3A" w14:textId="77777777" w:rsidTr="00C9117D">
        <w:trPr>
          <w:trHeight w:val="575"/>
        </w:trPr>
        <w:tc>
          <w:tcPr>
            <w:tcW w:w="2968" w:type="dxa"/>
            <w:vMerge/>
            <w:tcBorders>
              <w:top w:val="single" w:sz="8" w:space="0" w:color="000000"/>
              <w:left w:val="single" w:sz="8" w:space="0" w:color="000000"/>
              <w:bottom w:val="single" w:sz="12" w:space="0" w:color="000000"/>
              <w:right w:val="single" w:sz="8" w:space="0" w:color="000000"/>
            </w:tcBorders>
            <w:vAlign w:val="center"/>
          </w:tcPr>
          <w:p w14:paraId="69AA5515" w14:textId="77777777" w:rsidR="009B14D9" w:rsidRPr="00564532" w:rsidRDefault="009B14D9" w:rsidP="00C9117D">
            <w:pPr>
              <w:tabs>
                <w:tab w:val="left" w:pos="2205"/>
              </w:tabs>
              <w:spacing w:line="256" w:lineRule="auto"/>
              <w:rPr>
                <w:rFonts w:cs="Times New Roman"/>
                <w:color w:val="000000"/>
                <w:kern w:val="24"/>
                <w:sz w:val="18"/>
                <w:szCs w:val="20"/>
              </w:rPr>
            </w:pPr>
          </w:p>
        </w:tc>
        <w:tc>
          <w:tcPr>
            <w:tcW w:w="10347"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468EE9C2" w14:textId="77777777" w:rsidR="00EE4A2E" w:rsidRDefault="00137975">
            <w:pPr>
              <w:tabs>
                <w:tab w:val="left" w:pos="2205"/>
              </w:tabs>
              <w:spacing w:line="256" w:lineRule="auto"/>
              <w:jc w:val="right"/>
              <w:rPr>
                <w:rFonts w:cs="Times New Roman"/>
                <w:color w:val="000000"/>
                <w:kern w:val="24"/>
                <w:sz w:val="14"/>
                <w:szCs w:val="14"/>
              </w:rPr>
            </w:pPr>
            <w:r>
              <w:rPr>
                <w:rFonts w:cs="Times New Roman"/>
                <w:b/>
                <w:bCs/>
                <w:color w:val="000000"/>
                <w:kern w:val="24"/>
                <w:sz w:val="18"/>
                <w:szCs w:val="20"/>
              </w:rPr>
              <w:t xml:space="preserve">                                                                                                                                                                                                             </w:t>
            </w: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9B14D9" w:rsidRPr="00564532" w14:paraId="25DB9643" w14:textId="77777777" w:rsidTr="00C9117D">
        <w:trPr>
          <w:trHeight w:val="730"/>
        </w:trPr>
        <w:tc>
          <w:tcPr>
            <w:tcW w:w="2968"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735EAD88" w14:textId="77777777" w:rsidR="00EE4A2E" w:rsidRDefault="00137975">
            <w:pPr>
              <w:tabs>
                <w:tab w:val="left" w:pos="2205"/>
              </w:tabs>
              <w:spacing w:line="256" w:lineRule="auto"/>
              <w:rPr>
                <w:rFonts w:cs="Times New Roman"/>
                <w:color w:val="000000"/>
                <w:kern w:val="24"/>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06"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1234372A"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color w:val="000000"/>
                <w:kern w:val="24"/>
                <w:sz w:val="14"/>
                <w:szCs w:val="14"/>
                <w:lang w:val="en-GB"/>
              </w:rPr>
              <w:t>Assignment specified in tender documentation</w:t>
            </w:r>
          </w:p>
        </w:tc>
        <w:tc>
          <w:tcPr>
            <w:tcW w:w="5141" w:type="dxa"/>
            <w:gridSpan w:val="2"/>
            <w:tcBorders>
              <w:top w:val="single" w:sz="12" w:space="0" w:color="000000"/>
              <w:left w:val="single" w:sz="8" w:space="0" w:color="000000"/>
              <w:right w:val="single" w:sz="8" w:space="0" w:color="000000"/>
            </w:tcBorders>
            <w:shd w:val="clear" w:color="auto" w:fill="auto"/>
          </w:tcPr>
          <w:p w14:paraId="78350A5D" w14:textId="77777777" w:rsidR="00EE4A2E" w:rsidRDefault="00137975">
            <w:pPr>
              <w:tabs>
                <w:tab w:val="left" w:pos="2205"/>
              </w:tabs>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r>
              <w:rPr>
                <w:rFonts w:cs="Times New Roman"/>
                <w:color w:val="000000"/>
                <w:kern w:val="24"/>
                <w:sz w:val="14"/>
                <w:szCs w:val="14"/>
              </w:rPr>
              <w:t xml:space="preserve"> </w:t>
            </w:r>
          </w:p>
        </w:tc>
      </w:tr>
      <w:tr w:rsidR="009B14D9" w:rsidRPr="00AB63FF" w14:paraId="1B1FA1AE" w14:textId="77777777" w:rsidTr="00C9117D">
        <w:trPr>
          <w:trHeight w:val="430"/>
        </w:trPr>
        <w:tc>
          <w:tcPr>
            <w:tcW w:w="2968"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74204135" w14:textId="77777777" w:rsidR="00EE4A2E" w:rsidRDefault="00137975">
            <w:pPr>
              <w:spacing w:line="256" w:lineRule="auto"/>
              <w:rPr>
                <w:rFonts w:cs="Times New Roman"/>
                <w:color w:val="000000"/>
                <w:kern w:val="24"/>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25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1472894A" w14:textId="77777777" w:rsidR="00EE4A2E" w:rsidRDefault="00137975">
            <w:pPr>
              <w:tabs>
                <w:tab w:val="left" w:pos="2205"/>
              </w:tabs>
              <w:spacing w:line="256" w:lineRule="auto"/>
              <w:rPr>
                <w:rFonts w:cs="Times New Roman"/>
                <w:color w:val="000000"/>
                <w:kern w:val="24"/>
                <w:sz w:val="14"/>
                <w:szCs w:val="14"/>
              </w:rPr>
            </w:pPr>
            <w:proofErr w:type="spellStart"/>
            <w:r>
              <w:rPr>
                <w:rFonts w:cs="Times New Roman"/>
                <w:color w:val="000000"/>
                <w:kern w:val="24"/>
                <w:sz w:val="14"/>
                <w:szCs w:val="14"/>
              </w:rPr>
              <w:t>Fixed</w:t>
            </w:r>
            <w:proofErr w:type="spellEnd"/>
            <w:r>
              <w:rPr>
                <w:rFonts w:cs="Times New Roman"/>
                <w:color w:val="000000"/>
                <w:kern w:val="24"/>
                <w:sz w:val="14"/>
                <w:szCs w:val="14"/>
              </w:rPr>
              <w:t xml:space="preserve"> </w:t>
            </w:r>
            <w:proofErr w:type="spellStart"/>
            <w:r>
              <w:rPr>
                <w:rFonts w:cs="Times New Roman"/>
                <w:color w:val="000000"/>
                <w:kern w:val="24"/>
                <w:sz w:val="14"/>
                <w:szCs w:val="14"/>
              </w:rPr>
              <w:t>fee</w:t>
            </w:r>
            <w:proofErr w:type="spellEnd"/>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09099941"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25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5048FD06"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color w:val="000000"/>
                <w:kern w:val="24"/>
                <w:sz w:val="14"/>
                <w:szCs w:val="14"/>
                <w:lang w:val="en-GB"/>
              </w:rPr>
              <w:t>Variable fee with incentive and target cost form of remuneration.</w:t>
            </w:r>
          </w:p>
        </w:tc>
      </w:tr>
      <w:tr w:rsidR="00054EAA" w:rsidRPr="00AB63FF" w14:paraId="29113D8C" w14:textId="77777777" w:rsidTr="00564532">
        <w:trPr>
          <w:trHeight w:val="430"/>
        </w:trPr>
        <w:tc>
          <w:tcPr>
            <w:tcW w:w="2968"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278A432A" w14:textId="77777777" w:rsidR="009B14D9" w:rsidRPr="00AB63FF" w:rsidRDefault="009B14D9" w:rsidP="00C9117D">
            <w:pPr>
              <w:tabs>
                <w:tab w:val="left" w:pos="2205"/>
              </w:tabs>
              <w:spacing w:line="256" w:lineRule="auto"/>
              <w:rPr>
                <w:rFonts w:cs="Times New Roman"/>
                <w:color w:val="000000"/>
                <w:kern w:val="24"/>
                <w:sz w:val="14"/>
                <w:szCs w:val="14"/>
                <w:lang w:val="en-GB"/>
              </w:rPr>
            </w:pPr>
          </w:p>
        </w:tc>
        <w:tc>
          <w:tcPr>
            <w:tcW w:w="325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7E3F6983" w14:textId="77777777" w:rsidR="009B14D9" w:rsidRPr="00AB63FF" w:rsidRDefault="009B14D9" w:rsidP="00C9117D">
            <w:pPr>
              <w:tabs>
                <w:tab w:val="left" w:pos="2205"/>
              </w:tabs>
              <w:spacing w:line="256" w:lineRule="auto"/>
              <w:rPr>
                <w:rFonts w:cs="Times New Roman"/>
                <w:color w:val="000000"/>
                <w:kern w:val="24"/>
                <w:sz w:val="14"/>
                <w:szCs w:val="14"/>
                <w:lang w:val="en-GB"/>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61BFBCD3"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color w:val="000000"/>
                <w:kern w:val="24"/>
                <w:sz w:val="14"/>
                <w:szCs w:val="14"/>
                <w:lang w:val="en-GB"/>
              </w:rPr>
              <w:t xml:space="preserve">*Bonus for quality and innovation aspects. </w:t>
            </w:r>
          </w:p>
        </w:tc>
        <w:tc>
          <w:tcPr>
            <w:tcW w:w="325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13BBDCC5" w14:textId="77777777" w:rsidR="009B14D9" w:rsidRPr="00AB63FF" w:rsidRDefault="009B14D9" w:rsidP="00C9117D">
            <w:pPr>
              <w:tabs>
                <w:tab w:val="left" w:pos="2205"/>
              </w:tabs>
              <w:spacing w:line="256" w:lineRule="auto"/>
              <w:rPr>
                <w:rFonts w:cs="Times New Roman"/>
                <w:color w:val="000000"/>
                <w:kern w:val="24"/>
                <w:sz w:val="14"/>
                <w:szCs w:val="14"/>
                <w:lang w:val="en-GB"/>
              </w:rPr>
            </w:pPr>
          </w:p>
        </w:tc>
      </w:tr>
      <w:tr w:rsidR="009B14D9" w:rsidRPr="00AB63FF" w14:paraId="1434977A" w14:textId="77777777" w:rsidTr="00C9117D">
        <w:trPr>
          <w:trHeight w:val="1040"/>
        </w:trPr>
        <w:tc>
          <w:tcPr>
            <w:tcW w:w="2968"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1572DE62" w14:textId="77777777" w:rsidR="00EE4A2E" w:rsidRDefault="00137975">
            <w:pPr>
              <w:spacing w:line="256" w:lineRule="auto"/>
              <w:rPr>
                <w:rFonts w:cs="Times New Roman"/>
                <w:color w:val="000000"/>
                <w:kern w:val="24"/>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259"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72CA03C1"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4AFEFF1F"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kern w:val="24"/>
                <w:sz w:val="14"/>
                <w:szCs w:val="20"/>
                <w:lang w:val="en-GB"/>
              </w:rPr>
              <w:t xml:space="preserve">No restriction of tenderers. </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338E136A"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6C8BAA76"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kern w:val="24"/>
                <w:sz w:val="14"/>
                <w:szCs w:val="20"/>
                <w:lang w:val="en-GB"/>
              </w:rPr>
              <w:t xml:space="preserve">Restriction to eligible tenderers (2-stage procedure). </w:t>
            </w:r>
          </w:p>
        </w:tc>
        <w:tc>
          <w:tcPr>
            <w:tcW w:w="325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451772B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2F98CE71"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kern w:val="24"/>
                <w:sz w:val="14"/>
                <w:szCs w:val="20"/>
                <w:lang w:val="en-GB"/>
              </w:rPr>
              <w:t>Restriction of the number of tenderers in successive stages (multi-stage procedure).</w:t>
            </w:r>
          </w:p>
        </w:tc>
      </w:tr>
      <w:tr w:rsidR="009B14D9" w:rsidRPr="00AB63FF" w14:paraId="1A2E9E59" w14:textId="77777777" w:rsidTr="00564532">
        <w:trPr>
          <w:trHeight w:val="513"/>
        </w:trPr>
        <w:tc>
          <w:tcPr>
            <w:tcW w:w="2968"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40A3CF4E" w14:textId="77777777" w:rsidR="00EE4A2E" w:rsidRDefault="00137975">
            <w:pPr>
              <w:spacing w:line="256" w:lineRule="auto"/>
              <w:rPr>
                <w:rFonts w:cs="Times New Roman"/>
                <w:color w:val="000000"/>
                <w:kern w:val="24"/>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259"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6754AEB6" w14:textId="77777777" w:rsidR="00EE4A2E" w:rsidRDefault="00137975">
            <w:pPr>
              <w:tabs>
                <w:tab w:val="left" w:pos="2205"/>
              </w:tabs>
              <w:spacing w:line="256" w:lineRule="auto"/>
              <w:rPr>
                <w:rFonts w:cs="Times New Roman"/>
                <w:color w:val="000000"/>
                <w:kern w:val="24"/>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C000"/>
            <w:tcMar>
              <w:top w:w="13" w:type="dxa"/>
              <w:left w:w="95" w:type="dxa"/>
              <w:bottom w:w="0" w:type="dxa"/>
              <w:right w:w="95" w:type="dxa"/>
            </w:tcMar>
          </w:tcPr>
          <w:p w14:paraId="36BF71FB"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color w:val="000000"/>
                <w:kern w:val="24"/>
                <w:sz w:val="14"/>
                <w:szCs w:val="14"/>
                <w:lang w:val="en-GB"/>
              </w:rPr>
              <w:t>*Best price to quality ratio.</w:t>
            </w:r>
          </w:p>
        </w:tc>
        <w:tc>
          <w:tcPr>
            <w:tcW w:w="325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984794E" w14:textId="77777777" w:rsidR="00EE4A2E" w:rsidRPr="00AB63FF" w:rsidRDefault="00137975">
            <w:pPr>
              <w:tabs>
                <w:tab w:val="left" w:pos="2205"/>
              </w:tabs>
              <w:spacing w:line="256" w:lineRule="auto"/>
              <w:rPr>
                <w:rFonts w:cs="Times New Roman"/>
                <w:color w:val="000000"/>
                <w:kern w:val="24"/>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768A33D4" w14:textId="77777777" w:rsidTr="00C9117D">
        <w:trPr>
          <w:trHeight w:val="513"/>
        </w:trPr>
        <w:tc>
          <w:tcPr>
            <w:tcW w:w="2968"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097D7D39"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347"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2E39B2B9" w14:textId="775B0322" w:rsidR="00EE4A2E" w:rsidRDefault="00137975">
            <w:pPr>
              <w:tabs>
                <w:tab w:val="left" w:pos="2205"/>
              </w:tabs>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2EF336F1" w14:textId="77777777" w:rsidR="00EE4A2E" w:rsidRPr="00AB63FF" w:rsidRDefault="00137975">
      <w:pPr>
        <w:rPr>
          <w:rFonts w:ascii="Arial" w:eastAsia="Times New Roman" w:hAnsi="Arial"/>
          <w:b/>
          <w:color w:val="000000"/>
          <w:kern w:val="24"/>
          <w:sz w:val="20"/>
          <w:szCs w:val="20"/>
          <w:lang w:val="en-GB"/>
        </w:rPr>
      </w:pPr>
      <w:r w:rsidRPr="00AB63FF">
        <w:rPr>
          <w:lang w:val="en-GB"/>
        </w:rPr>
        <w:t>*One or more of the orange boxes should be used to create incentives for innovation or other benefits.</w:t>
      </w:r>
    </w:p>
    <w:p w14:paraId="438F76D2" w14:textId="77777777" w:rsidR="003808AA" w:rsidRPr="00AB63FF" w:rsidRDefault="003808AA" w:rsidP="003808AA">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br w:type="page"/>
      </w:r>
    </w:p>
    <w:p w14:paraId="71CE23C3"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TK3 Complex assignments with high uncertainty</w:t>
      </w:r>
    </w:p>
    <w:tbl>
      <w:tblPr>
        <w:tblW w:w="13315" w:type="dxa"/>
        <w:tblLayout w:type="fixed"/>
        <w:tblCellMar>
          <w:left w:w="0" w:type="dxa"/>
          <w:right w:w="0" w:type="dxa"/>
        </w:tblCellMar>
        <w:tblLook w:val="04A0" w:firstRow="1" w:lastRow="0" w:firstColumn="1" w:lastColumn="0" w:noHBand="0" w:noVBand="1"/>
      </w:tblPr>
      <w:tblGrid>
        <w:gridCol w:w="2967"/>
        <w:gridCol w:w="3119"/>
        <w:gridCol w:w="2089"/>
        <w:gridCol w:w="2021"/>
        <w:gridCol w:w="3119"/>
      </w:tblGrid>
      <w:tr w:rsidR="00703600" w:rsidRPr="00564532" w14:paraId="3BD422A9" w14:textId="77777777" w:rsidTr="00C9117D">
        <w:trPr>
          <w:trHeight w:val="353"/>
        </w:trPr>
        <w:tc>
          <w:tcPr>
            <w:tcW w:w="2967"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0C3EE901" w14:textId="77777777" w:rsidR="00EE4A2E" w:rsidRPr="00AB63FF" w:rsidRDefault="00137975">
            <w:pPr>
              <w:spacing w:line="256" w:lineRule="auto"/>
              <w:jc w:val="right"/>
              <w:rPr>
                <w:rFonts w:ascii="Arial" w:eastAsia="Times New Roman" w:hAnsi="Arial"/>
                <w:sz w:val="18"/>
                <w:szCs w:val="36"/>
                <w:lang w:val="en-GB"/>
              </w:rPr>
            </w:pPr>
            <w:r w:rsidRPr="00AB63FF">
              <w:rPr>
                <w:rFonts w:cs="Times New Roman"/>
                <w:b/>
                <w:bCs/>
                <w:color w:val="000000"/>
                <w:kern w:val="24"/>
                <w:sz w:val="18"/>
                <w:szCs w:val="20"/>
                <w:lang w:val="en-GB"/>
              </w:rPr>
              <w:t> </w:t>
            </w:r>
          </w:p>
        </w:tc>
        <w:tc>
          <w:tcPr>
            <w:tcW w:w="10348"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647D73E6"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703600" w:rsidRPr="00564532" w14:paraId="4F76895A" w14:textId="77777777" w:rsidTr="00C9117D">
        <w:trPr>
          <w:trHeight w:val="291"/>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54427AA5"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1567F033" w14:textId="77777777" w:rsidR="00EE4A2E" w:rsidRDefault="00137975">
            <w:pPr>
              <w:spacing w:line="256" w:lineRule="auto"/>
              <w:rPr>
                <w:rFonts w:ascii="Arial" w:eastAsia="Times New Roman" w:hAnsi="Arial"/>
                <w:sz w:val="18"/>
                <w:szCs w:val="36"/>
              </w:rPr>
            </w:pPr>
            <w:r>
              <w:rPr>
                <w:rFonts w:cs="Times New Roman"/>
                <w:color w:val="000000"/>
                <w:kern w:val="24"/>
                <w:sz w:val="18"/>
                <w:szCs w:val="20"/>
              </w:rPr>
              <w:t> </w:t>
            </w:r>
          </w:p>
        </w:tc>
      </w:tr>
      <w:tr w:rsidR="00703600" w:rsidRPr="00564532" w14:paraId="5DEF4F45" w14:textId="77777777" w:rsidTr="00C9117D">
        <w:trPr>
          <w:trHeight w:val="575"/>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11801DB6"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7B0084B0" w14:textId="77777777" w:rsidR="00EE4A2E" w:rsidRDefault="00137975">
            <w:pPr>
              <w:spacing w:line="256" w:lineRule="auto"/>
              <w:jc w:val="right"/>
              <w:rPr>
                <w:rFonts w:ascii="Arial" w:eastAsia="Times New Roman" w:hAnsi="Arial"/>
                <w:sz w:val="14"/>
                <w:szCs w:val="14"/>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703600" w:rsidRPr="00564532" w14:paraId="69D46D82" w14:textId="77777777" w:rsidTr="00C9117D">
        <w:trPr>
          <w:trHeight w:val="709"/>
        </w:trPr>
        <w:tc>
          <w:tcPr>
            <w:tcW w:w="2967"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40C0E34E"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08"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42DD0DFD"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Assignment specified in tender documentation</w:t>
            </w:r>
          </w:p>
        </w:tc>
        <w:tc>
          <w:tcPr>
            <w:tcW w:w="5140" w:type="dxa"/>
            <w:gridSpan w:val="2"/>
            <w:tcBorders>
              <w:top w:val="single" w:sz="12" w:space="0" w:color="000000"/>
              <w:left w:val="single" w:sz="8" w:space="0" w:color="000000"/>
              <w:right w:val="single" w:sz="8" w:space="0" w:color="000000"/>
            </w:tcBorders>
            <w:shd w:val="clear" w:color="auto" w:fill="auto"/>
          </w:tcPr>
          <w:p w14:paraId="356E76E8"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p>
        </w:tc>
      </w:tr>
      <w:tr w:rsidR="00703600" w:rsidRPr="00AB63FF" w14:paraId="7866AAF2" w14:textId="77777777" w:rsidTr="00C9117D">
        <w:trPr>
          <w:trHeight w:val="430"/>
        </w:trPr>
        <w:tc>
          <w:tcPr>
            <w:tcW w:w="2967"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1579FC28"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11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03CB3B8A" w14:textId="77777777" w:rsidR="00EE4A2E" w:rsidRDefault="00137975">
            <w:pPr>
              <w:spacing w:line="256" w:lineRule="auto"/>
              <w:rPr>
                <w:rFonts w:ascii="Arial" w:eastAsia="Times New Roman" w:hAnsi="Arial"/>
                <w:sz w:val="14"/>
                <w:szCs w:val="14"/>
              </w:rPr>
            </w:pPr>
            <w:proofErr w:type="spellStart"/>
            <w:r>
              <w:rPr>
                <w:rFonts w:cs="Times New Roman"/>
                <w:kern w:val="24"/>
                <w:sz w:val="14"/>
                <w:szCs w:val="14"/>
              </w:rPr>
              <w:t>Fixed</w:t>
            </w:r>
            <w:proofErr w:type="spellEnd"/>
            <w:r>
              <w:rPr>
                <w:rFonts w:cs="Times New Roman"/>
                <w:kern w:val="24"/>
                <w:sz w:val="14"/>
                <w:szCs w:val="14"/>
              </w:rPr>
              <w:t xml:space="preserve"> </w:t>
            </w:r>
            <w:proofErr w:type="spellStart"/>
            <w:r>
              <w:rPr>
                <w:rFonts w:cs="Times New Roman"/>
                <w:kern w:val="24"/>
                <w:sz w:val="14"/>
                <w:szCs w:val="14"/>
              </w:rPr>
              <w:t>fee</w:t>
            </w:r>
            <w:proofErr w:type="spellEnd"/>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6B7C8AB"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119" w:type="dxa"/>
            <w:vMerge w:val="restart"/>
            <w:tcBorders>
              <w:top w:val="single" w:sz="8" w:space="0" w:color="000000"/>
              <w:left w:val="single" w:sz="8" w:space="0" w:color="000000"/>
              <w:right w:val="single" w:sz="8" w:space="0" w:color="000000"/>
            </w:tcBorders>
            <w:shd w:val="clear" w:color="auto" w:fill="FFFF00"/>
            <w:tcMar>
              <w:top w:w="13" w:type="dxa"/>
              <w:left w:w="95" w:type="dxa"/>
              <w:bottom w:w="0" w:type="dxa"/>
              <w:right w:w="95" w:type="dxa"/>
            </w:tcMar>
          </w:tcPr>
          <w:p w14:paraId="739A100D"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with incentive and target cost form of remuneration.</w:t>
            </w:r>
          </w:p>
        </w:tc>
      </w:tr>
      <w:tr w:rsidR="00703600" w:rsidRPr="00AB63FF" w14:paraId="7FD9BBAA" w14:textId="77777777" w:rsidTr="00C9117D">
        <w:trPr>
          <w:trHeight w:val="430"/>
        </w:trPr>
        <w:tc>
          <w:tcPr>
            <w:tcW w:w="2967"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15B8F93B" w14:textId="77777777" w:rsidR="00703600" w:rsidRPr="00AB63FF" w:rsidRDefault="00703600" w:rsidP="00C9117D">
            <w:pPr>
              <w:spacing w:line="256" w:lineRule="auto"/>
              <w:rPr>
                <w:rFonts w:cs="Times New Roman"/>
                <w:b/>
                <w:color w:val="000000"/>
                <w:kern w:val="24"/>
                <w:sz w:val="14"/>
                <w:szCs w:val="14"/>
                <w:lang w:val="en-GB"/>
              </w:rPr>
            </w:pPr>
          </w:p>
        </w:tc>
        <w:tc>
          <w:tcPr>
            <w:tcW w:w="311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743E14E3" w14:textId="77777777" w:rsidR="00703600" w:rsidRPr="00AB63FF" w:rsidRDefault="00703600" w:rsidP="00C9117D">
            <w:pPr>
              <w:spacing w:line="256" w:lineRule="auto"/>
              <w:rPr>
                <w:rFonts w:cs="Times New Roman"/>
                <w:kern w:val="24"/>
                <w:sz w:val="14"/>
                <w:szCs w:val="14"/>
                <w:lang w:val="en-GB"/>
              </w:rPr>
            </w:pP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0CB43B1C"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14"/>
                <w:lang w:val="en-GB"/>
              </w:rPr>
              <w:t>Bonus for quality and innovation aspects.</w:t>
            </w:r>
            <w:r w:rsidRPr="00AB63FF">
              <w:rPr>
                <w:rFonts w:cs="Times New Roman"/>
                <w:color w:val="FF0000"/>
                <w:kern w:val="24"/>
                <w:sz w:val="14"/>
                <w:szCs w:val="14"/>
                <w:lang w:val="en-GB"/>
              </w:rPr>
              <w:t xml:space="preserve"> </w:t>
            </w:r>
          </w:p>
        </w:tc>
        <w:tc>
          <w:tcPr>
            <w:tcW w:w="3119" w:type="dxa"/>
            <w:vMerge/>
            <w:tcBorders>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794C5159" w14:textId="77777777" w:rsidR="00703600" w:rsidRPr="00AB63FF" w:rsidRDefault="00703600" w:rsidP="00C9117D">
            <w:pPr>
              <w:spacing w:line="256" w:lineRule="auto"/>
              <w:rPr>
                <w:rFonts w:cs="Times New Roman"/>
                <w:kern w:val="24"/>
                <w:sz w:val="14"/>
                <w:szCs w:val="14"/>
                <w:lang w:val="en-GB"/>
              </w:rPr>
            </w:pPr>
          </w:p>
        </w:tc>
      </w:tr>
      <w:tr w:rsidR="00703600" w:rsidRPr="00AB63FF" w14:paraId="37B52EF7" w14:textId="77777777" w:rsidTr="00C9117D">
        <w:trPr>
          <w:trHeight w:val="1054"/>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F015E2B"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528689BC"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0E5EE3A4"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No restriction of tenderers. </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694FC518"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3449249A"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Restriction to eligible tenderers (2-stage procedure).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750DFD9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34C654EF"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Restriction of the number of tenderers in successive stages (multi-stage procedure).</w:t>
            </w:r>
          </w:p>
        </w:tc>
      </w:tr>
      <w:tr w:rsidR="00703600" w:rsidRPr="00AB63FF" w14:paraId="01820C18"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3CD780EA"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327959EA"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747B35BB"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35C92AF7"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0A36805A"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75169755"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7EB894EF" w14:textId="13A8C662" w:rsidR="00EE4A2E" w:rsidRDefault="00137975">
            <w:pPr>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67E6A2FB" w14:textId="77777777" w:rsidR="003808AA" w:rsidRPr="00564532" w:rsidRDefault="003808AA" w:rsidP="003808AA">
      <w:pPr>
        <w:rPr>
          <w:rFonts w:ascii="Arial" w:eastAsia="Times New Roman" w:hAnsi="Arial"/>
          <w:b/>
          <w:color w:val="000000"/>
          <w:kern w:val="24"/>
          <w:sz w:val="20"/>
          <w:szCs w:val="20"/>
        </w:rPr>
      </w:pPr>
    </w:p>
    <w:p w14:paraId="1607706C"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36708EAA"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TK4 Complex assignments with very high uncertainty</w:t>
      </w:r>
    </w:p>
    <w:tbl>
      <w:tblPr>
        <w:tblW w:w="13315" w:type="dxa"/>
        <w:tblLayout w:type="fixed"/>
        <w:tblCellMar>
          <w:left w:w="0" w:type="dxa"/>
          <w:right w:w="0" w:type="dxa"/>
        </w:tblCellMar>
        <w:tblLook w:val="04A0" w:firstRow="1" w:lastRow="0" w:firstColumn="1" w:lastColumn="0" w:noHBand="0" w:noVBand="1"/>
      </w:tblPr>
      <w:tblGrid>
        <w:gridCol w:w="2967"/>
        <w:gridCol w:w="3119"/>
        <w:gridCol w:w="2089"/>
        <w:gridCol w:w="1880"/>
        <w:gridCol w:w="3260"/>
      </w:tblGrid>
      <w:tr w:rsidR="00703600" w:rsidRPr="00564532" w14:paraId="1AE75E35" w14:textId="77777777" w:rsidTr="00C9117D">
        <w:trPr>
          <w:trHeight w:val="353"/>
        </w:trPr>
        <w:tc>
          <w:tcPr>
            <w:tcW w:w="2967"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171DE8C7" w14:textId="77777777" w:rsidR="00EE4A2E" w:rsidRPr="00AB63FF" w:rsidRDefault="00137975">
            <w:pPr>
              <w:spacing w:line="256" w:lineRule="auto"/>
              <w:jc w:val="right"/>
              <w:rPr>
                <w:rFonts w:ascii="Arial" w:eastAsia="Times New Roman" w:hAnsi="Arial"/>
                <w:sz w:val="18"/>
                <w:szCs w:val="36"/>
                <w:lang w:val="en-GB"/>
              </w:rPr>
            </w:pPr>
            <w:r w:rsidRPr="00AB63FF">
              <w:rPr>
                <w:rFonts w:cs="Times New Roman"/>
                <w:b/>
                <w:bCs/>
                <w:color w:val="000000"/>
                <w:kern w:val="24"/>
                <w:sz w:val="18"/>
                <w:szCs w:val="20"/>
                <w:lang w:val="en-GB"/>
              </w:rPr>
              <w:t> </w:t>
            </w:r>
          </w:p>
        </w:tc>
        <w:tc>
          <w:tcPr>
            <w:tcW w:w="10348"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7177C5AC"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703600" w:rsidRPr="00564532" w14:paraId="1ABF8776" w14:textId="77777777" w:rsidTr="00C9117D">
        <w:trPr>
          <w:trHeight w:val="291"/>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3915E182"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1779124B" w14:textId="77777777" w:rsidR="00EE4A2E" w:rsidRDefault="00137975">
            <w:pPr>
              <w:spacing w:line="256" w:lineRule="auto"/>
              <w:rPr>
                <w:rFonts w:ascii="Arial" w:eastAsia="Times New Roman" w:hAnsi="Arial"/>
                <w:sz w:val="18"/>
                <w:szCs w:val="36"/>
              </w:rPr>
            </w:pPr>
            <w:r>
              <w:rPr>
                <w:rFonts w:cs="Times New Roman"/>
                <w:color w:val="000000"/>
                <w:kern w:val="24"/>
                <w:sz w:val="18"/>
                <w:szCs w:val="20"/>
              </w:rPr>
              <w:t> </w:t>
            </w:r>
          </w:p>
        </w:tc>
      </w:tr>
      <w:tr w:rsidR="00703600" w:rsidRPr="00564532" w14:paraId="76F36BAE" w14:textId="77777777" w:rsidTr="00C9117D">
        <w:trPr>
          <w:trHeight w:val="575"/>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40BC86E5"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1B8FCE8B" w14:textId="77777777" w:rsidR="00EE4A2E" w:rsidRDefault="00137975">
            <w:pPr>
              <w:spacing w:line="256" w:lineRule="auto"/>
              <w:jc w:val="right"/>
              <w:rPr>
                <w:rFonts w:ascii="Arial" w:eastAsia="Times New Roman" w:hAnsi="Arial"/>
                <w:sz w:val="14"/>
                <w:szCs w:val="14"/>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703600" w:rsidRPr="00564532" w14:paraId="00975E80" w14:textId="77777777" w:rsidTr="00C9117D">
        <w:trPr>
          <w:trHeight w:val="567"/>
        </w:trPr>
        <w:tc>
          <w:tcPr>
            <w:tcW w:w="2967"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7376F376"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08" w:type="dxa"/>
            <w:gridSpan w:val="2"/>
            <w:tcBorders>
              <w:top w:val="single" w:sz="12" w:space="0" w:color="000000"/>
              <w:left w:val="single" w:sz="8" w:space="0" w:color="000000"/>
              <w:right w:val="single" w:sz="8" w:space="0" w:color="000000"/>
            </w:tcBorders>
            <w:shd w:val="clear" w:color="auto" w:fill="FFFF00"/>
            <w:tcMar>
              <w:top w:w="13" w:type="dxa"/>
              <w:left w:w="95" w:type="dxa"/>
              <w:bottom w:w="0" w:type="dxa"/>
              <w:right w:w="95" w:type="dxa"/>
            </w:tcMar>
          </w:tcPr>
          <w:p w14:paraId="3566DC72"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tender </w:t>
            </w:r>
            <w:proofErr w:type="spellStart"/>
            <w:r>
              <w:rPr>
                <w:rFonts w:cs="Times New Roman"/>
                <w:color w:val="000000"/>
                <w:kern w:val="24"/>
                <w:sz w:val="14"/>
                <w:szCs w:val="14"/>
              </w:rPr>
              <w:t>documentation</w:t>
            </w:r>
            <w:proofErr w:type="spellEnd"/>
          </w:p>
          <w:p w14:paraId="4623CE84" w14:textId="77777777" w:rsidR="00703600" w:rsidRPr="00564532" w:rsidRDefault="00703600" w:rsidP="00C9117D">
            <w:pPr>
              <w:spacing w:line="256" w:lineRule="auto"/>
              <w:rPr>
                <w:rFonts w:cs="Times New Roman"/>
                <w:color w:val="000000"/>
                <w:kern w:val="24"/>
                <w:sz w:val="14"/>
                <w:szCs w:val="14"/>
              </w:rPr>
            </w:pPr>
          </w:p>
        </w:tc>
        <w:tc>
          <w:tcPr>
            <w:tcW w:w="5140" w:type="dxa"/>
            <w:gridSpan w:val="2"/>
            <w:tcBorders>
              <w:top w:val="single" w:sz="12" w:space="0" w:color="000000"/>
              <w:left w:val="single" w:sz="8" w:space="0" w:color="000000"/>
              <w:right w:val="single" w:sz="8" w:space="0" w:color="000000"/>
            </w:tcBorders>
            <w:shd w:val="clear" w:color="auto" w:fill="auto"/>
          </w:tcPr>
          <w:p w14:paraId="66B67445"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p>
        </w:tc>
      </w:tr>
      <w:tr w:rsidR="00703600" w:rsidRPr="00AB63FF" w14:paraId="44B6AD15" w14:textId="77777777" w:rsidTr="00C9117D">
        <w:trPr>
          <w:trHeight w:val="430"/>
        </w:trPr>
        <w:tc>
          <w:tcPr>
            <w:tcW w:w="2967"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4A110966"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11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0AA2710A" w14:textId="77777777" w:rsidR="00EE4A2E" w:rsidRDefault="00137975">
            <w:pPr>
              <w:spacing w:line="256" w:lineRule="auto"/>
              <w:rPr>
                <w:rFonts w:ascii="Arial" w:eastAsia="Times New Roman" w:hAnsi="Arial"/>
                <w:sz w:val="14"/>
                <w:szCs w:val="14"/>
              </w:rPr>
            </w:pPr>
            <w:proofErr w:type="spellStart"/>
            <w:r>
              <w:rPr>
                <w:rFonts w:cs="Times New Roman"/>
                <w:kern w:val="24"/>
                <w:sz w:val="14"/>
                <w:szCs w:val="14"/>
              </w:rPr>
              <w:t>Fixed</w:t>
            </w:r>
            <w:proofErr w:type="spellEnd"/>
            <w:r>
              <w:rPr>
                <w:rFonts w:cs="Times New Roman"/>
                <w:kern w:val="24"/>
                <w:sz w:val="14"/>
                <w:szCs w:val="14"/>
              </w:rPr>
              <w:t xml:space="preserve"> </w:t>
            </w:r>
            <w:proofErr w:type="spellStart"/>
            <w:r>
              <w:rPr>
                <w:rFonts w:cs="Times New Roman"/>
                <w:kern w:val="24"/>
                <w:sz w:val="14"/>
                <w:szCs w:val="14"/>
              </w:rPr>
              <w:t>fee</w:t>
            </w:r>
            <w:proofErr w:type="spellEnd"/>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14D7498D"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260" w:type="dxa"/>
            <w:vMerge w:val="restart"/>
            <w:tcBorders>
              <w:top w:val="single" w:sz="8" w:space="0" w:color="000000"/>
              <w:left w:val="single" w:sz="8" w:space="0" w:color="000000"/>
              <w:right w:val="single" w:sz="8" w:space="0" w:color="000000"/>
            </w:tcBorders>
            <w:shd w:val="clear" w:color="auto" w:fill="FFFF00"/>
            <w:tcMar>
              <w:top w:w="13" w:type="dxa"/>
              <w:left w:w="95" w:type="dxa"/>
              <w:bottom w:w="0" w:type="dxa"/>
              <w:right w:w="95" w:type="dxa"/>
            </w:tcMar>
          </w:tcPr>
          <w:p w14:paraId="222D738D"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Variable fee with incentive and target cost form of remuneration.</w:t>
            </w:r>
          </w:p>
        </w:tc>
      </w:tr>
      <w:tr w:rsidR="00703600" w:rsidRPr="00AB63FF" w14:paraId="78183003" w14:textId="77777777" w:rsidTr="00C9117D">
        <w:trPr>
          <w:trHeight w:val="430"/>
        </w:trPr>
        <w:tc>
          <w:tcPr>
            <w:tcW w:w="2967"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2F1AD5B2" w14:textId="77777777" w:rsidR="00703600" w:rsidRPr="00AB63FF" w:rsidRDefault="00703600" w:rsidP="00C9117D">
            <w:pPr>
              <w:spacing w:line="256" w:lineRule="auto"/>
              <w:rPr>
                <w:rFonts w:cs="Times New Roman"/>
                <w:b/>
                <w:color w:val="000000"/>
                <w:kern w:val="24"/>
                <w:sz w:val="14"/>
                <w:szCs w:val="14"/>
                <w:lang w:val="en-GB"/>
              </w:rPr>
            </w:pPr>
          </w:p>
        </w:tc>
        <w:tc>
          <w:tcPr>
            <w:tcW w:w="311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3384EA0D" w14:textId="77777777" w:rsidR="00703600" w:rsidRPr="00AB63FF" w:rsidRDefault="00703600" w:rsidP="00C9117D">
            <w:pPr>
              <w:spacing w:line="256" w:lineRule="auto"/>
              <w:rPr>
                <w:rFonts w:cs="Times New Roman"/>
                <w:kern w:val="24"/>
                <w:sz w:val="14"/>
                <w:szCs w:val="14"/>
                <w:lang w:val="en-GB"/>
              </w:rPr>
            </w:pP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0D13CD24"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14"/>
                <w:lang w:val="en-GB"/>
              </w:rPr>
              <w:t>Bonus for quality and innovation aspects.</w:t>
            </w:r>
            <w:r w:rsidRPr="00AB63FF">
              <w:rPr>
                <w:rFonts w:cs="Times New Roman"/>
                <w:color w:val="FF0000"/>
                <w:kern w:val="24"/>
                <w:sz w:val="14"/>
                <w:szCs w:val="14"/>
                <w:lang w:val="en-GB"/>
              </w:rPr>
              <w:t xml:space="preserve"> </w:t>
            </w:r>
          </w:p>
        </w:tc>
        <w:tc>
          <w:tcPr>
            <w:tcW w:w="3260" w:type="dxa"/>
            <w:vMerge/>
            <w:tcBorders>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4BB19E71" w14:textId="77777777" w:rsidR="00703600" w:rsidRPr="00AB63FF" w:rsidRDefault="00703600" w:rsidP="00C9117D">
            <w:pPr>
              <w:spacing w:line="256" w:lineRule="auto"/>
              <w:rPr>
                <w:rFonts w:cs="Times New Roman"/>
                <w:kern w:val="24"/>
                <w:sz w:val="14"/>
                <w:szCs w:val="14"/>
                <w:lang w:val="en-GB"/>
              </w:rPr>
            </w:pPr>
          </w:p>
        </w:tc>
      </w:tr>
      <w:tr w:rsidR="00703600" w:rsidRPr="00AB63FF" w14:paraId="2E9AD8F0" w14:textId="77777777" w:rsidTr="00C9117D">
        <w:trPr>
          <w:trHeight w:val="1082"/>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2F6D08F"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1ABE65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1AAFD8F8"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No restriction of tenderers. </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67235B43"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527109E2"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Restriction to eligible tenderers (2-stage procedure). </w:t>
            </w:r>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5594F632"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EB5C6DD"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Restriction of the number of tenderers in successive stages (multi-stage procedure).</w:t>
            </w:r>
          </w:p>
        </w:tc>
      </w:tr>
      <w:tr w:rsidR="00703600" w:rsidRPr="00AB63FF" w14:paraId="0734811A"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05814210"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4AD00F3E"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2AE5968A"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w:t>
            </w:r>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44CCFDE1"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10E28222"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04496631"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0EE20B91" w14:textId="044CF0DF" w:rsidR="00EE4A2E" w:rsidRDefault="00137975">
            <w:pPr>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5CA71EA1" w14:textId="77777777" w:rsidR="003808AA" w:rsidRPr="00C47BE6" w:rsidRDefault="003808AA" w:rsidP="003808AA"/>
    <w:p w14:paraId="124EDCE2" w14:textId="77777777" w:rsidR="003808AA" w:rsidRPr="00564532" w:rsidRDefault="003808AA" w:rsidP="003808AA">
      <w:pPr>
        <w:rPr>
          <w:rFonts w:ascii="Arial" w:eastAsia="Times New Roman" w:hAnsi="Arial"/>
          <w:b/>
          <w:color w:val="000000"/>
          <w:kern w:val="24"/>
          <w:sz w:val="20"/>
          <w:szCs w:val="20"/>
        </w:rPr>
      </w:pPr>
      <w:r>
        <w:rPr>
          <w:rFonts w:ascii="Arial" w:eastAsia="Times New Roman" w:hAnsi="Arial"/>
          <w:b/>
          <w:color w:val="000000"/>
          <w:kern w:val="24"/>
          <w:sz w:val="20"/>
          <w:szCs w:val="20"/>
        </w:rPr>
        <w:br w:type="page"/>
      </w:r>
    </w:p>
    <w:p w14:paraId="767C8E22" w14:textId="77777777" w:rsidR="00EE4A2E" w:rsidRPr="00AB63FF" w:rsidRDefault="00137975">
      <w:pPr>
        <w:rPr>
          <w:rFonts w:ascii="Arial" w:eastAsia="Times New Roman" w:hAnsi="Arial"/>
          <w:b/>
          <w:color w:val="000000"/>
          <w:kern w:val="24"/>
          <w:sz w:val="20"/>
          <w:szCs w:val="20"/>
          <w:lang w:val="en-GB"/>
        </w:rPr>
      </w:pPr>
      <w:r w:rsidRPr="00AB63FF">
        <w:rPr>
          <w:rFonts w:ascii="Arial" w:eastAsia="Times New Roman" w:hAnsi="Arial"/>
          <w:b/>
          <w:color w:val="000000"/>
          <w:kern w:val="24"/>
          <w:sz w:val="20"/>
          <w:szCs w:val="20"/>
          <w:lang w:val="en-GB"/>
        </w:rPr>
        <w:lastRenderedPageBreak/>
        <w:t>TRV TK5 Complex assignments</w:t>
      </w:r>
      <w:r w:rsidRPr="00AB63FF">
        <w:rPr>
          <w:rFonts w:ascii="Arial" w:eastAsia="Times New Roman" w:hAnsi="Arial"/>
          <w:b/>
          <w:i/>
          <w:color w:val="000000"/>
          <w:kern w:val="24"/>
          <w:sz w:val="20"/>
          <w:szCs w:val="20"/>
          <w:lang w:val="en-GB"/>
        </w:rPr>
        <w:t xml:space="preserve"> </w:t>
      </w:r>
      <w:r w:rsidRPr="00AB63FF">
        <w:rPr>
          <w:rFonts w:ascii="Arial" w:eastAsia="Times New Roman" w:hAnsi="Arial"/>
          <w:b/>
          <w:color w:val="000000"/>
          <w:kern w:val="24"/>
          <w:sz w:val="20"/>
          <w:szCs w:val="20"/>
          <w:lang w:val="en-GB"/>
        </w:rPr>
        <w:t>with very high uncertainty regarding scope, project competitions</w:t>
      </w:r>
    </w:p>
    <w:tbl>
      <w:tblPr>
        <w:tblW w:w="13315" w:type="dxa"/>
        <w:tblLayout w:type="fixed"/>
        <w:tblCellMar>
          <w:left w:w="0" w:type="dxa"/>
          <w:right w:w="0" w:type="dxa"/>
        </w:tblCellMar>
        <w:tblLook w:val="04A0" w:firstRow="1" w:lastRow="0" w:firstColumn="1" w:lastColumn="0" w:noHBand="0" w:noVBand="1"/>
      </w:tblPr>
      <w:tblGrid>
        <w:gridCol w:w="2967"/>
        <w:gridCol w:w="3119"/>
        <w:gridCol w:w="2089"/>
        <w:gridCol w:w="1880"/>
        <w:gridCol w:w="3260"/>
      </w:tblGrid>
      <w:tr w:rsidR="00703600" w:rsidRPr="00564532" w14:paraId="32976C2D" w14:textId="77777777" w:rsidTr="00C9117D">
        <w:trPr>
          <w:trHeight w:val="353"/>
        </w:trPr>
        <w:tc>
          <w:tcPr>
            <w:tcW w:w="2967" w:type="dxa"/>
            <w:vMerge w:val="restart"/>
            <w:tcBorders>
              <w:top w:val="single" w:sz="8" w:space="0" w:color="000000"/>
              <w:left w:val="single" w:sz="8" w:space="0" w:color="000000"/>
              <w:bottom w:val="single" w:sz="12" w:space="0" w:color="000000"/>
              <w:right w:val="single" w:sz="8" w:space="0" w:color="000000"/>
              <w:tl2br w:val="single" w:sz="4" w:space="0" w:color="000000"/>
            </w:tcBorders>
            <w:shd w:val="clear" w:color="auto" w:fill="E7E6E6"/>
            <w:tcMar>
              <w:top w:w="13" w:type="dxa"/>
              <w:left w:w="95" w:type="dxa"/>
              <w:bottom w:w="0" w:type="dxa"/>
              <w:right w:w="95" w:type="dxa"/>
            </w:tcMar>
          </w:tcPr>
          <w:p w14:paraId="2365ABDC" w14:textId="77777777" w:rsidR="00EE4A2E" w:rsidRPr="00AB63FF" w:rsidRDefault="00137975">
            <w:pPr>
              <w:spacing w:line="256" w:lineRule="auto"/>
              <w:jc w:val="right"/>
              <w:rPr>
                <w:rFonts w:ascii="Arial" w:eastAsia="Times New Roman" w:hAnsi="Arial"/>
                <w:sz w:val="18"/>
                <w:szCs w:val="36"/>
                <w:lang w:val="en-GB"/>
              </w:rPr>
            </w:pPr>
            <w:r w:rsidRPr="00AB63FF">
              <w:rPr>
                <w:rFonts w:cs="Times New Roman"/>
                <w:b/>
                <w:bCs/>
                <w:color w:val="000000"/>
                <w:kern w:val="24"/>
                <w:sz w:val="18"/>
                <w:szCs w:val="20"/>
                <w:lang w:val="en-GB"/>
              </w:rPr>
              <w:t> </w:t>
            </w:r>
          </w:p>
        </w:tc>
        <w:tc>
          <w:tcPr>
            <w:tcW w:w="10348" w:type="dxa"/>
            <w:gridSpan w:val="4"/>
            <w:tcBorders>
              <w:top w:val="single" w:sz="8" w:space="0" w:color="000000"/>
              <w:left w:val="single" w:sz="8" w:space="0" w:color="000000"/>
              <w:bottom w:val="nil"/>
              <w:right w:val="single" w:sz="8" w:space="0" w:color="000000"/>
            </w:tcBorders>
            <w:shd w:val="clear" w:color="auto" w:fill="E7E6E6"/>
            <w:tcMar>
              <w:top w:w="13" w:type="dxa"/>
              <w:left w:w="95" w:type="dxa"/>
              <w:bottom w:w="0" w:type="dxa"/>
              <w:right w:w="95" w:type="dxa"/>
            </w:tcMar>
          </w:tcPr>
          <w:p w14:paraId="0E7ED3FE"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Competitive</w:t>
            </w:r>
            <w:proofErr w:type="spellEnd"/>
            <w:r>
              <w:rPr>
                <w:rFonts w:cs="Times New Roman"/>
                <w:b/>
                <w:color w:val="000000"/>
                <w:kern w:val="24"/>
                <w:sz w:val="14"/>
                <w:szCs w:val="14"/>
              </w:rPr>
              <w:t xml:space="preserve"> focus</w:t>
            </w:r>
          </w:p>
        </w:tc>
      </w:tr>
      <w:tr w:rsidR="00703600" w:rsidRPr="00564532" w14:paraId="59724534" w14:textId="77777777" w:rsidTr="00C9117D">
        <w:trPr>
          <w:trHeight w:val="291"/>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761DB6F6"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nil"/>
              <w:right w:val="single" w:sz="8" w:space="0" w:color="000000"/>
              <w:tr2bl w:val="single" w:sz="12" w:space="0" w:color="000000"/>
            </w:tcBorders>
            <w:shd w:val="clear" w:color="auto" w:fill="E7E6E6"/>
            <w:tcMar>
              <w:top w:w="13" w:type="dxa"/>
              <w:left w:w="95" w:type="dxa"/>
              <w:bottom w:w="0" w:type="dxa"/>
              <w:right w:w="95" w:type="dxa"/>
            </w:tcMar>
          </w:tcPr>
          <w:p w14:paraId="6D00F98B" w14:textId="77777777" w:rsidR="00EE4A2E" w:rsidRDefault="00137975">
            <w:pPr>
              <w:spacing w:line="256" w:lineRule="auto"/>
              <w:rPr>
                <w:rFonts w:ascii="Arial" w:eastAsia="Times New Roman" w:hAnsi="Arial"/>
                <w:sz w:val="18"/>
                <w:szCs w:val="36"/>
              </w:rPr>
            </w:pPr>
            <w:r>
              <w:rPr>
                <w:rFonts w:cs="Times New Roman"/>
                <w:color w:val="000000"/>
                <w:kern w:val="24"/>
                <w:sz w:val="18"/>
                <w:szCs w:val="20"/>
              </w:rPr>
              <w:t> </w:t>
            </w:r>
          </w:p>
        </w:tc>
      </w:tr>
      <w:tr w:rsidR="00703600" w:rsidRPr="00564532" w14:paraId="29E921D3" w14:textId="77777777" w:rsidTr="00C9117D">
        <w:trPr>
          <w:trHeight w:val="575"/>
        </w:trPr>
        <w:tc>
          <w:tcPr>
            <w:tcW w:w="2967" w:type="dxa"/>
            <w:vMerge/>
            <w:tcBorders>
              <w:top w:val="single" w:sz="8" w:space="0" w:color="000000"/>
              <w:left w:val="single" w:sz="8" w:space="0" w:color="000000"/>
              <w:bottom w:val="single" w:sz="12" w:space="0" w:color="000000"/>
              <w:right w:val="single" w:sz="8" w:space="0" w:color="000000"/>
            </w:tcBorders>
            <w:vAlign w:val="center"/>
          </w:tcPr>
          <w:p w14:paraId="0FD5B189" w14:textId="77777777" w:rsidR="00703600" w:rsidRPr="00C47BE6" w:rsidRDefault="00703600" w:rsidP="00C9117D">
            <w:pPr>
              <w:spacing w:after="0" w:line="240" w:lineRule="auto"/>
              <w:rPr>
                <w:rFonts w:ascii="Arial" w:eastAsia="Times New Roman" w:hAnsi="Arial"/>
                <w:sz w:val="18"/>
                <w:szCs w:val="36"/>
              </w:rPr>
            </w:pPr>
          </w:p>
        </w:tc>
        <w:tc>
          <w:tcPr>
            <w:tcW w:w="10348" w:type="dxa"/>
            <w:gridSpan w:val="4"/>
            <w:tcBorders>
              <w:top w:val="nil"/>
              <w:left w:val="single" w:sz="8" w:space="0" w:color="000000"/>
              <w:bottom w:val="single" w:sz="12" w:space="0" w:color="000000"/>
              <w:right w:val="single" w:sz="8" w:space="0" w:color="000000"/>
            </w:tcBorders>
            <w:shd w:val="clear" w:color="auto" w:fill="E7E6E6"/>
            <w:tcMar>
              <w:top w:w="13" w:type="dxa"/>
              <w:left w:w="95" w:type="dxa"/>
              <w:bottom w:w="0" w:type="dxa"/>
              <w:right w:w="95" w:type="dxa"/>
            </w:tcMar>
            <w:vAlign w:val="bottom"/>
          </w:tcPr>
          <w:p w14:paraId="14089FDA" w14:textId="77777777" w:rsidR="00EE4A2E" w:rsidRDefault="00137975">
            <w:pPr>
              <w:spacing w:line="256" w:lineRule="auto"/>
              <w:jc w:val="right"/>
              <w:rPr>
                <w:rFonts w:ascii="Arial" w:eastAsia="Times New Roman" w:hAnsi="Arial"/>
                <w:sz w:val="14"/>
                <w:szCs w:val="14"/>
              </w:rPr>
            </w:pPr>
            <w:proofErr w:type="spellStart"/>
            <w:r>
              <w:rPr>
                <w:rFonts w:cs="Times New Roman"/>
                <w:b/>
                <w:color w:val="000000"/>
                <w:kern w:val="24"/>
                <w:sz w:val="14"/>
                <w:szCs w:val="14"/>
              </w:rPr>
              <w:t>Cooperation</w:t>
            </w:r>
            <w:proofErr w:type="spellEnd"/>
            <w:r>
              <w:rPr>
                <w:rFonts w:cs="Times New Roman"/>
                <w:b/>
                <w:color w:val="000000"/>
                <w:kern w:val="24"/>
                <w:sz w:val="14"/>
                <w:szCs w:val="14"/>
              </w:rPr>
              <w:t xml:space="preserve"> focus</w:t>
            </w:r>
          </w:p>
        </w:tc>
      </w:tr>
      <w:tr w:rsidR="00703600" w:rsidRPr="00564532" w14:paraId="6CE560F1" w14:textId="77777777" w:rsidTr="00C9117D">
        <w:trPr>
          <w:trHeight w:val="525"/>
        </w:trPr>
        <w:tc>
          <w:tcPr>
            <w:tcW w:w="2967" w:type="dxa"/>
            <w:tcBorders>
              <w:top w:val="single" w:sz="12"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6FC354E5"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assignment</w:t>
            </w:r>
            <w:proofErr w:type="spellEnd"/>
          </w:p>
        </w:tc>
        <w:tc>
          <w:tcPr>
            <w:tcW w:w="5208" w:type="dxa"/>
            <w:gridSpan w:val="2"/>
            <w:tcBorders>
              <w:top w:val="single" w:sz="12" w:space="0" w:color="000000"/>
              <w:left w:val="single" w:sz="8" w:space="0" w:color="000000"/>
              <w:right w:val="single" w:sz="8" w:space="0" w:color="000000"/>
            </w:tcBorders>
            <w:shd w:val="clear" w:color="auto" w:fill="auto"/>
            <w:tcMar>
              <w:top w:w="13" w:type="dxa"/>
              <w:left w:w="95" w:type="dxa"/>
              <w:bottom w:w="0" w:type="dxa"/>
              <w:right w:w="95" w:type="dxa"/>
            </w:tcMar>
          </w:tcPr>
          <w:p w14:paraId="339CCCB4"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tender </w:t>
            </w:r>
            <w:proofErr w:type="spellStart"/>
            <w:r>
              <w:rPr>
                <w:rFonts w:cs="Times New Roman"/>
                <w:color w:val="000000"/>
                <w:kern w:val="24"/>
                <w:sz w:val="14"/>
                <w:szCs w:val="14"/>
              </w:rPr>
              <w:t>documentation</w:t>
            </w:r>
            <w:proofErr w:type="spellEnd"/>
          </w:p>
          <w:p w14:paraId="2165E471" w14:textId="77777777" w:rsidR="00703600" w:rsidRPr="00564532" w:rsidRDefault="00703600" w:rsidP="00C9117D">
            <w:pPr>
              <w:spacing w:line="256" w:lineRule="auto"/>
              <w:rPr>
                <w:rFonts w:cs="Times New Roman"/>
                <w:color w:val="000000"/>
                <w:kern w:val="24"/>
                <w:sz w:val="14"/>
                <w:szCs w:val="14"/>
              </w:rPr>
            </w:pPr>
          </w:p>
        </w:tc>
        <w:tc>
          <w:tcPr>
            <w:tcW w:w="5140" w:type="dxa"/>
            <w:gridSpan w:val="2"/>
            <w:tcBorders>
              <w:top w:val="single" w:sz="12" w:space="0" w:color="000000"/>
              <w:left w:val="single" w:sz="8" w:space="0" w:color="000000"/>
              <w:right w:val="single" w:sz="8" w:space="0" w:color="000000"/>
            </w:tcBorders>
            <w:shd w:val="clear" w:color="auto" w:fill="FFFF00"/>
          </w:tcPr>
          <w:p w14:paraId="5CF98EBA" w14:textId="77777777" w:rsidR="00EE4A2E" w:rsidRDefault="00137975">
            <w:pPr>
              <w:spacing w:line="256" w:lineRule="auto"/>
              <w:rPr>
                <w:rFonts w:cs="Times New Roman"/>
                <w:color w:val="000000"/>
                <w:kern w:val="24"/>
                <w:sz w:val="14"/>
                <w:szCs w:val="14"/>
              </w:rPr>
            </w:pPr>
            <w:proofErr w:type="spellStart"/>
            <w:r>
              <w:rPr>
                <w:rFonts w:cs="Times New Roman"/>
                <w:color w:val="000000"/>
                <w:kern w:val="24"/>
                <w:sz w:val="14"/>
                <w:szCs w:val="14"/>
              </w:rPr>
              <w:t>Assignment</w:t>
            </w:r>
            <w:proofErr w:type="spellEnd"/>
            <w:r>
              <w:rPr>
                <w:rFonts w:cs="Times New Roman"/>
                <w:color w:val="000000"/>
                <w:kern w:val="24"/>
                <w:sz w:val="14"/>
                <w:szCs w:val="14"/>
              </w:rPr>
              <w:t xml:space="preserve"> </w:t>
            </w:r>
            <w:proofErr w:type="spellStart"/>
            <w:r>
              <w:rPr>
                <w:rFonts w:cs="Times New Roman"/>
                <w:color w:val="000000"/>
                <w:kern w:val="24"/>
                <w:sz w:val="14"/>
                <w:szCs w:val="14"/>
              </w:rPr>
              <w:t>specified</w:t>
            </w:r>
            <w:proofErr w:type="spellEnd"/>
            <w:r>
              <w:rPr>
                <w:rFonts w:cs="Times New Roman"/>
                <w:color w:val="000000"/>
                <w:kern w:val="24"/>
                <w:sz w:val="14"/>
                <w:szCs w:val="14"/>
              </w:rPr>
              <w:t xml:space="preserve"> in </w:t>
            </w:r>
            <w:proofErr w:type="spellStart"/>
            <w:r>
              <w:rPr>
                <w:rFonts w:cs="Times New Roman"/>
                <w:color w:val="000000"/>
                <w:kern w:val="24"/>
                <w:sz w:val="14"/>
                <w:szCs w:val="14"/>
              </w:rPr>
              <w:t>consultation</w:t>
            </w:r>
            <w:proofErr w:type="spellEnd"/>
          </w:p>
        </w:tc>
      </w:tr>
      <w:tr w:rsidR="00703600" w:rsidRPr="00AB63FF" w14:paraId="63CEBD64" w14:textId="77777777" w:rsidTr="00C9117D">
        <w:trPr>
          <w:trHeight w:val="430"/>
        </w:trPr>
        <w:tc>
          <w:tcPr>
            <w:tcW w:w="2967" w:type="dxa"/>
            <w:vMerge w:val="restart"/>
            <w:tcBorders>
              <w:top w:val="single" w:sz="8" w:space="0" w:color="000000"/>
              <w:left w:val="single" w:sz="8" w:space="0" w:color="000000"/>
              <w:right w:val="single" w:sz="8" w:space="0" w:color="000000"/>
            </w:tcBorders>
            <w:shd w:val="clear" w:color="auto" w:fill="F2F2F2"/>
            <w:tcMar>
              <w:top w:w="13" w:type="dxa"/>
              <w:left w:w="95" w:type="dxa"/>
              <w:bottom w:w="0" w:type="dxa"/>
              <w:right w:w="95" w:type="dxa"/>
            </w:tcMar>
          </w:tcPr>
          <w:p w14:paraId="36C4E28E"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Form </w:t>
            </w:r>
            <w:proofErr w:type="spellStart"/>
            <w:r>
              <w:rPr>
                <w:rFonts w:cs="Times New Roman"/>
                <w:b/>
                <w:color w:val="000000"/>
                <w:kern w:val="24"/>
                <w:sz w:val="14"/>
                <w:szCs w:val="14"/>
              </w:rPr>
              <w:t>of</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remuneration</w:t>
            </w:r>
            <w:proofErr w:type="spellEnd"/>
          </w:p>
        </w:tc>
        <w:tc>
          <w:tcPr>
            <w:tcW w:w="3119" w:type="dxa"/>
            <w:vMerge w:val="restart"/>
            <w:tcBorders>
              <w:top w:val="single" w:sz="8" w:space="0" w:color="000000"/>
              <w:left w:val="single" w:sz="8" w:space="0" w:color="000000"/>
              <w:right w:val="single" w:sz="8" w:space="0" w:color="000000"/>
            </w:tcBorders>
            <w:shd w:val="clear" w:color="auto" w:fill="auto"/>
            <w:tcMar>
              <w:top w:w="13" w:type="dxa"/>
              <w:left w:w="95" w:type="dxa"/>
              <w:bottom w:w="0" w:type="dxa"/>
              <w:right w:w="95" w:type="dxa"/>
            </w:tcMar>
          </w:tcPr>
          <w:p w14:paraId="3A3435BB" w14:textId="77777777" w:rsidR="00EE4A2E" w:rsidRDefault="00137975">
            <w:pPr>
              <w:spacing w:line="256" w:lineRule="auto"/>
              <w:rPr>
                <w:rFonts w:ascii="Arial" w:eastAsia="Times New Roman" w:hAnsi="Arial"/>
                <w:sz w:val="14"/>
                <w:szCs w:val="14"/>
              </w:rPr>
            </w:pPr>
            <w:proofErr w:type="spellStart"/>
            <w:r>
              <w:rPr>
                <w:rFonts w:cs="Times New Roman"/>
                <w:kern w:val="24"/>
                <w:sz w:val="14"/>
                <w:szCs w:val="14"/>
              </w:rPr>
              <w:t>Fixed</w:t>
            </w:r>
            <w:proofErr w:type="spellEnd"/>
            <w:r>
              <w:rPr>
                <w:rFonts w:cs="Times New Roman"/>
                <w:kern w:val="24"/>
                <w:sz w:val="14"/>
                <w:szCs w:val="14"/>
              </w:rPr>
              <w:t xml:space="preserve"> </w:t>
            </w:r>
            <w:proofErr w:type="spellStart"/>
            <w:r>
              <w:rPr>
                <w:rFonts w:cs="Times New Roman"/>
                <w:kern w:val="24"/>
                <w:sz w:val="14"/>
                <w:szCs w:val="14"/>
              </w:rPr>
              <w:t>fee</w:t>
            </w:r>
            <w:proofErr w:type="spellEnd"/>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7FFE2018"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14"/>
                <w:lang w:val="en-GB"/>
              </w:rPr>
              <w:t>Variable fee in the first instance. Fixed fees can be used for components with less uncertainty.</w:t>
            </w:r>
          </w:p>
        </w:tc>
        <w:tc>
          <w:tcPr>
            <w:tcW w:w="3260" w:type="dxa"/>
            <w:vMerge w:val="restart"/>
            <w:tcBorders>
              <w:top w:val="single" w:sz="8" w:space="0" w:color="000000"/>
              <w:left w:val="single" w:sz="8" w:space="0" w:color="000000"/>
              <w:right w:val="single" w:sz="8" w:space="0" w:color="000000"/>
            </w:tcBorders>
            <w:shd w:val="clear" w:color="auto" w:fill="FFFF00"/>
            <w:tcMar>
              <w:top w:w="13" w:type="dxa"/>
              <w:left w:w="95" w:type="dxa"/>
              <w:bottom w:w="0" w:type="dxa"/>
              <w:right w:w="95" w:type="dxa"/>
            </w:tcMar>
          </w:tcPr>
          <w:p w14:paraId="53223EC4" w14:textId="77777777" w:rsidR="00EE4A2E" w:rsidRPr="00AB63FF" w:rsidRDefault="00137975">
            <w:pPr>
              <w:spacing w:line="256" w:lineRule="auto"/>
              <w:rPr>
                <w:rFonts w:cs="Times New Roman"/>
                <w:kern w:val="24"/>
                <w:sz w:val="14"/>
                <w:szCs w:val="14"/>
                <w:lang w:val="en-GB"/>
              </w:rPr>
            </w:pPr>
            <w:r w:rsidRPr="00AB63FF">
              <w:rPr>
                <w:rFonts w:cs="Times New Roman"/>
                <w:kern w:val="24"/>
                <w:sz w:val="14"/>
                <w:szCs w:val="14"/>
                <w:lang w:val="en-GB"/>
              </w:rPr>
              <w:t>Variable fee with incentive and target cost form of remuneration.</w:t>
            </w:r>
          </w:p>
        </w:tc>
      </w:tr>
      <w:tr w:rsidR="00703600" w:rsidRPr="00AB63FF" w14:paraId="03BF2653" w14:textId="77777777" w:rsidTr="00C9117D">
        <w:trPr>
          <w:trHeight w:val="430"/>
        </w:trPr>
        <w:tc>
          <w:tcPr>
            <w:tcW w:w="2967" w:type="dxa"/>
            <w:vMerge/>
            <w:tcBorders>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0D449D84" w14:textId="77777777" w:rsidR="00703600" w:rsidRPr="00AB63FF" w:rsidRDefault="00703600" w:rsidP="00C9117D">
            <w:pPr>
              <w:spacing w:line="256" w:lineRule="auto"/>
              <w:rPr>
                <w:rFonts w:cs="Times New Roman"/>
                <w:b/>
                <w:color w:val="000000"/>
                <w:kern w:val="24"/>
                <w:sz w:val="14"/>
                <w:szCs w:val="14"/>
                <w:lang w:val="en-GB"/>
              </w:rPr>
            </w:pPr>
          </w:p>
        </w:tc>
        <w:tc>
          <w:tcPr>
            <w:tcW w:w="3119" w:type="dxa"/>
            <w:vMerge/>
            <w:tcBorders>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1C5B91EB" w14:textId="77777777" w:rsidR="00703600" w:rsidRPr="00AB63FF" w:rsidRDefault="00703600" w:rsidP="00C9117D">
            <w:pPr>
              <w:spacing w:line="256" w:lineRule="auto"/>
              <w:rPr>
                <w:rFonts w:cs="Times New Roman"/>
                <w:kern w:val="24"/>
                <w:sz w:val="14"/>
                <w:szCs w:val="14"/>
                <w:lang w:val="en-GB"/>
              </w:rPr>
            </w:pP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7FF9AA5A" w14:textId="77777777" w:rsidR="00EE4A2E" w:rsidRPr="00AB63FF" w:rsidRDefault="00137975">
            <w:pPr>
              <w:spacing w:line="256" w:lineRule="auto"/>
              <w:rPr>
                <w:rFonts w:cs="Times New Roman"/>
                <w:kern w:val="24"/>
                <w:sz w:val="14"/>
                <w:szCs w:val="14"/>
                <w:lang w:val="en-GB"/>
              </w:rPr>
            </w:pPr>
            <w:r w:rsidRPr="00AB63FF">
              <w:rPr>
                <w:rFonts w:cs="Times New Roman"/>
                <w:color w:val="000000"/>
                <w:kern w:val="24"/>
                <w:sz w:val="14"/>
                <w:szCs w:val="14"/>
                <w:lang w:val="en-GB"/>
              </w:rPr>
              <w:t>Bonus for quality and innovation aspects.</w:t>
            </w:r>
            <w:r w:rsidRPr="00AB63FF">
              <w:rPr>
                <w:rFonts w:cs="Times New Roman"/>
                <w:color w:val="FF0000"/>
                <w:kern w:val="24"/>
                <w:sz w:val="14"/>
                <w:szCs w:val="14"/>
                <w:lang w:val="en-GB"/>
              </w:rPr>
              <w:t xml:space="preserve"> </w:t>
            </w:r>
          </w:p>
        </w:tc>
        <w:tc>
          <w:tcPr>
            <w:tcW w:w="3260" w:type="dxa"/>
            <w:vMerge/>
            <w:tcBorders>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28093190" w14:textId="77777777" w:rsidR="00703600" w:rsidRPr="00AB63FF" w:rsidRDefault="00703600" w:rsidP="00C9117D">
            <w:pPr>
              <w:spacing w:line="256" w:lineRule="auto"/>
              <w:rPr>
                <w:rFonts w:cs="Times New Roman"/>
                <w:kern w:val="24"/>
                <w:sz w:val="14"/>
                <w:szCs w:val="14"/>
                <w:lang w:val="en-GB"/>
              </w:rPr>
            </w:pPr>
          </w:p>
        </w:tc>
      </w:tr>
      <w:tr w:rsidR="00703600" w:rsidRPr="00AB63FF" w14:paraId="77E55427" w14:textId="77777777" w:rsidTr="00C9117D">
        <w:trPr>
          <w:trHeight w:val="1224"/>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572DFCCB" w14:textId="77777777" w:rsidR="00EE4A2E" w:rsidRDefault="00137975">
            <w:pPr>
              <w:spacing w:line="256" w:lineRule="auto"/>
              <w:rPr>
                <w:rFonts w:ascii="Arial" w:eastAsia="Times New Roman" w:hAnsi="Arial"/>
                <w:sz w:val="14"/>
                <w:szCs w:val="14"/>
              </w:rPr>
            </w:pPr>
            <w:r>
              <w:rPr>
                <w:rFonts w:cs="Times New Roman"/>
                <w:b/>
                <w:color w:val="000000"/>
                <w:kern w:val="24"/>
                <w:sz w:val="14"/>
                <w:szCs w:val="14"/>
              </w:rPr>
              <w:t xml:space="preserve">Procurement </w:t>
            </w:r>
            <w:proofErr w:type="spellStart"/>
            <w:r>
              <w:rPr>
                <w:rFonts w:cs="Times New Roman"/>
                <w:b/>
                <w:color w:val="000000"/>
                <w:kern w:val="24"/>
                <w:sz w:val="14"/>
                <w:szCs w:val="14"/>
              </w:rPr>
              <w:t>procedure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1A47CBE5"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Open procedure and negotiated procedure with prior announcement. Also simplified procedure below the threshold. </w:t>
            </w:r>
          </w:p>
          <w:p w14:paraId="4F65C2FE"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No restriction of tenderers. </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0DF669F6"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and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414BB41F"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 xml:space="preserve">Restriction to eligible tenderers (2-stage procedure). </w:t>
            </w:r>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1049D41E" w14:textId="77777777" w:rsidR="00EE4A2E" w:rsidRPr="00AB63FF" w:rsidRDefault="00137975">
            <w:pPr>
              <w:spacing w:line="256" w:lineRule="auto"/>
              <w:rPr>
                <w:rFonts w:ascii="Arial" w:eastAsia="Times New Roman" w:hAnsi="Arial"/>
                <w:sz w:val="14"/>
                <w:szCs w:val="36"/>
                <w:lang w:val="en-GB"/>
              </w:rPr>
            </w:pPr>
            <w:r w:rsidRPr="00AB63FF">
              <w:rPr>
                <w:rFonts w:cs="Times New Roman"/>
                <w:kern w:val="24"/>
                <w:sz w:val="14"/>
                <w:szCs w:val="20"/>
                <w:lang w:val="en-GB"/>
              </w:rPr>
              <w:t xml:space="preserve">Selective procedure, negotiated procedure with prior announcement. </w:t>
            </w:r>
            <w:proofErr w:type="gramStart"/>
            <w:r w:rsidRPr="00AB63FF">
              <w:rPr>
                <w:rFonts w:cs="Times New Roman"/>
                <w:kern w:val="24"/>
                <w:sz w:val="14"/>
                <w:szCs w:val="20"/>
                <w:lang w:val="en-GB"/>
              </w:rPr>
              <w:t>Also</w:t>
            </w:r>
            <w:proofErr w:type="gramEnd"/>
            <w:r w:rsidRPr="00AB63FF">
              <w:rPr>
                <w:rFonts w:cs="Times New Roman"/>
                <w:kern w:val="24"/>
                <w:sz w:val="14"/>
                <w:szCs w:val="20"/>
                <w:lang w:val="en-GB"/>
              </w:rPr>
              <w:t xml:space="preserve"> selection procedure below the threshold. </w:t>
            </w:r>
          </w:p>
          <w:p w14:paraId="7B5B47FB" w14:textId="77777777" w:rsidR="00EE4A2E" w:rsidRPr="00AB63FF" w:rsidRDefault="00137975">
            <w:pPr>
              <w:spacing w:line="256" w:lineRule="auto"/>
              <w:rPr>
                <w:rFonts w:ascii="Arial" w:eastAsia="Times New Roman" w:hAnsi="Arial"/>
                <w:sz w:val="14"/>
                <w:szCs w:val="14"/>
                <w:lang w:val="en-GB"/>
              </w:rPr>
            </w:pPr>
            <w:r w:rsidRPr="00AB63FF">
              <w:rPr>
                <w:rFonts w:cs="Times New Roman"/>
                <w:kern w:val="24"/>
                <w:sz w:val="14"/>
                <w:szCs w:val="20"/>
                <w:lang w:val="en-GB"/>
              </w:rPr>
              <w:t>Restriction of the number of tenderers in successive stages (multi-stage procedure).</w:t>
            </w:r>
          </w:p>
        </w:tc>
      </w:tr>
      <w:tr w:rsidR="00703600" w:rsidRPr="00AB63FF" w14:paraId="19C2E37E"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33DA52A1" w14:textId="77777777" w:rsidR="00EE4A2E" w:rsidRDefault="00137975">
            <w:pPr>
              <w:spacing w:line="256" w:lineRule="auto"/>
              <w:rPr>
                <w:rFonts w:ascii="Arial" w:eastAsia="Times New Roman" w:hAnsi="Arial"/>
                <w:sz w:val="14"/>
                <w:szCs w:val="14"/>
              </w:rPr>
            </w:pPr>
            <w:proofErr w:type="spellStart"/>
            <w:r>
              <w:rPr>
                <w:rFonts w:cs="Times New Roman"/>
                <w:b/>
                <w:color w:val="000000"/>
                <w:kern w:val="24"/>
                <w:sz w:val="14"/>
                <w:szCs w:val="14"/>
              </w:rPr>
              <w:t>Assessment</w:t>
            </w:r>
            <w:proofErr w:type="spellEnd"/>
            <w:r>
              <w:rPr>
                <w:rFonts w:cs="Times New Roman"/>
                <w:b/>
                <w:color w:val="000000"/>
                <w:kern w:val="24"/>
                <w:sz w:val="14"/>
                <w:szCs w:val="14"/>
              </w:rPr>
              <w:t xml:space="preserve"> </w:t>
            </w:r>
            <w:proofErr w:type="spellStart"/>
            <w:r>
              <w:rPr>
                <w:rFonts w:cs="Times New Roman"/>
                <w:b/>
                <w:color w:val="000000"/>
                <w:kern w:val="24"/>
                <w:sz w:val="14"/>
                <w:szCs w:val="14"/>
              </w:rPr>
              <w:t>principle</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59A0CB12" w14:textId="77777777" w:rsidR="00EE4A2E" w:rsidRDefault="00137975">
            <w:pPr>
              <w:spacing w:line="256" w:lineRule="auto"/>
              <w:rPr>
                <w:rFonts w:ascii="Arial" w:eastAsia="Times New Roman" w:hAnsi="Arial"/>
                <w:sz w:val="14"/>
                <w:szCs w:val="14"/>
              </w:rPr>
            </w:pPr>
            <w:proofErr w:type="spellStart"/>
            <w:r>
              <w:rPr>
                <w:rFonts w:cs="Times New Roman"/>
                <w:color w:val="000000"/>
                <w:kern w:val="24"/>
                <w:sz w:val="14"/>
                <w:szCs w:val="14"/>
              </w:rPr>
              <w:t>Lowest</w:t>
            </w:r>
            <w:proofErr w:type="spellEnd"/>
            <w:r>
              <w:rPr>
                <w:rFonts w:cs="Times New Roman"/>
                <w:color w:val="000000"/>
                <w:kern w:val="24"/>
                <w:sz w:val="14"/>
                <w:szCs w:val="14"/>
              </w:rPr>
              <w:t xml:space="preserve"> </w:t>
            </w:r>
            <w:proofErr w:type="spellStart"/>
            <w:r>
              <w:rPr>
                <w:rFonts w:cs="Times New Roman"/>
                <w:color w:val="000000"/>
                <w:kern w:val="24"/>
                <w:sz w:val="14"/>
                <w:szCs w:val="14"/>
              </w:rPr>
              <w:t>price</w:t>
            </w:r>
            <w:proofErr w:type="spellEnd"/>
            <w:r>
              <w:rPr>
                <w:rFonts w:cs="Times New Roman"/>
                <w:color w:val="000000"/>
                <w:kern w:val="24"/>
                <w:sz w:val="14"/>
                <w:szCs w:val="14"/>
              </w:rPr>
              <w:t>.</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tcPr>
          <w:p w14:paraId="089B508D"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w:t>
            </w:r>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496DF0FD" w14:textId="77777777" w:rsidR="00EE4A2E" w:rsidRPr="00AB63FF" w:rsidRDefault="00137975">
            <w:pPr>
              <w:spacing w:line="256" w:lineRule="auto"/>
              <w:rPr>
                <w:rFonts w:ascii="Arial" w:eastAsia="Times New Roman" w:hAnsi="Arial"/>
                <w:sz w:val="14"/>
                <w:szCs w:val="14"/>
                <w:lang w:val="en-GB"/>
              </w:rPr>
            </w:pPr>
            <w:r w:rsidRPr="00AB63FF">
              <w:rPr>
                <w:rFonts w:cs="Times New Roman"/>
                <w:color w:val="000000"/>
                <w:kern w:val="24"/>
                <w:sz w:val="14"/>
                <w:szCs w:val="14"/>
                <w:lang w:val="en-GB"/>
              </w:rPr>
              <w:t>Best price to quality ratio with the greatest emphasis on quality.</w:t>
            </w:r>
          </w:p>
        </w:tc>
      </w:tr>
      <w:tr w:rsidR="00E24781" w:rsidRPr="00564532" w14:paraId="40FA025A" w14:textId="77777777" w:rsidTr="00C9117D">
        <w:trPr>
          <w:trHeight w:val="513"/>
        </w:trPr>
        <w:tc>
          <w:tcPr>
            <w:tcW w:w="2967" w:type="dxa"/>
            <w:tcBorders>
              <w:top w:val="single" w:sz="8" w:space="0" w:color="000000"/>
              <w:left w:val="single" w:sz="8" w:space="0" w:color="000000"/>
              <w:bottom w:val="single" w:sz="8" w:space="0" w:color="000000"/>
              <w:right w:val="single" w:sz="8" w:space="0" w:color="000000"/>
            </w:tcBorders>
            <w:shd w:val="clear" w:color="auto" w:fill="F2F2F2"/>
            <w:tcMar>
              <w:top w:w="13" w:type="dxa"/>
              <w:left w:w="95" w:type="dxa"/>
              <w:bottom w:w="0" w:type="dxa"/>
              <w:right w:w="95" w:type="dxa"/>
            </w:tcMar>
          </w:tcPr>
          <w:p w14:paraId="649E1A7C" w14:textId="77777777" w:rsidR="00EE4A2E" w:rsidRDefault="00137975">
            <w:pPr>
              <w:spacing w:line="256" w:lineRule="auto"/>
              <w:rPr>
                <w:rFonts w:cs="Times New Roman"/>
                <w:b/>
                <w:color w:val="000000"/>
                <w:kern w:val="24"/>
                <w:sz w:val="14"/>
                <w:szCs w:val="14"/>
              </w:rPr>
            </w:pPr>
            <w:proofErr w:type="spellStart"/>
            <w:r>
              <w:rPr>
                <w:rFonts w:cs="Times New Roman"/>
                <w:b/>
                <w:bCs/>
                <w:color w:val="000000"/>
                <w:kern w:val="24"/>
                <w:sz w:val="14"/>
                <w:szCs w:val="20"/>
              </w:rPr>
              <w:t>Collaboration</w:t>
            </w:r>
            <w:proofErr w:type="spellEnd"/>
            <w:r>
              <w:rPr>
                <w:rFonts w:cs="Times New Roman"/>
                <w:b/>
                <w:bCs/>
                <w:color w:val="000000"/>
                <w:kern w:val="24"/>
                <w:sz w:val="14"/>
                <w:szCs w:val="20"/>
              </w:rPr>
              <w:t xml:space="preserve"> </w:t>
            </w:r>
            <w:proofErr w:type="spellStart"/>
            <w:r>
              <w:rPr>
                <w:rFonts w:cs="Times New Roman"/>
                <w:b/>
                <w:bCs/>
                <w:color w:val="000000"/>
                <w:kern w:val="24"/>
                <w:sz w:val="14"/>
                <w:szCs w:val="20"/>
              </w:rPr>
              <w:t>tools</w:t>
            </w:r>
            <w:proofErr w:type="spellEnd"/>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00"/>
            <w:tcMar>
              <w:top w:w="13" w:type="dxa"/>
              <w:left w:w="95" w:type="dxa"/>
              <w:bottom w:w="0" w:type="dxa"/>
              <w:right w:w="95" w:type="dxa"/>
            </w:tcMar>
          </w:tcPr>
          <w:p w14:paraId="206AEC5A" w14:textId="1C0D83DA" w:rsidR="00EE4A2E" w:rsidRDefault="00137975">
            <w:pPr>
              <w:spacing w:line="256" w:lineRule="auto"/>
              <w:rPr>
                <w:rFonts w:cs="Times New Roman"/>
                <w:color w:val="000000"/>
                <w:kern w:val="24"/>
                <w:sz w:val="14"/>
                <w:szCs w:val="14"/>
              </w:rPr>
            </w:pPr>
            <w:r w:rsidRPr="00AB63FF">
              <w:rPr>
                <w:rFonts w:cs="Times New Roman"/>
                <w:color w:val="000000"/>
                <w:kern w:val="24"/>
                <w:sz w:val="14"/>
                <w:szCs w:val="20"/>
                <w:lang w:val="en-GB"/>
              </w:rPr>
              <w:t xml:space="preserve">Active selection of collaboration tools before and during procurement takes place in connection with the choice of business form. Common choices of collaboration tools for establishment and implementation are agreed with the supplier after the contract has been signed. </w:t>
            </w:r>
            <w:proofErr w:type="spellStart"/>
            <w:r>
              <w:rPr>
                <w:rFonts w:cs="Times New Roman"/>
                <w:color w:val="000000"/>
                <w:kern w:val="24"/>
                <w:sz w:val="14"/>
                <w:szCs w:val="20"/>
              </w:rPr>
              <w:t>See</w:t>
            </w:r>
            <w:proofErr w:type="spellEnd"/>
            <w:r>
              <w:rPr>
                <w:rFonts w:cs="Times New Roman"/>
                <w:color w:val="000000"/>
                <w:kern w:val="24"/>
                <w:sz w:val="14"/>
                <w:szCs w:val="20"/>
              </w:rPr>
              <w:t xml:space="preserve"> TDOK 2023:0246 </w:t>
            </w:r>
            <w:proofErr w:type="spellStart"/>
            <w:r>
              <w:rPr>
                <w:rFonts w:cs="Times New Roman"/>
                <w:color w:val="000000"/>
                <w:kern w:val="24"/>
                <w:sz w:val="14"/>
                <w:szCs w:val="20"/>
              </w:rPr>
              <w:t>Co</w:t>
            </w:r>
            <w:r w:rsidR="00CF45DC">
              <w:rPr>
                <w:rFonts w:cs="Times New Roman"/>
                <w:color w:val="000000"/>
                <w:kern w:val="24"/>
                <w:sz w:val="14"/>
                <w:szCs w:val="20"/>
              </w:rPr>
              <w:t>llaboration</w:t>
            </w:r>
            <w:proofErr w:type="spellEnd"/>
            <w:r>
              <w:rPr>
                <w:rFonts w:cs="Times New Roman"/>
                <w:color w:val="000000"/>
                <w:kern w:val="24"/>
                <w:sz w:val="14"/>
                <w:szCs w:val="20"/>
              </w:rPr>
              <w:t>.</w:t>
            </w:r>
          </w:p>
        </w:tc>
      </w:tr>
    </w:tbl>
    <w:p w14:paraId="5238FF60" w14:textId="77777777" w:rsidR="00F70DDB" w:rsidRPr="00564532" w:rsidRDefault="00F70DDB" w:rsidP="00F70DDB">
      <w:pPr>
        <w:spacing w:after="120" w:line="280" w:lineRule="atLeast"/>
        <w:rPr>
          <w:rFonts w:ascii="Georgia" w:hAnsi="Georgia"/>
          <w:color w:val="000000"/>
          <w:sz w:val="20"/>
        </w:rPr>
        <w:sectPr w:rsidR="00F70DDB" w:rsidRPr="00564532" w:rsidSect="00D919F3">
          <w:pgSz w:w="16838" w:h="11906" w:orient="landscape" w:code="9"/>
          <w:pgMar w:top="1191" w:right="1418" w:bottom="2268" w:left="1418" w:header="720" w:footer="720" w:gutter="0"/>
          <w:cols w:space="720"/>
          <w:docGrid w:linePitch="360"/>
        </w:sectPr>
      </w:pPr>
    </w:p>
    <w:p w14:paraId="6FA9E70E" w14:textId="77777777" w:rsidR="00EE4A2E" w:rsidRDefault="00137975">
      <w:pPr>
        <w:pStyle w:val="TRVRubrik1"/>
        <w:rPr>
          <w:rFonts w:eastAsia="Times New Roman"/>
          <w:b/>
          <w:bCs/>
          <w:sz w:val="28"/>
          <w:szCs w:val="28"/>
        </w:rPr>
      </w:pPr>
      <w:bookmarkStart w:id="4909" w:name="_Toc96618345"/>
      <w:bookmarkStart w:id="4910" w:name="_Toc163119786"/>
      <w:r>
        <w:lastRenderedPageBreak/>
        <w:t>Annex 4 – Definitions</w:t>
      </w:r>
      <w:bookmarkEnd w:id="4909"/>
      <w:bookmarkEnd w:id="4910"/>
      <w:r>
        <w:t xml:space="preserve"> </w:t>
      </w:r>
    </w:p>
    <w:tbl>
      <w:tblPr>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710"/>
        <w:gridCol w:w="6491"/>
      </w:tblGrid>
      <w:tr w:rsidR="00054EAA" w:rsidRPr="00564532" w14:paraId="7651460B" w14:textId="77777777" w:rsidTr="00564532">
        <w:tc>
          <w:tcPr>
            <w:tcW w:w="3710" w:type="dxa"/>
            <w:shd w:val="clear" w:color="auto" w:fill="auto"/>
          </w:tcPr>
          <w:p w14:paraId="6411F47A" w14:textId="77777777" w:rsidR="00EE4A2E" w:rsidRDefault="00137975">
            <w:pPr>
              <w:pStyle w:val="TRVbrdtext"/>
              <w:rPr>
                <w:b/>
                <w:bCs/>
              </w:rPr>
            </w:pPr>
            <w:r>
              <w:rPr>
                <w:b/>
                <w:bCs/>
              </w:rPr>
              <w:t>Term</w:t>
            </w:r>
          </w:p>
        </w:tc>
        <w:tc>
          <w:tcPr>
            <w:tcW w:w="6491" w:type="dxa"/>
            <w:shd w:val="clear" w:color="auto" w:fill="auto"/>
          </w:tcPr>
          <w:p w14:paraId="1FDCD7D8" w14:textId="77777777" w:rsidR="00EE4A2E" w:rsidRDefault="00137975">
            <w:pPr>
              <w:pStyle w:val="TRVbrdtext"/>
              <w:rPr>
                <w:b/>
                <w:bCs/>
              </w:rPr>
            </w:pPr>
            <w:proofErr w:type="spellStart"/>
            <w:r>
              <w:rPr>
                <w:b/>
                <w:bCs/>
              </w:rPr>
              <w:t>Explanation</w:t>
            </w:r>
            <w:proofErr w:type="spellEnd"/>
          </w:p>
        </w:tc>
      </w:tr>
      <w:tr w:rsidR="00054EAA" w:rsidRPr="00AB63FF" w14:paraId="45360020" w14:textId="77777777" w:rsidTr="00564532">
        <w:tc>
          <w:tcPr>
            <w:tcW w:w="3710" w:type="dxa"/>
            <w:shd w:val="clear" w:color="auto" w:fill="auto"/>
          </w:tcPr>
          <w:p w14:paraId="26F90643" w14:textId="77777777" w:rsidR="00EE4A2E" w:rsidRDefault="00137975">
            <w:pPr>
              <w:pStyle w:val="TRVbrdtext"/>
              <w:rPr>
                <w:b/>
                <w:bCs/>
              </w:rPr>
            </w:pPr>
            <w:r>
              <w:rPr>
                <w:b/>
                <w:bCs/>
              </w:rPr>
              <w:t xml:space="preserve">Business, business </w:t>
            </w:r>
            <w:proofErr w:type="spellStart"/>
            <w:r>
              <w:rPr>
                <w:b/>
                <w:bCs/>
              </w:rPr>
              <w:t>transaction</w:t>
            </w:r>
            <w:proofErr w:type="spellEnd"/>
          </w:p>
        </w:tc>
        <w:tc>
          <w:tcPr>
            <w:tcW w:w="6491" w:type="dxa"/>
            <w:shd w:val="clear" w:color="auto" w:fill="auto"/>
          </w:tcPr>
          <w:p w14:paraId="3A721254" w14:textId="77777777" w:rsidR="00EE4A2E" w:rsidRPr="00AB63FF" w:rsidRDefault="00137975">
            <w:pPr>
              <w:pStyle w:val="TRVbrdtext"/>
              <w:rPr>
                <w:color w:val="auto"/>
                <w:lang w:val="en-GB"/>
              </w:rPr>
            </w:pPr>
            <w:r w:rsidRPr="00AB63FF">
              <w:rPr>
                <w:color w:val="auto"/>
                <w:lang w:val="en-GB"/>
              </w:rPr>
              <w:t>Public business is based on an organisation's strategic goals and includes activities from the planning of actions right up to the end of the contract. The term "business" or "business transaction" should be understood as a strategic tool, as opposed to a contract, which refers to a written agreement between the client and the supplier.</w:t>
            </w:r>
          </w:p>
        </w:tc>
      </w:tr>
      <w:tr w:rsidR="00054EAA" w:rsidRPr="00AB63FF" w14:paraId="76C756FD" w14:textId="77777777" w:rsidTr="00564532">
        <w:tc>
          <w:tcPr>
            <w:tcW w:w="3710" w:type="dxa"/>
            <w:shd w:val="clear" w:color="auto" w:fill="auto"/>
          </w:tcPr>
          <w:p w14:paraId="43AF9CC6" w14:textId="77777777" w:rsidR="00EE4A2E" w:rsidRPr="00AB63FF" w:rsidRDefault="00137975">
            <w:pPr>
              <w:pStyle w:val="TRVbrdtext"/>
              <w:rPr>
                <w:b/>
                <w:bCs/>
                <w:color w:val="auto"/>
                <w:lang w:val="en-GB"/>
              </w:rPr>
            </w:pPr>
            <w:r w:rsidRPr="00AB63FF">
              <w:rPr>
                <w:b/>
                <w:bCs/>
                <w:color w:val="auto"/>
                <w:lang w:val="en-GB"/>
              </w:rPr>
              <w:t>The business transaction as a strategic tool</w:t>
            </w:r>
          </w:p>
        </w:tc>
        <w:tc>
          <w:tcPr>
            <w:tcW w:w="6491" w:type="dxa"/>
            <w:shd w:val="clear" w:color="auto" w:fill="auto"/>
          </w:tcPr>
          <w:p w14:paraId="431E26E7" w14:textId="77777777" w:rsidR="00EE4A2E" w:rsidRPr="00AB63FF" w:rsidRDefault="00137975">
            <w:pPr>
              <w:pStyle w:val="TRVbrdtext"/>
              <w:rPr>
                <w:color w:val="auto"/>
                <w:lang w:val="en-GB"/>
              </w:rPr>
            </w:pPr>
            <w:r w:rsidRPr="00AB63FF">
              <w:rPr>
                <w:color w:val="auto"/>
                <w:lang w:val="en-GB"/>
              </w:rPr>
              <w:t>Strategic use of public business transactions is a prerequisite if a public organisation is to achieve its business goals and do good business. Working strategically with purchasing involves linking purchasing and management to the organisation's goals, the business environment and the supplier market. It assists with effective fulfilment of the organisation's various assignments and goals on the basis of strategies decided upon. Using the business transaction as a strategic tool means working strategically with purchasing and thereby driving the creation of effects that assist with achievement of strategic goals.</w:t>
            </w:r>
          </w:p>
        </w:tc>
      </w:tr>
      <w:tr w:rsidR="00054EAA" w:rsidRPr="00AB63FF" w14:paraId="64073706" w14:textId="77777777" w:rsidTr="00564532">
        <w:tc>
          <w:tcPr>
            <w:tcW w:w="3710" w:type="dxa"/>
            <w:shd w:val="clear" w:color="auto" w:fill="auto"/>
          </w:tcPr>
          <w:p w14:paraId="58611767" w14:textId="77777777" w:rsidR="00EE4A2E" w:rsidRDefault="00137975">
            <w:pPr>
              <w:pStyle w:val="TRVbrdtext"/>
              <w:rPr>
                <w:bCs/>
              </w:rPr>
            </w:pPr>
            <w:proofErr w:type="spellStart"/>
            <w:r>
              <w:rPr>
                <w:b/>
                <w:bCs/>
              </w:rPr>
              <w:t>Sustainability</w:t>
            </w:r>
            <w:proofErr w:type="spellEnd"/>
          </w:p>
        </w:tc>
        <w:tc>
          <w:tcPr>
            <w:tcW w:w="6491" w:type="dxa"/>
            <w:shd w:val="clear" w:color="auto" w:fill="auto"/>
          </w:tcPr>
          <w:p w14:paraId="1FCBAF0D" w14:textId="77777777" w:rsidR="00EE4A2E" w:rsidRPr="00AB63FF" w:rsidRDefault="00137975">
            <w:pPr>
              <w:pStyle w:val="TRVbrdtext"/>
              <w:rPr>
                <w:highlight w:val="yellow"/>
                <w:lang w:val="en-GB"/>
              </w:rPr>
            </w:pPr>
            <w:r w:rsidRPr="00AB63FF">
              <w:rPr>
                <w:lang w:val="en-GB"/>
              </w:rPr>
              <w:t xml:space="preserve">Refers to all sustainable development goals as set out in the 2030 Agenda in the areas of ecological, social and economic sustainability. Guideline on climate requirements TDOK 2015:0480, and guideline on </w:t>
            </w:r>
            <w:r w:rsidRPr="00AB63FF">
              <w:rPr>
                <w:color w:val="auto"/>
                <w:lang w:val="en-GB"/>
              </w:rPr>
              <w:t xml:space="preserve">social requirements TDOK 2016:0346 describe the Swedish Transport Administration's contractual requirements in respect of ecological and social sustainability. </w:t>
            </w:r>
          </w:p>
        </w:tc>
      </w:tr>
      <w:tr w:rsidR="00054EAA" w:rsidRPr="00564532" w14:paraId="18651BB8" w14:textId="77777777" w:rsidTr="00564532">
        <w:tc>
          <w:tcPr>
            <w:tcW w:w="3710" w:type="dxa"/>
            <w:shd w:val="clear" w:color="auto" w:fill="auto"/>
          </w:tcPr>
          <w:p w14:paraId="03D6CEF4" w14:textId="77777777" w:rsidR="00EE4A2E" w:rsidRDefault="00137975">
            <w:pPr>
              <w:pStyle w:val="TRVbrdtext"/>
              <w:rPr>
                <w:bCs/>
              </w:rPr>
            </w:pPr>
            <w:proofErr w:type="spellStart"/>
            <w:r>
              <w:rPr>
                <w:b/>
                <w:bCs/>
              </w:rPr>
              <w:t>Purchase</w:t>
            </w:r>
            <w:proofErr w:type="spellEnd"/>
            <w:r>
              <w:rPr>
                <w:b/>
                <w:bCs/>
              </w:rPr>
              <w:t xml:space="preserve"> </w:t>
            </w:r>
            <w:proofErr w:type="spellStart"/>
            <w:r>
              <w:rPr>
                <w:b/>
                <w:bCs/>
              </w:rPr>
              <w:t>category</w:t>
            </w:r>
            <w:proofErr w:type="spellEnd"/>
          </w:p>
        </w:tc>
        <w:tc>
          <w:tcPr>
            <w:tcW w:w="6491" w:type="dxa"/>
            <w:shd w:val="clear" w:color="auto" w:fill="auto"/>
          </w:tcPr>
          <w:p w14:paraId="62CE1E16" w14:textId="77777777" w:rsidR="00EE4A2E" w:rsidRDefault="00137975">
            <w:pPr>
              <w:pStyle w:val="TRVbrdtext"/>
            </w:pPr>
            <w:r w:rsidRPr="00AB63FF">
              <w:rPr>
                <w:lang w:val="en-GB"/>
              </w:rPr>
              <w:t xml:space="preserve">A purchase category is a defined group of products, services or contracts that create value for the client organisation and society and reflect how the supplier market is organised. </w:t>
            </w:r>
            <w:proofErr w:type="spellStart"/>
            <w:r>
              <w:t>See</w:t>
            </w:r>
            <w:proofErr w:type="spellEnd"/>
            <w:r>
              <w:t xml:space="preserve"> TDOK 2015:0048.</w:t>
            </w:r>
          </w:p>
        </w:tc>
      </w:tr>
      <w:tr w:rsidR="00054EAA" w:rsidRPr="00564532" w14:paraId="392649D3" w14:textId="77777777" w:rsidTr="00564532">
        <w:tc>
          <w:tcPr>
            <w:tcW w:w="3710" w:type="dxa"/>
            <w:shd w:val="clear" w:color="auto" w:fill="auto"/>
          </w:tcPr>
          <w:p w14:paraId="79E520A1" w14:textId="77777777" w:rsidR="00EE4A2E" w:rsidRDefault="00137975">
            <w:pPr>
              <w:pStyle w:val="TRVbrdtext"/>
              <w:rPr>
                <w:bCs/>
              </w:rPr>
            </w:pPr>
            <w:proofErr w:type="spellStart"/>
            <w:r>
              <w:rPr>
                <w:b/>
                <w:bCs/>
              </w:rPr>
              <w:t>Purchasing</w:t>
            </w:r>
            <w:proofErr w:type="spellEnd"/>
            <w:r>
              <w:rPr>
                <w:b/>
                <w:bCs/>
              </w:rPr>
              <w:t xml:space="preserve"> policy</w:t>
            </w:r>
          </w:p>
        </w:tc>
        <w:tc>
          <w:tcPr>
            <w:tcW w:w="6491" w:type="dxa"/>
            <w:shd w:val="clear" w:color="auto" w:fill="auto"/>
          </w:tcPr>
          <w:p w14:paraId="6621C8EE" w14:textId="77777777" w:rsidR="00EE4A2E" w:rsidRDefault="00137975">
            <w:pPr>
              <w:pStyle w:val="TRVbrdtext"/>
            </w:pPr>
            <w:r w:rsidRPr="00AB63FF">
              <w:rPr>
                <w:lang w:val="en-GB"/>
              </w:rPr>
              <w:t xml:space="preserve">The Swedish Transport Administration's Purchasing Policy, which must be applied to all purchasing activities. </w:t>
            </w:r>
            <w:proofErr w:type="spellStart"/>
            <w:r>
              <w:t>See</w:t>
            </w:r>
            <w:proofErr w:type="spellEnd"/>
            <w:r>
              <w:t xml:space="preserve"> TDOK 2010:119.</w:t>
            </w:r>
          </w:p>
        </w:tc>
      </w:tr>
      <w:tr w:rsidR="00054EAA" w:rsidRPr="00564532" w14:paraId="7972B0FE" w14:textId="77777777" w:rsidTr="00564532">
        <w:tc>
          <w:tcPr>
            <w:tcW w:w="3710" w:type="dxa"/>
            <w:shd w:val="clear" w:color="auto" w:fill="auto"/>
          </w:tcPr>
          <w:p w14:paraId="0CEAE4B2" w14:textId="77777777" w:rsidR="00EE4A2E" w:rsidRDefault="00137975">
            <w:pPr>
              <w:pStyle w:val="TRVbrdtext"/>
              <w:rPr>
                <w:b/>
                <w:bCs/>
              </w:rPr>
            </w:pPr>
            <w:r>
              <w:rPr>
                <w:b/>
                <w:bCs/>
              </w:rPr>
              <w:t>Innovation</w:t>
            </w:r>
          </w:p>
        </w:tc>
        <w:tc>
          <w:tcPr>
            <w:tcW w:w="6491" w:type="dxa"/>
            <w:shd w:val="clear" w:color="auto" w:fill="auto"/>
          </w:tcPr>
          <w:p w14:paraId="2A542741" w14:textId="77777777" w:rsidR="00EE4A2E" w:rsidRDefault="00137975">
            <w:pPr>
              <w:pStyle w:val="TRVbrdtext"/>
              <w:rPr>
                <w:color w:val="auto"/>
              </w:rPr>
            </w:pPr>
            <w:r w:rsidRPr="00AB63FF">
              <w:rPr>
                <w:color w:val="auto"/>
                <w:lang w:val="en-GB"/>
              </w:rPr>
              <w:t xml:space="preserve">The use of something new or developed that adds value. </w:t>
            </w:r>
            <w:proofErr w:type="spellStart"/>
            <w:r>
              <w:rPr>
                <w:color w:val="auto"/>
              </w:rPr>
              <w:t>See</w:t>
            </w:r>
            <w:proofErr w:type="spellEnd"/>
            <w:r>
              <w:rPr>
                <w:color w:val="auto"/>
              </w:rPr>
              <w:t xml:space="preserve"> TDOK 2016:0073.</w:t>
            </w:r>
          </w:p>
        </w:tc>
      </w:tr>
      <w:tr w:rsidR="00054EAA" w:rsidRPr="00AB63FF" w14:paraId="50789566" w14:textId="77777777" w:rsidTr="00564532">
        <w:tc>
          <w:tcPr>
            <w:tcW w:w="3710" w:type="dxa"/>
            <w:shd w:val="clear" w:color="auto" w:fill="auto"/>
          </w:tcPr>
          <w:p w14:paraId="3FFCEBF2" w14:textId="77777777" w:rsidR="00EE4A2E" w:rsidRDefault="00137975">
            <w:pPr>
              <w:pStyle w:val="TRVbrdtext"/>
              <w:rPr>
                <w:b/>
                <w:bCs/>
              </w:rPr>
            </w:pPr>
            <w:r>
              <w:rPr>
                <w:b/>
                <w:bCs/>
              </w:rPr>
              <w:t xml:space="preserve">Innovation or </w:t>
            </w:r>
            <w:proofErr w:type="spellStart"/>
            <w:r>
              <w:rPr>
                <w:b/>
                <w:bCs/>
              </w:rPr>
              <w:t>other</w:t>
            </w:r>
            <w:proofErr w:type="spellEnd"/>
            <w:r>
              <w:rPr>
                <w:b/>
                <w:bCs/>
              </w:rPr>
              <w:t xml:space="preserve"> </w:t>
            </w:r>
            <w:proofErr w:type="spellStart"/>
            <w:r>
              <w:rPr>
                <w:b/>
                <w:bCs/>
              </w:rPr>
              <w:t>benefits</w:t>
            </w:r>
            <w:proofErr w:type="spellEnd"/>
          </w:p>
        </w:tc>
        <w:tc>
          <w:tcPr>
            <w:tcW w:w="6491" w:type="dxa"/>
            <w:shd w:val="clear" w:color="auto" w:fill="auto"/>
          </w:tcPr>
          <w:p w14:paraId="64F47D80" w14:textId="77777777" w:rsidR="00EE4A2E" w:rsidRPr="00AB63FF" w:rsidRDefault="00137975">
            <w:pPr>
              <w:pStyle w:val="TRVbrdtext"/>
              <w:rPr>
                <w:color w:val="auto"/>
                <w:lang w:val="en-GB"/>
              </w:rPr>
            </w:pPr>
            <w:r w:rsidRPr="00AB63FF">
              <w:rPr>
                <w:color w:val="auto"/>
                <w:lang w:val="en-GB"/>
              </w:rPr>
              <w:t>There is a need for innovation if the need to use a new or significantly developed method, approach, product, design or industrial production, etc. has been identified. The intention should be to achieve impact goals and desired values through improved performance that exceeds requirements defined.</w:t>
            </w:r>
          </w:p>
          <w:p w14:paraId="127F887F" w14:textId="77777777" w:rsidR="00EE4A2E" w:rsidRPr="00AB63FF" w:rsidRDefault="00137975">
            <w:pPr>
              <w:pStyle w:val="TRVbrdtext"/>
              <w:rPr>
                <w:color w:val="auto"/>
                <w:lang w:val="en-GB"/>
              </w:rPr>
            </w:pPr>
            <w:r w:rsidRPr="00AB63FF">
              <w:rPr>
                <w:color w:val="auto"/>
                <w:lang w:val="en-GB"/>
              </w:rPr>
              <w:t xml:space="preserve">Other benefits are deemed to exist if there is a corresponding need to use specific incentives, but this need does not necessarily have to be linked to innovation. </w:t>
            </w:r>
          </w:p>
          <w:p w14:paraId="41A42051" w14:textId="77777777" w:rsidR="00EE4A2E" w:rsidRPr="00AB63FF" w:rsidRDefault="00137975">
            <w:pPr>
              <w:pStyle w:val="TRVbrdtext"/>
              <w:rPr>
                <w:color w:val="auto"/>
                <w:highlight w:val="yellow"/>
                <w:lang w:val="en-GB"/>
              </w:rPr>
            </w:pPr>
            <w:r w:rsidRPr="00AB63FF">
              <w:rPr>
                <w:color w:val="auto"/>
                <w:lang w:val="en-GB"/>
              </w:rPr>
              <w:t xml:space="preserve">Incentives need to be created for suppliers in order to achieve the identified need for innovation or other benefits. This can be done by </w:t>
            </w:r>
            <w:r w:rsidRPr="00AB63FF">
              <w:rPr>
                <w:color w:val="auto"/>
                <w:lang w:val="en-GB"/>
              </w:rPr>
              <w:lastRenderedPageBreak/>
              <w:t>means of bonuses, a tender procedure that includes dialogue and/or the assessment principle of the best price to quality ratio (added value).</w:t>
            </w:r>
          </w:p>
        </w:tc>
      </w:tr>
      <w:tr w:rsidR="00054EAA" w:rsidRPr="00564532" w14:paraId="182488A4" w14:textId="77777777" w:rsidTr="00564532">
        <w:tc>
          <w:tcPr>
            <w:tcW w:w="3710" w:type="dxa"/>
            <w:shd w:val="clear" w:color="auto" w:fill="auto"/>
          </w:tcPr>
          <w:p w14:paraId="3D0838F4" w14:textId="77777777" w:rsidR="00EE4A2E" w:rsidRDefault="00137975">
            <w:pPr>
              <w:pStyle w:val="TRVbrdtext"/>
              <w:rPr>
                <w:b/>
                <w:bCs/>
                <w:color w:val="5B9BD5"/>
              </w:rPr>
            </w:pPr>
            <w:r>
              <w:rPr>
                <w:b/>
                <w:bCs/>
                <w:color w:val="auto"/>
              </w:rPr>
              <w:lastRenderedPageBreak/>
              <w:t xml:space="preserve">Life </w:t>
            </w:r>
            <w:proofErr w:type="spellStart"/>
            <w:r>
              <w:rPr>
                <w:b/>
                <w:bCs/>
                <w:color w:val="auto"/>
              </w:rPr>
              <w:t>cycle</w:t>
            </w:r>
            <w:proofErr w:type="spellEnd"/>
            <w:r>
              <w:rPr>
                <w:b/>
                <w:bCs/>
                <w:color w:val="auto"/>
              </w:rPr>
              <w:t xml:space="preserve"> </w:t>
            </w:r>
            <w:proofErr w:type="spellStart"/>
            <w:r>
              <w:rPr>
                <w:b/>
                <w:bCs/>
                <w:color w:val="auto"/>
              </w:rPr>
              <w:t>perspective</w:t>
            </w:r>
            <w:proofErr w:type="spellEnd"/>
          </w:p>
        </w:tc>
        <w:tc>
          <w:tcPr>
            <w:tcW w:w="6491" w:type="dxa"/>
            <w:shd w:val="clear" w:color="auto" w:fill="auto"/>
          </w:tcPr>
          <w:p w14:paraId="7F7DCCBE" w14:textId="77777777" w:rsidR="00EE4A2E" w:rsidRDefault="00137975">
            <w:pPr>
              <w:pStyle w:val="TRVbrdtext"/>
              <w:rPr>
                <w:color w:val="auto"/>
              </w:rPr>
            </w:pPr>
            <w:r w:rsidRPr="00AB63FF">
              <w:rPr>
                <w:color w:val="auto"/>
                <w:lang w:val="en-GB"/>
              </w:rPr>
              <w:t xml:space="preserve">In this context, this means taking into account all stages of the facility included in the business transaction. "Stage" refers to concept (identification of need), development (design and engineering), production (construction), operation and maintenance and decommissioning. </w:t>
            </w:r>
            <w:proofErr w:type="spellStart"/>
            <w:r>
              <w:rPr>
                <w:color w:val="auto"/>
              </w:rPr>
              <w:t>See</w:t>
            </w:r>
            <w:proofErr w:type="spellEnd"/>
            <w:r>
              <w:rPr>
                <w:color w:val="auto"/>
              </w:rPr>
              <w:t xml:space="preserve"> </w:t>
            </w:r>
            <w:proofErr w:type="spellStart"/>
            <w:r>
              <w:rPr>
                <w:color w:val="auto"/>
              </w:rPr>
              <w:t>also</w:t>
            </w:r>
            <w:proofErr w:type="spellEnd"/>
            <w:r>
              <w:rPr>
                <w:color w:val="auto"/>
              </w:rPr>
              <w:t xml:space="preserve"> </w:t>
            </w:r>
            <w:proofErr w:type="spellStart"/>
            <w:r>
              <w:rPr>
                <w:color w:val="auto"/>
              </w:rPr>
              <w:t>guideline</w:t>
            </w:r>
            <w:proofErr w:type="spellEnd"/>
            <w:r>
              <w:rPr>
                <w:color w:val="auto"/>
              </w:rPr>
              <w:t xml:space="preserve"> Life </w:t>
            </w:r>
            <w:proofErr w:type="spellStart"/>
            <w:r>
              <w:rPr>
                <w:color w:val="auto"/>
              </w:rPr>
              <w:t>cycle</w:t>
            </w:r>
            <w:proofErr w:type="spellEnd"/>
            <w:r>
              <w:rPr>
                <w:color w:val="auto"/>
              </w:rPr>
              <w:t xml:space="preserve"> </w:t>
            </w:r>
            <w:proofErr w:type="spellStart"/>
            <w:r>
              <w:rPr>
                <w:color w:val="auto"/>
              </w:rPr>
              <w:t>cost</w:t>
            </w:r>
            <w:proofErr w:type="spellEnd"/>
            <w:r>
              <w:rPr>
                <w:color w:val="auto"/>
              </w:rPr>
              <w:t xml:space="preserve"> (LCC) TDOK 2016:0281.</w:t>
            </w:r>
          </w:p>
        </w:tc>
      </w:tr>
      <w:tr w:rsidR="00054EAA" w:rsidRPr="00AB63FF" w14:paraId="5E793D8F" w14:textId="77777777" w:rsidTr="00564532">
        <w:tc>
          <w:tcPr>
            <w:tcW w:w="3710" w:type="dxa"/>
            <w:shd w:val="clear" w:color="auto" w:fill="auto"/>
          </w:tcPr>
          <w:p w14:paraId="4C9AB98B" w14:textId="77777777" w:rsidR="00EE4A2E" w:rsidRDefault="00137975">
            <w:pPr>
              <w:pStyle w:val="TRVbrdtext"/>
              <w:rPr>
                <w:b/>
                <w:bCs/>
                <w:color w:val="auto"/>
              </w:rPr>
            </w:pPr>
            <w:r>
              <w:rPr>
                <w:b/>
                <w:bCs/>
                <w:color w:val="auto"/>
              </w:rPr>
              <w:t xml:space="preserve">Market </w:t>
            </w:r>
            <w:proofErr w:type="spellStart"/>
            <w:r>
              <w:rPr>
                <w:b/>
                <w:bCs/>
                <w:color w:val="auto"/>
              </w:rPr>
              <w:t>development</w:t>
            </w:r>
            <w:proofErr w:type="spellEnd"/>
          </w:p>
        </w:tc>
        <w:tc>
          <w:tcPr>
            <w:tcW w:w="6491" w:type="dxa"/>
            <w:shd w:val="clear" w:color="auto" w:fill="auto"/>
          </w:tcPr>
          <w:p w14:paraId="66CCEBA6" w14:textId="77777777" w:rsidR="00EE4A2E" w:rsidRPr="00AB63FF" w:rsidRDefault="00137975">
            <w:pPr>
              <w:pStyle w:val="TRVbrdtext"/>
              <w:rPr>
                <w:color w:val="auto"/>
                <w:lang w:val="en-GB"/>
              </w:rPr>
            </w:pPr>
            <w:r w:rsidRPr="00AB63FF">
              <w:rPr>
                <w:lang w:val="en-GB"/>
              </w:rPr>
              <w:t xml:space="preserve">Market development refers to what is indicated in the instruction (Section 2(10)), "In its role as a client, the Swedish Transport Administration shall particularly endeavour to increase productivity, innovation and efficiency in the markets for investments, operation and maintenance". </w:t>
            </w:r>
            <w:r w:rsidRPr="00AB63FF">
              <w:rPr>
                <w:color w:val="auto"/>
                <w:lang w:val="en-GB"/>
              </w:rPr>
              <w:t xml:space="preserve">In other words, the Swedish Transport Administration needs to encourage and create conditions for the supplier market to develop in the same direction if the Swedish Transport Administration, together with its suppliers, is to achieve its short-term and long-term goals. </w:t>
            </w:r>
          </w:p>
        </w:tc>
      </w:tr>
      <w:tr w:rsidR="00054EAA" w:rsidRPr="00AB63FF" w14:paraId="028EE3F2" w14:textId="77777777" w:rsidTr="00564532">
        <w:tc>
          <w:tcPr>
            <w:tcW w:w="3710" w:type="dxa"/>
            <w:shd w:val="clear" w:color="auto" w:fill="auto"/>
          </w:tcPr>
          <w:p w14:paraId="6C3B7342" w14:textId="6563F278" w:rsidR="00EE4A2E" w:rsidRDefault="00137975">
            <w:pPr>
              <w:pStyle w:val="TRVbrdtext"/>
              <w:rPr>
                <w:bCs/>
              </w:rPr>
            </w:pPr>
            <w:proofErr w:type="spellStart"/>
            <w:r>
              <w:rPr>
                <w:b/>
                <w:bCs/>
              </w:rPr>
              <w:t>Co</w:t>
            </w:r>
            <w:r w:rsidR="00CF45DC">
              <w:rPr>
                <w:b/>
                <w:bCs/>
              </w:rPr>
              <w:t>llaboration</w:t>
            </w:r>
            <w:proofErr w:type="spellEnd"/>
          </w:p>
        </w:tc>
        <w:tc>
          <w:tcPr>
            <w:tcW w:w="6491" w:type="dxa"/>
            <w:shd w:val="clear" w:color="auto" w:fill="auto"/>
          </w:tcPr>
          <w:p w14:paraId="3FC1A2CA" w14:textId="1F159B0D" w:rsidR="00EE4A2E" w:rsidRPr="00AB63FF" w:rsidRDefault="00137975">
            <w:pPr>
              <w:pStyle w:val="TRVbrdtext"/>
              <w:rPr>
                <w:color w:val="auto"/>
                <w:lang w:val="en-GB"/>
              </w:rPr>
            </w:pPr>
            <w:r w:rsidRPr="00AB63FF">
              <w:rPr>
                <w:color w:val="auto"/>
                <w:lang w:val="en-GB"/>
              </w:rPr>
              <w:t>See guideline "Co</w:t>
            </w:r>
            <w:r w:rsidR="00CF45DC">
              <w:rPr>
                <w:color w:val="auto"/>
                <w:lang w:val="en-GB"/>
              </w:rPr>
              <w:t>llaboration</w:t>
            </w:r>
            <w:r w:rsidRPr="00AB63FF">
              <w:rPr>
                <w:color w:val="auto"/>
                <w:lang w:val="en-GB"/>
              </w:rPr>
              <w:t xml:space="preserve"> in contracting and technical consultancy", TDOK 2023:0246.</w:t>
            </w:r>
          </w:p>
        </w:tc>
      </w:tr>
      <w:tr w:rsidR="00054EAA" w:rsidRPr="00AB63FF" w14:paraId="02FEBF23" w14:textId="77777777" w:rsidTr="00564532">
        <w:tc>
          <w:tcPr>
            <w:tcW w:w="3710" w:type="dxa"/>
            <w:shd w:val="clear" w:color="auto" w:fill="auto"/>
          </w:tcPr>
          <w:p w14:paraId="3ECB761C" w14:textId="77777777" w:rsidR="00EE4A2E" w:rsidRDefault="00137975">
            <w:pPr>
              <w:pStyle w:val="TRVbrdtext"/>
              <w:rPr>
                <w:bCs/>
              </w:rPr>
            </w:pPr>
            <w:r>
              <w:rPr>
                <w:b/>
                <w:bCs/>
              </w:rPr>
              <w:t xml:space="preserve">Business </w:t>
            </w:r>
            <w:proofErr w:type="spellStart"/>
            <w:r>
              <w:rPr>
                <w:b/>
                <w:bCs/>
              </w:rPr>
              <w:t>transaction</w:t>
            </w:r>
            <w:proofErr w:type="spellEnd"/>
            <w:r>
              <w:rPr>
                <w:b/>
                <w:bCs/>
              </w:rPr>
              <w:t xml:space="preserve"> </w:t>
            </w:r>
            <w:proofErr w:type="spellStart"/>
            <w:r>
              <w:rPr>
                <w:b/>
                <w:bCs/>
              </w:rPr>
              <w:t>promoting</w:t>
            </w:r>
            <w:proofErr w:type="spellEnd"/>
            <w:r>
              <w:rPr>
                <w:b/>
                <w:bCs/>
              </w:rPr>
              <w:t xml:space="preserve"> </w:t>
            </w:r>
            <w:proofErr w:type="spellStart"/>
            <w:r>
              <w:rPr>
                <w:b/>
                <w:bCs/>
              </w:rPr>
              <w:t>development</w:t>
            </w:r>
            <w:proofErr w:type="spellEnd"/>
          </w:p>
        </w:tc>
        <w:tc>
          <w:tcPr>
            <w:tcW w:w="6491" w:type="dxa"/>
            <w:shd w:val="clear" w:color="auto" w:fill="auto"/>
          </w:tcPr>
          <w:p w14:paraId="1E7ED6AF" w14:textId="77777777" w:rsidR="00EE4A2E" w:rsidRPr="00AB63FF" w:rsidRDefault="00137975">
            <w:pPr>
              <w:pStyle w:val="TRVbrdtext"/>
              <w:rPr>
                <w:color w:val="auto"/>
                <w:lang w:val="en-GB"/>
              </w:rPr>
            </w:pPr>
            <w:r w:rsidRPr="00AB63FF">
              <w:rPr>
                <w:color w:val="auto"/>
                <w:lang w:val="en-GB"/>
              </w:rPr>
              <w:t>A business transaction in which one or more measures promoting development are implemented. Measures promoting development aim to create conditions and incentives for market development throughout the transaction in order to achieve the impact goals and meet the need. See TDOK 2016:0073. The basic principle in all Swedish Transport Administration transactions is not to exclude new, better solutions. It is even more important to implement measures promoting development in order to create conditions and the right incentives for the market if a need for innovation or other benefits is identified.</w:t>
            </w:r>
          </w:p>
        </w:tc>
      </w:tr>
      <w:tr w:rsidR="00054EAA" w:rsidRPr="00564532" w14:paraId="6663C831" w14:textId="77777777" w:rsidTr="00564532">
        <w:tc>
          <w:tcPr>
            <w:tcW w:w="3710" w:type="dxa"/>
            <w:shd w:val="clear" w:color="auto" w:fill="auto"/>
          </w:tcPr>
          <w:p w14:paraId="01F740BD" w14:textId="77777777" w:rsidR="00EE4A2E" w:rsidRDefault="00137975">
            <w:pPr>
              <w:pStyle w:val="TRVbrdtext"/>
              <w:rPr>
                <w:bCs/>
              </w:rPr>
            </w:pPr>
            <w:r>
              <w:rPr>
                <w:b/>
                <w:bCs/>
              </w:rPr>
              <w:t xml:space="preserve">Choice </w:t>
            </w:r>
            <w:proofErr w:type="spellStart"/>
            <w:r>
              <w:rPr>
                <w:b/>
                <w:bCs/>
              </w:rPr>
              <w:t>of</w:t>
            </w:r>
            <w:proofErr w:type="spellEnd"/>
            <w:r>
              <w:rPr>
                <w:b/>
                <w:bCs/>
              </w:rPr>
              <w:t xml:space="preserve"> </w:t>
            </w:r>
            <w:proofErr w:type="gramStart"/>
            <w:r>
              <w:rPr>
                <w:b/>
                <w:bCs/>
              </w:rPr>
              <w:t>business form</w:t>
            </w:r>
            <w:proofErr w:type="gramEnd"/>
          </w:p>
        </w:tc>
        <w:tc>
          <w:tcPr>
            <w:tcW w:w="6491" w:type="dxa"/>
            <w:shd w:val="clear" w:color="auto" w:fill="auto"/>
          </w:tcPr>
          <w:p w14:paraId="057B4DC9" w14:textId="77777777" w:rsidR="00EE4A2E" w:rsidRDefault="00137975">
            <w:pPr>
              <w:pStyle w:val="Kommentarer"/>
              <w:spacing w:after="0" w:line="280" w:lineRule="atLeast"/>
              <w:rPr>
                <w:rFonts w:ascii="Georgia" w:hAnsi="Georgia"/>
              </w:rPr>
            </w:pPr>
            <w:r w:rsidRPr="00AB63FF">
              <w:rPr>
                <w:rFonts w:ascii="Georgia" w:hAnsi="Georgia"/>
                <w:lang w:val="en-GB"/>
              </w:rPr>
              <w:t xml:space="preserve">The choice of business form involves actively choosing aspect such as the procurement procedure, eligibility requirements, award criteria, form of contract/consultancy assignment, choice of collaboration tools and form of remuneration best suited to achieving the impact goals through the business transaction. </w:t>
            </w:r>
            <w:proofErr w:type="spellStart"/>
            <w:r>
              <w:rPr>
                <w:rFonts w:ascii="Georgia" w:hAnsi="Georgia"/>
              </w:rPr>
              <w:t>See</w:t>
            </w:r>
            <w:proofErr w:type="spellEnd"/>
            <w:r>
              <w:rPr>
                <w:rFonts w:ascii="Georgia" w:hAnsi="Georgia"/>
              </w:rPr>
              <w:t xml:space="preserve"> TDOK 2018:0007.</w:t>
            </w:r>
          </w:p>
        </w:tc>
      </w:tr>
    </w:tbl>
    <w:p w14:paraId="1D03F082" w14:textId="77777777" w:rsidR="0002409A" w:rsidRDefault="0002409A" w:rsidP="0002409A"/>
    <w:sectPr w:rsidR="0002409A" w:rsidSect="00D919F3">
      <w:headerReference w:type="default" r:id="rId16"/>
      <w:pgSz w:w="11906" w:h="16838"/>
      <w:pgMar w:top="1418" w:right="2835"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00A0" w14:textId="77777777" w:rsidR="00023EB8" w:rsidRDefault="00023EB8" w:rsidP="00C72C85">
      <w:pPr>
        <w:spacing w:line="240" w:lineRule="auto"/>
      </w:pPr>
      <w:r>
        <w:separator/>
      </w:r>
    </w:p>
  </w:endnote>
  <w:endnote w:type="continuationSeparator" w:id="0">
    <w:p w14:paraId="0E16D782" w14:textId="77777777" w:rsidR="00023EB8" w:rsidRDefault="00023EB8" w:rsidP="00C72C85">
      <w:pPr>
        <w:spacing w:line="240" w:lineRule="auto"/>
      </w:pPr>
      <w:r>
        <w:continuationSeparator/>
      </w:r>
    </w:p>
  </w:endnote>
  <w:endnote w:type="continuationNotice" w:id="1">
    <w:p w14:paraId="12CC2AC3" w14:textId="77777777" w:rsidR="00023EB8" w:rsidRDefault="00023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A6FD" w14:textId="77777777" w:rsidR="00D62CB2" w:rsidRDefault="00D62C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E9B9" w14:textId="37F6EBB7" w:rsidR="003808AA" w:rsidRDefault="00AB63FF">
    <w:pPr>
      <w:pStyle w:val="Sidfot"/>
    </w:pPr>
    <w:r>
      <w:rPr>
        <w:noProof/>
      </w:rPr>
      <mc:AlternateContent>
        <mc:Choice Requires="wps">
          <w:drawing>
            <wp:anchor distT="45720" distB="45720" distL="114300" distR="114300" simplePos="0" relativeHeight="251656192" behindDoc="0" locked="0" layoutInCell="1" allowOverlap="1" wp14:anchorId="1DA96561" wp14:editId="56A94CDF">
              <wp:simplePos x="0" y="0"/>
              <wp:positionH relativeFrom="column">
                <wp:posOffset>-704850</wp:posOffset>
              </wp:positionH>
              <wp:positionV relativeFrom="paragraph">
                <wp:posOffset>-2742565</wp:posOffset>
              </wp:positionV>
              <wp:extent cx="414020" cy="215646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156460"/>
                      </a:xfrm>
                      <a:prstGeom prst="rect">
                        <a:avLst/>
                      </a:prstGeom>
                      <a:noFill/>
                      <a:ln w="9525">
                        <a:noFill/>
                        <a:miter lim="800000"/>
                        <a:headEnd/>
                        <a:tailEnd/>
                      </a:ln>
                    </wps:spPr>
                    <wps:txbx>
                      <w:txbxContent>
                        <w:p w14:paraId="37A64589" w14:textId="77777777" w:rsidR="00EE4A2E" w:rsidRDefault="00137975">
                          <w:pPr>
                            <w:rPr>
                              <w:rFonts w:ascii="Arial" w:hAnsi="Arial"/>
                              <w:sz w:val="16"/>
                              <w:szCs w:val="16"/>
                            </w:rPr>
                          </w:pPr>
                          <w:r>
                            <w:rPr>
                              <w:rFonts w:ascii="Arial" w:hAnsi="Arial"/>
                              <w:sz w:val="16"/>
                              <w:szCs w:val="16"/>
                            </w:rPr>
                            <w:t xml:space="preserve">TMALL 0155 </w:t>
                          </w:r>
                          <w:proofErr w:type="spellStart"/>
                          <w:r>
                            <w:rPr>
                              <w:rFonts w:ascii="Arial" w:hAnsi="Arial"/>
                              <w:sz w:val="16"/>
                              <w:szCs w:val="16"/>
                            </w:rPr>
                            <w:t>Strategy</w:t>
                          </w:r>
                          <w:proofErr w:type="spellEnd"/>
                          <w:r>
                            <w:rPr>
                              <w:rFonts w:ascii="Arial" w:hAnsi="Arial"/>
                              <w:sz w:val="16"/>
                              <w:szCs w:val="16"/>
                            </w:rPr>
                            <w:t xml:space="preserve"> </w:t>
                          </w:r>
                          <w:proofErr w:type="spellStart"/>
                          <w:r>
                            <w:rPr>
                              <w:rFonts w:ascii="Arial" w:hAnsi="Arial"/>
                              <w:sz w:val="16"/>
                              <w:szCs w:val="16"/>
                            </w:rPr>
                            <w:t>document</w:t>
                          </w:r>
                          <w:proofErr w:type="spellEnd"/>
                          <w:r>
                            <w:rPr>
                              <w:rFonts w:ascii="Arial" w:hAnsi="Arial"/>
                              <w:sz w:val="16"/>
                              <w:szCs w:val="16"/>
                            </w:rPr>
                            <w:t xml:space="preserve"> 5.0</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A96561" id="_x0000_t202" coordsize="21600,21600" o:spt="202" path="m,l,21600r21600,l21600,xe">
              <v:stroke joinstyle="miter"/>
              <v:path gradientshapeok="t" o:connecttype="rect"/>
            </v:shapetype>
            <v:shape id="Textruta 2" o:spid="_x0000_s1026" type="#_x0000_t202" style="position:absolute;margin-left:-55.5pt;margin-top:-215.95pt;width:32.6pt;height:169.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" filled="f" stroked="f">
              <v:textbox style="layout-flow:vertical;mso-layout-flow-alt:bottom-to-top;mso-fit-shape-to-text:t">
                <w:txbxContent>
                  <w:p w14:paraId="37A64589" w14:textId="77777777" w:rsidR="00EE4A2E" w:rsidRDefault="00137975">
                    <w:pPr>
                      <w:rPr>
                        <w:rFonts w:ascii="Arial" w:hAnsi="Arial"/>
                        <w:sz w:val="16"/>
                        <w:szCs w:val="16"/>
                      </w:rPr>
                    </w:pPr>
                    <w:r>
                      <w:rPr>
                        <w:rFonts w:ascii="Arial" w:hAnsi="Arial"/>
                        <w:sz w:val="16"/>
                        <w:szCs w:val="16"/>
                      </w:rPr>
                      <w:t xml:space="preserve">TMALL 0155 </w:t>
                    </w:r>
                    <w:proofErr w:type="spellStart"/>
                    <w:r>
                      <w:rPr>
                        <w:rFonts w:ascii="Arial" w:hAnsi="Arial"/>
                        <w:sz w:val="16"/>
                        <w:szCs w:val="16"/>
                      </w:rPr>
                      <w:t>Strategy</w:t>
                    </w:r>
                    <w:proofErr w:type="spellEnd"/>
                    <w:r>
                      <w:rPr>
                        <w:rFonts w:ascii="Arial" w:hAnsi="Arial"/>
                        <w:sz w:val="16"/>
                        <w:szCs w:val="16"/>
                      </w:rPr>
                      <w:t xml:space="preserve"> </w:t>
                    </w:r>
                    <w:proofErr w:type="spellStart"/>
                    <w:r>
                      <w:rPr>
                        <w:rFonts w:ascii="Arial" w:hAnsi="Arial"/>
                        <w:sz w:val="16"/>
                        <w:szCs w:val="16"/>
                      </w:rPr>
                      <w:t>document</w:t>
                    </w:r>
                    <w:proofErr w:type="spellEnd"/>
                    <w:r>
                      <w:rPr>
                        <w:rFonts w:ascii="Arial" w:hAnsi="Arial"/>
                        <w:sz w:val="16"/>
                        <w:szCs w:val="16"/>
                      </w:rPr>
                      <w:t xml:space="preserve"> 5.0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AC97" w14:textId="77777777" w:rsidR="00D62CB2" w:rsidRDefault="00D62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05DD" w14:textId="77777777" w:rsidR="00023EB8" w:rsidRDefault="00023EB8" w:rsidP="00C72C85">
      <w:pPr>
        <w:spacing w:line="240" w:lineRule="auto"/>
      </w:pPr>
      <w:r>
        <w:separator/>
      </w:r>
    </w:p>
  </w:footnote>
  <w:footnote w:type="continuationSeparator" w:id="0">
    <w:p w14:paraId="1EDA483B" w14:textId="77777777" w:rsidR="00023EB8" w:rsidRDefault="00023EB8" w:rsidP="00C72C85">
      <w:pPr>
        <w:spacing w:line="240" w:lineRule="auto"/>
      </w:pPr>
      <w:r>
        <w:continuationSeparator/>
      </w:r>
    </w:p>
  </w:footnote>
  <w:footnote w:type="continuationNotice" w:id="1">
    <w:p w14:paraId="4161D444" w14:textId="77777777" w:rsidR="00023EB8" w:rsidRDefault="00023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E2A" w14:textId="77777777" w:rsidR="00D62CB2" w:rsidRDefault="00D62C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3808AA" w:rsidRPr="00564532" w14:paraId="2E5A8A9A" w14:textId="77777777" w:rsidTr="00581957">
      <w:trPr>
        <w:gridAfter w:val="1"/>
        <w:wAfter w:w="6" w:type="dxa"/>
        <w:cantSplit/>
        <w:trHeight w:val="176"/>
      </w:trPr>
      <w:tc>
        <w:tcPr>
          <w:tcW w:w="3668" w:type="dxa"/>
          <w:vMerge w:val="restart"/>
        </w:tcPr>
        <w:p w14:paraId="4BDD5C69" w14:textId="2A221C43" w:rsidR="003808AA" w:rsidRPr="00564532" w:rsidRDefault="00AB63FF" w:rsidP="00E90D1D">
          <w:pPr>
            <w:pStyle w:val="Sidhuvud"/>
          </w:pPr>
          <w:r>
            <w:rPr>
              <w:noProof/>
            </w:rPr>
            <w:drawing>
              <wp:anchor distT="0" distB="0" distL="114300" distR="114300" simplePos="0" relativeHeight="251659264" behindDoc="1" locked="0" layoutInCell="1" allowOverlap="1" wp14:anchorId="6EE3365C" wp14:editId="5EB3932D">
                <wp:simplePos x="0" y="0"/>
                <wp:positionH relativeFrom="column">
                  <wp:posOffset>-60960</wp:posOffset>
                </wp:positionH>
                <wp:positionV relativeFrom="paragraph">
                  <wp:posOffset>6985</wp:posOffset>
                </wp:positionV>
                <wp:extent cx="1976120" cy="39243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062F0F1A" w14:textId="77777777" w:rsidR="003808AA" w:rsidRPr="00564532" w:rsidRDefault="003808AA" w:rsidP="00E90D1D">
          <w:pPr>
            <w:pStyle w:val="Sidhuvud"/>
          </w:pPr>
        </w:p>
      </w:tc>
      <w:tc>
        <w:tcPr>
          <w:tcW w:w="1145" w:type="dxa"/>
          <w:vAlign w:val="center"/>
        </w:tcPr>
        <w:p w14:paraId="5662FB96" w14:textId="77777777" w:rsidR="003808AA" w:rsidRPr="00564532" w:rsidRDefault="003808AA" w:rsidP="00E90D1D">
          <w:pPr>
            <w:pStyle w:val="Sidhuvud"/>
          </w:pPr>
        </w:p>
      </w:tc>
    </w:tr>
    <w:tr w:rsidR="003808AA" w:rsidRPr="00564532" w14:paraId="732254F5" w14:textId="77777777" w:rsidTr="00581957">
      <w:trPr>
        <w:gridAfter w:val="1"/>
        <w:wAfter w:w="6" w:type="dxa"/>
        <w:cantSplit/>
        <w:trHeight w:val="357"/>
      </w:trPr>
      <w:tc>
        <w:tcPr>
          <w:tcW w:w="3668" w:type="dxa"/>
          <w:vMerge/>
          <w:vAlign w:val="center"/>
        </w:tcPr>
        <w:p w14:paraId="6283F901" w14:textId="77777777" w:rsidR="003808AA" w:rsidRPr="00564532" w:rsidRDefault="003808AA" w:rsidP="00E90D1D">
          <w:pPr>
            <w:pStyle w:val="Sidhuvud"/>
          </w:pPr>
        </w:p>
      </w:tc>
      <w:tc>
        <w:tcPr>
          <w:tcW w:w="4995" w:type="dxa"/>
          <w:gridSpan w:val="2"/>
          <w:vAlign w:val="center"/>
        </w:tcPr>
        <w:p w14:paraId="7BF48B01" w14:textId="77777777" w:rsidR="00EE4A2E" w:rsidRDefault="00137975">
          <w:pPr>
            <w:pStyle w:val="Sidhuvud"/>
            <w:rPr>
              <w:rFonts w:ascii="Arial" w:hAnsi="Arial"/>
              <w:sz w:val="24"/>
              <w:szCs w:val="24"/>
            </w:rPr>
          </w:pPr>
          <w:r>
            <w:rPr>
              <w:rFonts w:ascii="Arial" w:hAnsi="Arial"/>
              <w:sz w:val="24"/>
              <w:szCs w:val="24"/>
            </w:rPr>
            <w:t>STRATEGY DOCUMENT</w:t>
          </w:r>
        </w:p>
      </w:tc>
      <w:tc>
        <w:tcPr>
          <w:tcW w:w="1145" w:type="dxa"/>
        </w:tcPr>
        <w:p w14:paraId="6F8597ED" w14:textId="77777777" w:rsidR="00EE4A2E" w:rsidRDefault="00EE4A2E">
          <w:pPr>
            <w:pStyle w:val="Sidhuvud"/>
            <w:jc w:val="right"/>
            <w:rPr>
              <w:rFonts w:ascii="Arial" w:hAnsi="Arial"/>
            </w:rPr>
          </w:pPr>
          <w:r>
            <w:rPr>
              <w:rFonts w:ascii="Arial" w:hAnsi="Arial"/>
            </w:rPr>
            <w:fldChar w:fldCharType="begin"/>
          </w:r>
          <w:r w:rsidR="00137975">
            <w:rPr>
              <w:rFonts w:ascii="Arial" w:hAnsi="Arial"/>
            </w:rPr>
            <w:instrText xml:space="preserve"> PAGE  \* Arabic  \* MERGEFORMAT </w:instrText>
          </w:r>
          <w:r>
            <w:rPr>
              <w:rFonts w:ascii="Arial" w:hAnsi="Arial"/>
            </w:rPr>
            <w:fldChar w:fldCharType="separate"/>
          </w:r>
          <w:r w:rsidR="00D62CB2">
            <w:rPr>
              <w:rFonts w:ascii="Arial" w:hAnsi="Arial"/>
              <w:noProof/>
            </w:rPr>
            <w:t>1</w:t>
          </w:r>
          <w:r>
            <w:rPr>
              <w:rFonts w:ascii="Arial" w:hAnsi="Arial"/>
            </w:rPr>
            <w:fldChar w:fldCharType="end"/>
          </w:r>
          <w:r w:rsidR="00137975">
            <w:rPr>
              <w:rFonts w:ascii="Arial" w:hAnsi="Arial"/>
            </w:rPr>
            <w:t xml:space="preserve"> (</w:t>
          </w:r>
          <w:r>
            <w:rPr>
              <w:rFonts w:ascii="Arial" w:hAnsi="Arial"/>
            </w:rPr>
            <w:fldChar w:fldCharType="begin"/>
          </w:r>
          <w:r w:rsidR="00137975">
            <w:rPr>
              <w:rFonts w:ascii="Arial" w:hAnsi="Arial"/>
            </w:rPr>
            <w:instrText xml:space="preserve"> NUMPAGES  \* Arabic  \* MERGEFORMAT </w:instrText>
          </w:r>
          <w:r>
            <w:rPr>
              <w:rFonts w:ascii="Arial" w:hAnsi="Arial"/>
            </w:rPr>
            <w:fldChar w:fldCharType="separate"/>
          </w:r>
          <w:r w:rsidR="00D62CB2">
            <w:rPr>
              <w:rFonts w:ascii="Arial" w:hAnsi="Arial"/>
              <w:noProof/>
            </w:rPr>
            <w:t>40</w:t>
          </w:r>
          <w:r>
            <w:rPr>
              <w:rFonts w:ascii="Arial" w:hAnsi="Arial"/>
            </w:rPr>
            <w:fldChar w:fldCharType="end"/>
          </w:r>
          <w:r w:rsidR="00137975">
            <w:rPr>
              <w:rFonts w:ascii="Arial" w:hAnsi="Arial"/>
            </w:rPr>
            <w:t>)</w:t>
          </w:r>
        </w:p>
      </w:tc>
    </w:tr>
    <w:tr w:rsidR="003808AA" w:rsidRPr="00564532" w14:paraId="3FEA4DE2" w14:textId="77777777" w:rsidTr="00581957">
      <w:trPr>
        <w:cantSplit/>
        <w:trHeight w:hRule="exact" w:val="391"/>
      </w:trPr>
      <w:tc>
        <w:tcPr>
          <w:tcW w:w="3668" w:type="dxa"/>
          <w:vMerge/>
          <w:vAlign w:val="center"/>
        </w:tcPr>
        <w:p w14:paraId="07223092" w14:textId="77777777" w:rsidR="003808AA" w:rsidRPr="00564532" w:rsidRDefault="003808AA" w:rsidP="00E90D1D">
          <w:pPr>
            <w:pStyle w:val="Sidhuvud"/>
          </w:pPr>
        </w:p>
      </w:tc>
      <w:tc>
        <w:tcPr>
          <w:tcW w:w="6146" w:type="dxa"/>
          <w:gridSpan w:val="4"/>
          <w:vAlign w:val="center"/>
        </w:tcPr>
        <w:p w14:paraId="45AE045D" w14:textId="77777777" w:rsidR="003808AA" w:rsidRPr="00564532" w:rsidRDefault="003808AA" w:rsidP="00E90D1D">
          <w:pPr>
            <w:pStyle w:val="Sidhuvud"/>
          </w:pPr>
        </w:p>
      </w:tc>
    </w:tr>
    <w:tr w:rsidR="00184ABD" w:rsidRPr="00564532" w14:paraId="2FB28D65" w14:textId="77777777" w:rsidTr="00581957">
      <w:trPr>
        <w:trHeight w:val="170"/>
      </w:trPr>
      <w:tc>
        <w:tcPr>
          <w:tcW w:w="3668" w:type="dxa"/>
          <w:vAlign w:val="center"/>
        </w:tcPr>
        <w:p w14:paraId="1ABAB8BC" w14:textId="77777777" w:rsidR="00EE4A2E" w:rsidRDefault="00137975">
          <w:pPr>
            <w:pStyle w:val="Sidhuvud"/>
            <w:rPr>
              <w:rFonts w:ascii="Arial" w:hAnsi="Arial"/>
              <w:b/>
              <w:bCs/>
              <w:sz w:val="14"/>
              <w:szCs w:val="14"/>
            </w:rPr>
          </w:pPr>
          <w:r>
            <w:rPr>
              <w:rFonts w:ascii="Arial" w:hAnsi="Arial"/>
              <w:b/>
              <w:sz w:val="16"/>
              <w:szCs w:val="16"/>
            </w:rPr>
            <w:t xml:space="preserve">TDOK </w:t>
          </w:r>
          <w:proofErr w:type="spellStart"/>
          <w:r>
            <w:rPr>
              <w:rFonts w:ascii="Arial" w:hAnsi="Arial"/>
              <w:b/>
              <w:sz w:val="16"/>
              <w:szCs w:val="16"/>
            </w:rPr>
            <w:t>number</w:t>
          </w:r>
          <w:proofErr w:type="spellEnd"/>
        </w:p>
      </w:tc>
      <w:tc>
        <w:tcPr>
          <w:tcW w:w="3062" w:type="dxa"/>
          <w:vAlign w:val="center"/>
        </w:tcPr>
        <w:p w14:paraId="084DD1C7" w14:textId="77777777" w:rsidR="00EE4A2E" w:rsidRDefault="00137975">
          <w:pPr>
            <w:pStyle w:val="Sidhuvud"/>
            <w:rPr>
              <w:b/>
              <w:bCs/>
            </w:rPr>
          </w:pPr>
          <w:proofErr w:type="spellStart"/>
          <w:r>
            <w:rPr>
              <w:rFonts w:ascii="Arial" w:hAnsi="Arial"/>
              <w:b/>
              <w:sz w:val="16"/>
              <w:szCs w:val="16"/>
            </w:rPr>
            <w:t>Document</w:t>
          </w:r>
          <w:proofErr w:type="spellEnd"/>
          <w:r>
            <w:rPr>
              <w:rFonts w:ascii="Arial" w:hAnsi="Arial"/>
              <w:b/>
              <w:sz w:val="16"/>
              <w:szCs w:val="16"/>
            </w:rPr>
            <w:t xml:space="preserve"> date </w:t>
          </w:r>
        </w:p>
      </w:tc>
      <w:tc>
        <w:tcPr>
          <w:tcW w:w="3084" w:type="dxa"/>
          <w:gridSpan w:val="3"/>
          <w:vAlign w:val="center"/>
        </w:tcPr>
        <w:p w14:paraId="2C756BBA" w14:textId="77777777" w:rsidR="00EE4A2E" w:rsidRDefault="00137975">
          <w:pPr>
            <w:pStyle w:val="Sidhuvud"/>
            <w:rPr>
              <w:b/>
              <w:bCs/>
            </w:rPr>
          </w:pPr>
          <w:proofErr w:type="spellStart"/>
          <w:r>
            <w:rPr>
              <w:rFonts w:ascii="Arial" w:hAnsi="Arial"/>
              <w:b/>
              <w:sz w:val="16"/>
              <w:szCs w:val="16"/>
            </w:rPr>
            <w:t>Confidentiality</w:t>
          </w:r>
          <w:proofErr w:type="spellEnd"/>
          <w:r>
            <w:rPr>
              <w:rFonts w:ascii="Arial" w:hAnsi="Arial"/>
              <w:b/>
              <w:sz w:val="16"/>
              <w:szCs w:val="16"/>
            </w:rPr>
            <w:t xml:space="preserve"> </w:t>
          </w:r>
          <w:proofErr w:type="spellStart"/>
          <w:r>
            <w:rPr>
              <w:rFonts w:ascii="Arial" w:hAnsi="Arial"/>
              <w:b/>
              <w:sz w:val="16"/>
              <w:szCs w:val="16"/>
            </w:rPr>
            <w:t>level</w:t>
          </w:r>
          <w:proofErr w:type="spellEnd"/>
          <w:r>
            <w:rPr>
              <w:rFonts w:ascii="Arial" w:hAnsi="Arial"/>
              <w:b/>
              <w:sz w:val="16"/>
              <w:szCs w:val="16"/>
            </w:rPr>
            <w:t xml:space="preserve"> </w:t>
          </w:r>
        </w:p>
      </w:tc>
    </w:tr>
    <w:tr w:rsidR="00184ABD" w:rsidRPr="00564532" w14:paraId="37BF0FEC" w14:textId="77777777" w:rsidTr="00CB1135">
      <w:trPr>
        <w:trHeight w:val="289"/>
      </w:trPr>
      <w:tc>
        <w:tcPr>
          <w:tcW w:w="3668" w:type="dxa"/>
        </w:tcPr>
        <w:p w14:paraId="6FE738D3" w14:textId="77777777" w:rsidR="00EE4A2E" w:rsidRDefault="00137975">
          <w:pPr>
            <w:pStyle w:val="TRVbrdtext"/>
          </w:pPr>
          <w:r>
            <w:rPr>
              <w:rStyle w:val="Dokumentegenskap"/>
            </w:rPr>
            <w:t>TDOK 2016:0199</w:t>
          </w:r>
        </w:p>
      </w:tc>
      <w:tc>
        <w:tcPr>
          <w:tcW w:w="3062" w:type="dxa"/>
        </w:tcPr>
        <w:p w14:paraId="147BEE64" w14:textId="77777777" w:rsidR="00EE4A2E" w:rsidRDefault="00137975">
          <w:pPr>
            <w:pStyle w:val="TRVbrdtext"/>
          </w:pPr>
          <w:r>
            <w:rPr>
              <w:rStyle w:val="Dokumentegenskap"/>
            </w:rPr>
            <w:t>2023-12-19</w:t>
          </w:r>
        </w:p>
      </w:tc>
      <w:tc>
        <w:tcPr>
          <w:tcW w:w="3084" w:type="dxa"/>
          <w:gridSpan w:val="3"/>
        </w:tcPr>
        <w:p w14:paraId="71752FFE" w14:textId="77777777" w:rsidR="00EE4A2E" w:rsidRDefault="00137975">
          <w:pPr>
            <w:pStyle w:val="TRVbrdtext"/>
          </w:pPr>
          <w:r>
            <w:rPr>
              <w:rStyle w:val="Dokumentegenskap"/>
            </w:rPr>
            <w:t>1 Not sensitive</w:t>
          </w:r>
        </w:p>
      </w:tc>
    </w:tr>
    <w:tr w:rsidR="00184ABD" w:rsidRPr="00564532" w14:paraId="6B836865" w14:textId="77777777" w:rsidTr="00581957">
      <w:trPr>
        <w:cantSplit/>
        <w:trHeight w:val="170"/>
      </w:trPr>
      <w:tc>
        <w:tcPr>
          <w:tcW w:w="3668" w:type="dxa"/>
          <w:vAlign w:val="center"/>
        </w:tcPr>
        <w:p w14:paraId="37D292E6" w14:textId="77777777" w:rsidR="00EE4A2E" w:rsidRDefault="00137975">
          <w:pPr>
            <w:pStyle w:val="Sidhuvud"/>
            <w:rPr>
              <w:rFonts w:ascii="Arial" w:hAnsi="Arial"/>
              <w:b/>
              <w:bCs/>
              <w:sz w:val="14"/>
              <w:szCs w:val="14"/>
            </w:rPr>
          </w:pPr>
          <w:proofErr w:type="spellStart"/>
          <w:r>
            <w:rPr>
              <w:rFonts w:ascii="Arial" w:hAnsi="Arial"/>
              <w:b/>
              <w:sz w:val="16"/>
              <w:szCs w:val="16"/>
            </w:rPr>
            <w:t>Adopted</w:t>
          </w:r>
          <w:proofErr w:type="spellEnd"/>
          <w:r>
            <w:rPr>
              <w:rFonts w:ascii="Arial" w:hAnsi="Arial"/>
              <w:b/>
              <w:sz w:val="16"/>
              <w:szCs w:val="16"/>
            </w:rPr>
            <w:t xml:space="preserve"> by</w:t>
          </w:r>
        </w:p>
      </w:tc>
      <w:tc>
        <w:tcPr>
          <w:tcW w:w="3062" w:type="dxa"/>
          <w:vAlign w:val="center"/>
        </w:tcPr>
        <w:p w14:paraId="245A43F1" w14:textId="77777777" w:rsidR="00EE4A2E" w:rsidRDefault="00137975">
          <w:pPr>
            <w:pStyle w:val="Sidhuvud"/>
            <w:rPr>
              <w:rFonts w:ascii="Arial" w:hAnsi="Arial"/>
              <w:b/>
              <w:bCs/>
              <w:sz w:val="14"/>
              <w:szCs w:val="14"/>
            </w:rPr>
          </w:pPr>
          <w:proofErr w:type="spellStart"/>
          <w:r>
            <w:rPr>
              <w:rFonts w:ascii="Arial" w:hAnsi="Arial"/>
              <w:b/>
              <w:sz w:val="16"/>
              <w:szCs w:val="16"/>
            </w:rPr>
            <w:t>Applicable</w:t>
          </w:r>
          <w:proofErr w:type="spellEnd"/>
          <w:r>
            <w:rPr>
              <w:rFonts w:ascii="Arial" w:hAnsi="Arial"/>
              <w:b/>
              <w:sz w:val="16"/>
              <w:szCs w:val="16"/>
            </w:rPr>
            <w:t xml:space="preserve"> from</w:t>
          </w:r>
        </w:p>
      </w:tc>
      <w:tc>
        <w:tcPr>
          <w:tcW w:w="3084" w:type="dxa"/>
          <w:gridSpan w:val="3"/>
          <w:vAlign w:val="center"/>
        </w:tcPr>
        <w:p w14:paraId="35ED4BD8" w14:textId="77777777" w:rsidR="00EE4A2E" w:rsidRDefault="00137975">
          <w:pPr>
            <w:pStyle w:val="Sidhuvud"/>
            <w:rPr>
              <w:rFonts w:ascii="Arial" w:hAnsi="Arial"/>
              <w:b/>
              <w:bCs/>
              <w:sz w:val="14"/>
              <w:szCs w:val="14"/>
            </w:rPr>
          </w:pPr>
          <w:r>
            <w:rPr>
              <w:rFonts w:ascii="Arial" w:hAnsi="Arial"/>
              <w:b/>
              <w:sz w:val="16"/>
              <w:szCs w:val="16"/>
            </w:rPr>
            <w:t>Version</w:t>
          </w:r>
        </w:p>
      </w:tc>
    </w:tr>
    <w:tr w:rsidR="00184ABD" w:rsidRPr="00564532" w14:paraId="0C487EA8" w14:textId="77777777" w:rsidTr="00CB1135">
      <w:trPr>
        <w:cantSplit/>
        <w:trHeight w:val="329"/>
      </w:trPr>
      <w:tc>
        <w:tcPr>
          <w:tcW w:w="3668" w:type="dxa"/>
        </w:tcPr>
        <w:p w14:paraId="2B48DD1C" w14:textId="77777777" w:rsidR="00EE4A2E" w:rsidRPr="00AB63FF" w:rsidRDefault="00137975">
          <w:pPr>
            <w:pStyle w:val="TRVbrdtext"/>
            <w:rPr>
              <w:lang w:val="en-GB"/>
            </w:rPr>
          </w:pPr>
          <w:r w:rsidRPr="00AB63FF">
            <w:rPr>
              <w:rStyle w:val="Dokumentegenskap"/>
              <w:lang w:val="en-GB"/>
            </w:rPr>
            <w:t>Head of CF Purchasing and Logistics</w:t>
          </w:r>
        </w:p>
      </w:tc>
      <w:tc>
        <w:tcPr>
          <w:tcW w:w="3062" w:type="dxa"/>
        </w:tcPr>
        <w:p w14:paraId="25573CBC" w14:textId="77777777" w:rsidR="00EE4A2E" w:rsidRDefault="00137975">
          <w:pPr>
            <w:pStyle w:val="TRVbrdtext"/>
          </w:pPr>
          <w:r>
            <w:rPr>
              <w:rStyle w:val="Dokumentegenskap"/>
            </w:rPr>
            <w:t>2024-01-01</w:t>
          </w:r>
        </w:p>
      </w:tc>
      <w:tc>
        <w:tcPr>
          <w:tcW w:w="3084" w:type="dxa"/>
          <w:gridSpan w:val="3"/>
        </w:tcPr>
        <w:p w14:paraId="1EC1CFAA" w14:textId="77777777" w:rsidR="00EE4A2E" w:rsidRDefault="00137975">
          <w:pPr>
            <w:pStyle w:val="TRVbrdtext"/>
          </w:pPr>
          <w:r>
            <w:rPr>
              <w:rStyle w:val="Dokumentegenskap"/>
            </w:rPr>
            <w:t>5.0</w:t>
          </w:r>
        </w:p>
      </w:tc>
    </w:tr>
    <w:tr w:rsidR="00184ABD" w:rsidRPr="00564532" w14:paraId="0EB8937F" w14:textId="77777777" w:rsidTr="00581957">
      <w:trPr>
        <w:cantSplit/>
        <w:trHeight w:val="68"/>
      </w:trPr>
      <w:tc>
        <w:tcPr>
          <w:tcW w:w="3668" w:type="dxa"/>
          <w:vAlign w:val="center"/>
        </w:tcPr>
        <w:p w14:paraId="542FBAF6" w14:textId="77777777" w:rsidR="00EE4A2E" w:rsidRDefault="00137975">
          <w:pPr>
            <w:pStyle w:val="Sidhuvud"/>
            <w:rPr>
              <w:rFonts w:ascii="Arial" w:hAnsi="Arial"/>
              <w:b/>
              <w:bCs/>
              <w:sz w:val="14"/>
              <w:szCs w:val="14"/>
            </w:rPr>
          </w:pPr>
          <w:proofErr w:type="spellStart"/>
          <w:r>
            <w:rPr>
              <w:rFonts w:ascii="Arial" w:hAnsi="Arial"/>
              <w:b/>
              <w:sz w:val="16"/>
              <w:szCs w:val="16"/>
            </w:rPr>
            <w:t>Created</w:t>
          </w:r>
          <w:proofErr w:type="spellEnd"/>
          <w:r>
            <w:rPr>
              <w:rFonts w:ascii="Arial" w:hAnsi="Arial"/>
              <w:b/>
              <w:sz w:val="16"/>
              <w:szCs w:val="16"/>
            </w:rPr>
            <w:t xml:space="preserve"> by</w:t>
          </w:r>
        </w:p>
      </w:tc>
      <w:tc>
        <w:tcPr>
          <w:tcW w:w="3062" w:type="dxa"/>
          <w:vAlign w:val="center"/>
        </w:tcPr>
        <w:p w14:paraId="46245798" w14:textId="77777777" w:rsidR="00184ABD" w:rsidRPr="00564532" w:rsidRDefault="00184ABD" w:rsidP="00184ABD">
          <w:pPr>
            <w:pStyle w:val="Sidhuvud"/>
            <w:rPr>
              <w:rFonts w:ascii="Arial" w:hAnsi="Arial"/>
              <w:b/>
              <w:bCs/>
              <w:sz w:val="14"/>
              <w:szCs w:val="14"/>
            </w:rPr>
          </w:pPr>
        </w:p>
      </w:tc>
      <w:tc>
        <w:tcPr>
          <w:tcW w:w="3084" w:type="dxa"/>
          <w:gridSpan w:val="3"/>
          <w:vAlign w:val="center"/>
        </w:tcPr>
        <w:p w14:paraId="7B412F18" w14:textId="77777777" w:rsidR="00EE4A2E" w:rsidRDefault="00137975">
          <w:pPr>
            <w:pStyle w:val="Sidhuvud"/>
            <w:rPr>
              <w:rFonts w:ascii="Arial" w:hAnsi="Arial"/>
              <w:b/>
              <w:bCs/>
              <w:sz w:val="14"/>
              <w:szCs w:val="14"/>
            </w:rPr>
          </w:pPr>
          <w:proofErr w:type="spellStart"/>
          <w:r>
            <w:rPr>
              <w:rFonts w:ascii="Arial" w:hAnsi="Arial"/>
              <w:b/>
              <w:sz w:val="16"/>
              <w:szCs w:val="16"/>
            </w:rPr>
            <w:t>Replaces</w:t>
          </w:r>
          <w:proofErr w:type="spellEnd"/>
        </w:p>
      </w:tc>
    </w:tr>
    <w:tr w:rsidR="00184ABD" w:rsidRPr="00564532" w14:paraId="183EAC48" w14:textId="77777777" w:rsidTr="00CB1135">
      <w:trPr>
        <w:cantSplit/>
        <w:trHeight w:val="289"/>
      </w:trPr>
      <w:tc>
        <w:tcPr>
          <w:tcW w:w="3668" w:type="dxa"/>
        </w:tcPr>
        <w:p w14:paraId="59FF38A4" w14:textId="77777777" w:rsidR="00EE4A2E" w:rsidRDefault="00137975">
          <w:pPr>
            <w:pStyle w:val="TRVbrdtext"/>
          </w:pPr>
          <w:r>
            <w:rPr>
              <w:rStyle w:val="Dokumentegenskap"/>
            </w:rPr>
            <w:t>Aldin Niklas, ILu</w:t>
          </w:r>
        </w:p>
      </w:tc>
      <w:tc>
        <w:tcPr>
          <w:tcW w:w="3062" w:type="dxa"/>
        </w:tcPr>
        <w:p w14:paraId="2F2CCCB0" w14:textId="77777777" w:rsidR="00184ABD" w:rsidRPr="00564532" w:rsidRDefault="00184ABD" w:rsidP="00184ABD">
          <w:pPr>
            <w:pStyle w:val="TRVbrdtext"/>
          </w:pPr>
        </w:p>
      </w:tc>
      <w:tc>
        <w:tcPr>
          <w:tcW w:w="3084" w:type="dxa"/>
          <w:gridSpan w:val="3"/>
        </w:tcPr>
        <w:p w14:paraId="64B53EFF" w14:textId="77777777" w:rsidR="00EE4A2E" w:rsidRDefault="00137975">
          <w:pPr>
            <w:pStyle w:val="TRVbrdtext"/>
          </w:pPr>
          <w:r>
            <w:rPr>
              <w:rStyle w:val="Dokumentegenskap"/>
            </w:rPr>
            <w:t>[</w:t>
          </w:r>
          <w:proofErr w:type="spellStart"/>
          <w:r>
            <w:rPr>
              <w:rStyle w:val="Dokumentegenskap"/>
            </w:rPr>
            <w:t>Replaces</w:t>
          </w:r>
          <w:proofErr w:type="spellEnd"/>
          <w:r>
            <w:rPr>
              <w:rStyle w:val="Dokumentegenskap"/>
            </w:rPr>
            <w:t>]</w:t>
          </w:r>
        </w:p>
      </w:tc>
    </w:tr>
  </w:tbl>
  <w:p w14:paraId="3764125C" w14:textId="77777777" w:rsidR="003808AA" w:rsidRPr="00B376E4" w:rsidRDefault="003808AA" w:rsidP="00B376E4">
    <w:pPr>
      <w:pStyle w:val="Sidhuvud"/>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C09" w14:textId="77777777" w:rsidR="00D62CB2" w:rsidRDefault="00D62CB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Layout w:type="fixed"/>
      <w:tblLook w:val="04A0" w:firstRow="1" w:lastRow="0" w:firstColumn="1" w:lastColumn="0" w:noHBand="0" w:noVBand="1"/>
    </w:tblPr>
    <w:tblGrid>
      <w:gridCol w:w="3674"/>
      <w:gridCol w:w="3061"/>
      <w:gridCol w:w="1934"/>
      <w:gridCol w:w="1145"/>
      <w:gridCol w:w="6"/>
    </w:tblGrid>
    <w:tr w:rsidR="003808AA" w:rsidRPr="00564532" w14:paraId="039F9157" w14:textId="77777777" w:rsidTr="0034529D">
      <w:trPr>
        <w:gridAfter w:val="1"/>
        <w:wAfter w:w="6" w:type="dxa"/>
        <w:cantSplit/>
        <w:trHeight w:val="176"/>
      </w:trPr>
      <w:tc>
        <w:tcPr>
          <w:tcW w:w="3674" w:type="dxa"/>
          <w:vMerge w:val="restart"/>
        </w:tcPr>
        <w:p w14:paraId="08FA3050" w14:textId="4EDBB5C0" w:rsidR="003808AA" w:rsidRPr="00564532" w:rsidRDefault="00AB63FF" w:rsidP="00B376E4">
          <w:pPr>
            <w:pStyle w:val="Sidhuvud"/>
          </w:pPr>
          <w:r>
            <w:rPr>
              <w:noProof/>
            </w:rPr>
            <w:drawing>
              <wp:anchor distT="0" distB="0" distL="114300" distR="114300" simplePos="0" relativeHeight="251658240" behindDoc="1" locked="0" layoutInCell="1" allowOverlap="1" wp14:anchorId="06A2FAC1" wp14:editId="6A6C112C">
                <wp:simplePos x="0" y="0"/>
                <wp:positionH relativeFrom="column">
                  <wp:posOffset>-60960</wp:posOffset>
                </wp:positionH>
                <wp:positionV relativeFrom="paragraph">
                  <wp:posOffset>6985</wp:posOffset>
                </wp:positionV>
                <wp:extent cx="1976120" cy="392430"/>
                <wp:effectExtent l="0" t="0" r="0" b="0"/>
                <wp:wrapNone/>
                <wp:docPr id="3" name="Bildobjekt 29"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descr="TRAFIKVERKET_SV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011C2078" w14:textId="77777777" w:rsidR="003808AA" w:rsidRPr="00564532" w:rsidRDefault="003808AA" w:rsidP="00B376E4">
          <w:pPr>
            <w:pStyle w:val="Sidhuvud"/>
          </w:pPr>
        </w:p>
      </w:tc>
      <w:tc>
        <w:tcPr>
          <w:tcW w:w="1145" w:type="dxa"/>
          <w:vAlign w:val="center"/>
        </w:tcPr>
        <w:p w14:paraId="2F163FEF" w14:textId="77777777" w:rsidR="003808AA" w:rsidRPr="00564532" w:rsidRDefault="003808AA" w:rsidP="00B376E4">
          <w:pPr>
            <w:pStyle w:val="Sidhuvud"/>
          </w:pPr>
        </w:p>
      </w:tc>
    </w:tr>
    <w:tr w:rsidR="003808AA" w:rsidRPr="00564532" w14:paraId="40E1ACB1" w14:textId="77777777" w:rsidTr="0034529D">
      <w:trPr>
        <w:gridAfter w:val="1"/>
        <w:wAfter w:w="6" w:type="dxa"/>
        <w:cantSplit/>
        <w:trHeight w:val="357"/>
      </w:trPr>
      <w:tc>
        <w:tcPr>
          <w:tcW w:w="3674" w:type="dxa"/>
          <w:vMerge/>
          <w:vAlign w:val="center"/>
        </w:tcPr>
        <w:p w14:paraId="1B976999" w14:textId="77777777" w:rsidR="003808AA" w:rsidRPr="00564532" w:rsidRDefault="003808AA" w:rsidP="00B376E4">
          <w:pPr>
            <w:pStyle w:val="Sidhuvud"/>
          </w:pPr>
        </w:p>
      </w:tc>
      <w:tc>
        <w:tcPr>
          <w:tcW w:w="4995" w:type="dxa"/>
          <w:gridSpan w:val="2"/>
          <w:vAlign w:val="center"/>
        </w:tcPr>
        <w:p w14:paraId="1ABACA25" w14:textId="77777777" w:rsidR="00EE4A2E" w:rsidRDefault="00137975">
          <w:pPr>
            <w:pStyle w:val="Sidhuvud"/>
            <w:rPr>
              <w:rFonts w:ascii="Arial" w:hAnsi="Arial"/>
              <w:sz w:val="24"/>
              <w:szCs w:val="24"/>
            </w:rPr>
          </w:pPr>
          <w:r>
            <w:rPr>
              <w:rFonts w:ascii="Arial" w:hAnsi="Arial"/>
              <w:sz w:val="24"/>
              <w:szCs w:val="24"/>
            </w:rPr>
            <w:t>STRATEGY DOCUMENT</w:t>
          </w:r>
        </w:p>
      </w:tc>
      <w:tc>
        <w:tcPr>
          <w:tcW w:w="1145" w:type="dxa"/>
        </w:tcPr>
        <w:p w14:paraId="0AE9A814" w14:textId="77777777" w:rsidR="00EE4A2E" w:rsidRDefault="00EE4A2E">
          <w:pPr>
            <w:pStyle w:val="Sidhuvud"/>
            <w:jc w:val="right"/>
            <w:rPr>
              <w:rFonts w:ascii="Arial" w:hAnsi="Arial"/>
            </w:rPr>
          </w:pPr>
          <w:r>
            <w:rPr>
              <w:rFonts w:ascii="Arial" w:hAnsi="Arial"/>
            </w:rPr>
            <w:fldChar w:fldCharType="begin"/>
          </w:r>
          <w:r w:rsidR="00137975">
            <w:rPr>
              <w:rFonts w:ascii="Arial" w:hAnsi="Arial"/>
            </w:rPr>
            <w:instrText xml:space="preserve"> PAGE  \* Arabic  \* MERGEFORMAT </w:instrText>
          </w:r>
          <w:r>
            <w:rPr>
              <w:rFonts w:ascii="Arial" w:hAnsi="Arial"/>
            </w:rPr>
            <w:fldChar w:fldCharType="separate"/>
          </w:r>
          <w:r w:rsidR="00D62CB2">
            <w:rPr>
              <w:rFonts w:ascii="Arial" w:hAnsi="Arial"/>
              <w:noProof/>
            </w:rPr>
            <w:t>23</w:t>
          </w:r>
          <w:r>
            <w:rPr>
              <w:rFonts w:ascii="Arial" w:hAnsi="Arial"/>
            </w:rPr>
            <w:fldChar w:fldCharType="end"/>
          </w:r>
          <w:r w:rsidR="00137975">
            <w:rPr>
              <w:rFonts w:ascii="Arial" w:hAnsi="Arial"/>
            </w:rPr>
            <w:t xml:space="preserve"> (</w:t>
          </w:r>
          <w:r>
            <w:rPr>
              <w:rFonts w:ascii="Arial" w:hAnsi="Arial"/>
            </w:rPr>
            <w:fldChar w:fldCharType="begin"/>
          </w:r>
          <w:r w:rsidR="00137975">
            <w:rPr>
              <w:rFonts w:ascii="Arial" w:hAnsi="Arial"/>
            </w:rPr>
            <w:instrText xml:space="preserve"> NUMPAGES  \* Arabic  \* MERGEFORMAT </w:instrText>
          </w:r>
          <w:r>
            <w:rPr>
              <w:rFonts w:ascii="Arial" w:hAnsi="Arial"/>
            </w:rPr>
            <w:fldChar w:fldCharType="separate"/>
          </w:r>
          <w:r w:rsidR="00D62CB2">
            <w:rPr>
              <w:rFonts w:ascii="Arial" w:hAnsi="Arial"/>
              <w:noProof/>
            </w:rPr>
            <w:t>40</w:t>
          </w:r>
          <w:r>
            <w:rPr>
              <w:rFonts w:ascii="Arial" w:hAnsi="Arial"/>
            </w:rPr>
            <w:fldChar w:fldCharType="end"/>
          </w:r>
          <w:r w:rsidR="00137975">
            <w:rPr>
              <w:rFonts w:ascii="Arial" w:hAnsi="Arial"/>
            </w:rPr>
            <w:t>)</w:t>
          </w:r>
        </w:p>
      </w:tc>
    </w:tr>
    <w:tr w:rsidR="003808AA" w:rsidRPr="00564532" w14:paraId="1CB1033B" w14:textId="77777777" w:rsidTr="0034529D">
      <w:trPr>
        <w:cantSplit/>
        <w:trHeight w:hRule="exact" w:val="391"/>
      </w:trPr>
      <w:tc>
        <w:tcPr>
          <w:tcW w:w="3674" w:type="dxa"/>
          <w:vMerge/>
          <w:vAlign w:val="center"/>
        </w:tcPr>
        <w:p w14:paraId="2CAAE4F2" w14:textId="77777777" w:rsidR="003808AA" w:rsidRPr="00564532" w:rsidRDefault="003808AA" w:rsidP="00B376E4">
          <w:pPr>
            <w:pStyle w:val="Sidhuvud"/>
          </w:pPr>
        </w:p>
      </w:tc>
      <w:tc>
        <w:tcPr>
          <w:tcW w:w="6146" w:type="dxa"/>
          <w:gridSpan w:val="4"/>
          <w:vAlign w:val="center"/>
        </w:tcPr>
        <w:p w14:paraId="331DE398" w14:textId="77777777" w:rsidR="003808AA" w:rsidRPr="00564532" w:rsidRDefault="003808AA" w:rsidP="00B376E4">
          <w:pPr>
            <w:pStyle w:val="Sidhuvud"/>
          </w:pPr>
        </w:p>
      </w:tc>
    </w:tr>
    <w:tr w:rsidR="00184ABD" w:rsidRPr="00564532" w14:paraId="0C4D1B5E" w14:textId="77777777" w:rsidTr="00184ABD">
      <w:trPr>
        <w:trHeight w:val="170"/>
      </w:trPr>
      <w:tc>
        <w:tcPr>
          <w:tcW w:w="3674" w:type="dxa"/>
          <w:vAlign w:val="center"/>
        </w:tcPr>
        <w:p w14:paraId="4DD5AD13" w14:textId="77777777" w:rsidR="00EE4A2E" w:rsidRDefault="00137975">
          <w:pPr>
            <w:pStyle w:val="Sidhuvud"/>
            <w:rPr>
              <w:rFonts w:ascii="Arial" w:hAnsi="Arial"/>
              <w:b/>
              <w:bCs/>
              <w:sz w:val="14"/>
              <w:szCs w:val="14"/>
            </w:rPr>
          </w:pPr>
          <w:r>
            <w:rPr>
              <w:rFonts w:ascii="Arial" w:hAnsi="Arial"/>
              <w:b/>
              <w:sz w:val="16"/>
              <w:szCs w:val="16"/>
            </w:rPr>
            <w:t xml:space="preserve">TDOK </w:t>
          </w:r>
          <w:proofErr w:type="spellStart"/>
          <w:r>
            <w:rPr>
              <w:rFonts w:ascii="Arial" w:hAnsi="Arial"/>
              <w:b/>
              <w:sz w:val="16"/>
              <w:szCs w:val="16"/>
            </w:rPr>
            <w:t>number</w:t>
          </w:r>
          <w:proofErr w:type="spellEnd"/>
        </w:p>
      </w:tc>
      <w:tc>
        <w:tcPr>
          <w:tcW w:w="3061" w:type="dxa"/>
          <w:vAlign w:val="center"/>
        </w:tcPr>
        <w:p w14:paraId="195D860D" w14:textId="77777777" w:rsidR="00184ABD" w:rsidRPr="00564532" w:rsidRDefault="00184ABD" w:rsidP="00B376E4">
          <w:pPr>
            <w:pStyle w:val="Sidhuvud"/>
            <w:rPr>
              <w:rFonts w:ascii="Arial" w:hAnsi="Arial"/>
              <w:b/>
              <w:bCs/>
              <w:sz w:val="14"/>
              <w:szCs w:val="14"/>
            </w:rPr>
          </w:pPr>
        </w:p>
      </w:tc>
      <w:tc>
        <w:tcPr>
          <w:tcW w:w="3085" w:type="dxa"/>
          <w:gridSpan w:val="3"/>
          <w:vAlign w:val="center"/>
        </w:tcPr>
        <w:p w14:paraId="33EC5386" w14:textId="77777777" w:rsidR="00EE4A2E" w:rsidRDefault="00137975">
          <w:pPr>
            <w:pStyle w:val="Sidhuvud"/>
            <w:rPr>
              <w:rFonts w:ascii="Arial" w:hAnsi="Arial"/>
              <w:b/>
              <w:bCs/>
              <w:sz w:val="14"/>
              <w:szCs w:val="14"/>
            </w:rPr>
          </w:pPr>
          <w:r>
            <w:rPr>
              <w:rFonts w:ascii="Arial" w:hAnsi="Arial"/>
              <w:b/>
              <w:sz w:val="16"/>
              <w:szCs w:val="16"/>
            </w:rPr>
            <w:t xml:space="preserve">Version </w:t>
          </w:r>
        </w:p>
      </w:tc>
    </w:tr>
    <w:tr w:rsidR="00184ABD" w:rsidRPr="00564532" w14:paraId="1F0D0210" w14:textId="77777777" w:rsidTr="00184ABD">
      <w:trPr>
        <w:trHeight w:val="289"/>
      </w:trPr>
      <w:tc>
        <w:tcPr>
          <w:tcW w:w="3674" w:type="dxa"/>
        </w:tcPr>
        <w:p w14:paraId="051F96E8" w14:textId="77777777" w:rsidR="00EE4A2E" w:rsidRDefault="00137975">
          <w:pPr>
            <w:pStyle w:val="TRVbrdtext"/>
          </w:pPr>
          <w:r>
            <w:rPr>
              <w:rStyle w:val="Dokumentegenskap"/>
            </w:rPr>
            <w:t>TDOK 2016:0199</w:t>
          </w:r>
        </w:p>
      </w:tc>
      <w:tc>
        <w:tcPr>
          <w:tcW w:w="3061" w:type="dxa"/>
        </w:tcPr>
        <w:p w14:paraId="27ECE6C6" w14:textId="77777777" w:rsidR="00184ABD" w:rsidRPr="00564532" w:rsidRDefault="00184ABD" w:rsidP="00C155EA">
          <w:pPr>
            <w:pStyle w:val="TRVbrdtext"/>
          </w:pPr>
        </w:p>
      </w:tc>
      <w:tc>
        <w:tcPr>
          <w:tcW w:w="3085" w:type="dxa"/>
          <w:gridSpan w:val="3"/>
        </w:tcPr>
        <w:p w14:paraId="465DFF03" w14:textId="77777777" w:rsidR="00EE4A2E" w:rsidRDefault="00137975">
          <w:pPr>
            <w:pStyle w:val="TRVbrdtext"/>
          </w:pPr>
          <w:r>
            <w:rPr>
              <w:rStyle w:val="Dokumentegenskap"/>
            </w:rPr>
            <w:t>5.0</w:t>
          </w:r>
        </w:p>
      </w:tc>
    </w:tr>
  </w:tbl>
  <w:p w14:paraId="5114EFD6" w14:textId="77777777" w:rsidR="003808AA" w:rsidRDefault="003808AA">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Layout w:type="fixed"/>
      <w:tblLook w:val="04A0" w:firstRow="1" w:lastRow="0" w:firstColumn="1" w:lastColumn="0" w:noHBand="0" w:noVBand="1"/>
    </w:tblPr>
    <w:tblGrid>
      <w:gridCol w:w="3674"/>
      <w:gridCol w:w="3061"/>
      <w:gridCol w:w="1934"/>
      <w:gridCol w:w="1145"/>
      <w:gridCol w:w="6"/>
    </w:tblGrid>
    <w:tr w:rsidR="003808AA" w:rsidRPr="00564532" w14:paraId="5F4B7BDD" w14:textId="77777777" w:rsidTr="0034529D">
      <w:trPr>
        <w:gridAfter w:val="1"/>
        <w:wAfter w:w="6" w:type="dxa"/>
        <w:cantSplit/>
        <w:trHeight w:val="176"/>
      </w:trPr>
      <w:tc>
        <w:tcPr>
          <w:tcW w:w="3674" w:type="dxa"/>
          <w:vMerge w:val="restart"/>
        </w:tcPr>
        <w:p w14:paraId="142DAC52" w14:textId="0DF83086" w:rsidR="003808AA" w:rsidRPr="00564532" w:rsidRDefault="00AB63FF" w:rsidP="00B376E4">
          <w:pPr>
            <w:pStyle w:val="Sidhuvud"/>
          </w:pPr>
          <w:r>
            <w:rPr>
              <w:noProof/>
            </w:rPr>
            <w:drawing>
              <wp:anchor distT="0" distB="0" distL="114300" distR="114300" simplePos="0" relativeHeight="251657216" behindDoc="1" locked="0" layoutInCell="1" allowOverlap="1" wp14:anchorId="357A80A7" wp14:editId="381B64D6">
                <wp:simplePos x="0" y="0"/>
                <wp:positionH relativeFrom="column">
                  <wp:posOffset>-60960</wp:posOffset>
                </wp:positionH>
                <wp:positionV relativeFrom="paragraph">
                  <wp:posOffset>6985</wp:posOffset>
                </wp:positionV>
                <wp:extent cx="1976120" cy="392430"/>
                <wp:effectExtent l="0" t="0" r="0" b="0"/>
                <wp:wrapNone/>
                <wp:docPr id="2"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738894D" w14:textId="77777777" w:rsidR="003808AA" w:rsidRPr="00564532" w:rsidRDefault="003808AA" w:rsidP="00B376E4">
          <w:pPr>
            <w:pStyle w:val="Sidhuvud"/>
          </w:pPr>
        </w:p>
      </w:tc>
      <w:tc>
        <w:tcPr>
          <w:tcW w:w="1145" w:type="dxa"/>
          <w:vAlign w:val="center"/>
        </w:tcPr>
        <w:p w14:paraId="0EF81BB4" w14:textId="77777777" w:rsidR="003808AA" w:rsidRPr="00564532" w:rsidRDefault="003808AA" w:rsidP="00B376E4">
          <w:pPr>
            <w:pStyle w:val="Sidhuvud"/>
          </w:pPr>
        </w:p>
      </w:tc>
    </w:tr>
    <w:tr w:rsidR="003808AA" w:rsidRPr="00564532" w14:paraId="068DA0D1" w14:textId="77777777" w:rsidTr="0034529D">
      <w:trPr>
        <w:gridAfter w:val="1"/>
        <w:wAfter w:w="6" w:type="dxa"/>
        <w:cantSplit/>
        <w:trHeight w:val="357"/>
      </w:trPr>
      <w:tc>
        <w:tcPr>
          <w:tcW w:w="3674" w:type="dxa"/>
          <w:vMerge/>
          <w:vAlign w:val="center"/>
        </w:tcPr>
        <w:p w14:paraId="6DDBC551" w14:textId="77777777" w:rsidR="003808AA" w:rsidRPr="00564532" w:rsidRDefault="003808AA" w:rsidP="00B376E4">
          <w:pPr>
            <w:pStyle w:val="Sidhuvud"/>
          </w:pPr>
        </w:p>
      </w:tc>
      <w:tc>
        <w:tcPr>
          <w:tcW w:w="4995" w:type="dxa"/>
          <w:gridSpan w:val="2"/>
          <w:vAlign w:val="center"/>
        </w:tcPr>
        <w:p w14:paraId="232DB42E" w14:textId="77777777" w:rsidR="00EE4A2E" w:rsidRDefault="00137975">
          <w:pPr>
            <w:pStyle w:val="Sidhuvud"/>
            <w:rPr>
              <w:rFonts w:ascii="Arial" w:hAnsi="Arial"/>
              <w:sz w:val="24"/>
              <w:szCs w:val="24"/>
            </w:rPr>
          </w:pPr>
          <w:r>
            <w:rPr>
              <w:rFonts w:ascii="Arial" w:hAnsi="Arial"/>
              <w:sz w:val="24"/>
              <w:szCs w:val="24"/>
            </w:rPr>
            <w:t>STRATEGY DOCUMENT</w:t>
          </w:r>
        </w:p>
      </w:tc>
      <w:tc>
        <w:tcPr>
          <w:tcW w:w="1145" w:type="dxa"/>
        </w:tcPr>
        <w:p w14:paraId="2B661703" w14:textId="77777777" w:rsidR="00EE4A2E" w:rsidRDefault="00EE4A2E">
          <w:pPr>
            <w:pStyle w:val="Sidhuvud"/>
            <w:jc w:val="right"/>
            <w:rPr>
              <w:rFonts w:ascii="Arial" w:hAnsi="Arial"/>
            </w:rPr>
          </w:pPr>
          <w:r>
            <w:rPr>
              <w:rFonts w:ascii="Arial" w:hAnsi="Arial"/>
            </w:rPr>
            <w:fldChar w:fldCharType="begin"/>
          </w:r>
          <w:r w:rsidR="00137975">
            <w:rPr>
              <w:rFonts w:ascii="Arial" w:hAnsi="Arial"/>
            </w:rPr>
            <w:instrText xml:space="preserve"> PAGE  \* Arabic  \* MERGEFORMAT </w:instrText>
          </w:r>
          <w:r>
            <w:rPr>
              <w:rFonts w:ascii="Arial" w:hAnsi="Arial"/>
            </w:rPr>
            <w:fldChar w:fldCharType="separate"/>
          </w:r>
          <w:r w:rsidR="00D62CB2">
            <w:rPr>
              <w:rFonts w:ascii="Arial" w:hAnsi="Arial"/>
              <w:noProof/>
            </w:rPr>
            <w:t>40</w:t>
          </w:r>
          <w:r>
            <w:rPr>
              <w:rFonts w:ascii="Arial" w:hAnsi="Arial"/>
            </w:rPr>
            <w:fldChar w:fldCharType="end"/>
          </w:r>
          <w:r w:rsidR="00137975">
            <w:rPr>
              <w:rFonts w:ascii="Arial" w:hAnsi="Arial"/>
            </w:rPr>
            <w:t xml:space="preserve"> (</w:t>
          </w:r>
          <w:r>
            <w:rPr>
              <w:rFonts w:ascii="Arial" w:hAnsi="Arial"/>
            </w:rPr>
            <w:fldChar w:fldCharType="begin"/>
          </w:r>
          <w:r w:rsidR="00137975">
            <w:rPr>
              <w:rFonts w:ascii="Arial" w:hAnsi="Arial"/>
            </w:rPr>
            <w:instrText xml:space="preserve"> NUMPAGES  \* Arabic  \* MERGEFORMAT </w:instrText>
          </w:r>
          <w:r>
            <w:rPr>
              <w:rFonts w:ascii="Arial" w:hAnsi="Arial"/>
            </w:rPr>
            <w:fldChar w:fldCharType="separate"/>
          </w:r>
          <w:r w:rsidR="00D62CB2">
            <w:rPr>
              <w:rFonts w:ascii="Arial" w:hAnsi="Arial"/>
              <w:noProof/>
            </w:rPr>
            <w:t>40</w:t>
          </w:r>
          <w:r>
            <w:rPr>
              <w:rFonts w:ascii="Arial" w:hAnsi="Arial"/>
            </w:rPr>
            <w:fldChar w:fldCharType="end"/>
          </w:r>
          <w:r w:rsidR="00137975">
            <w:rPr>
              <w:rFonts w:ascii="Arial" w:hAnsi="Arial"/>
            </w:rPr>
            <w:t>)</w:t>
          </w:r>
        </w:p>
      </w:tc>
    </w:tr>
    <w:tr w:rsidR="003808AA" w:rsidRPr="00564532" w14:paraId="79FBAFFC" w14:textId="77777777" w:rsidTr="0034529D">
      <w:trPr>
        <w:cantSplit/>
        <w:trHeight w:hRule="exact" w:val="391"/>
      </w:trPr>
      <w:tc>
        <w:tcPr>
          <w:tcW w:w="3674" w:type="dxa"/>
          <w:vMerge/>
          <w:vAlign w:val="center"/>
        </w:tcPr>
        <w:p w14:paraId="025F136C" w14:textId="77777777" w:rsidR="003808AA" w:rsidRPr="00564532" w:rsidRDefault="003808AA" w:rsidP="00B376E4">
          <w:pPr>
            <w:pStyle w:val="Sidhuvud"/>
          </w:pPr>
        </w:p>
      </w:tc>
      <w:tc>
        <w:tcPr>
          <w:tcW w:w="6146" w:type="dxa"/>
          <w:gridSpan w:val="4"/>
          <w:vAlign w:val="center"/>
        </w:tcPr>
        <w:p w14:paraId="1478D122" w14:textId="77777777" w:rsidR="003808AA" w:rsidRPr="00564532" w:rsidRDefault="003808AA" w:rsidP="00B376E4">
          <w:pPr>
            <w:pStyle w:val="Sidhuvud"/>
          </w:pPr>
        </w:p>
      </w:tc>
    </w:tr>
    <w:tr w:rsidR="00184ABD" w:rsidRPr="00564532" w14:paraId="375AD260" w14:textId="77777777" w:rsidTr="00184ABD">
      <w:trPr>
        <w:trHeight w:val="170"/>
      </w:trPr>
      <w:tc>
        <w:tcPr>
          <w:tcW w:w="3674" w:type="dxa"/>
          <w:vAlign w:val="center"/>
        </w:tcPr>
        <w:p w14:paraId="479B54F3" w14:textId="77777777" w:rsidR="00EE4A2E" w:rsidRDefault="00137975">
          <w:pPr>
            <w:pStyle w:val="Sidhuvud"/>
            <w:rPr>
              <w:rFonts w:ascii="Arial" w:hAnsi="Arial"/>
              <w:b/>
              <w:bCs/>
              <w:sz w:val="14"/>
              <w:szCs w:val="14"/>
            </w:rPr>
          </w:pPr>
          <w:r>
            <w:rPr>
              <w:rFonts w:ascii="Arial" w:hAnsi="Arial"/>
              <w:b/>
              <w:sz w:val="16"/>
              <w:szCs w:val="16"/>
            </w:rPr>
            <w:t xml:space="preserve">TDOK </w:t>
          </w:r>
          <w:proofErr w:type="spellStart"/>
          <w:r>
            <w:rPr>
              <w:rFonts w:ascii="Arial" w:hAnsi="Arial"/>
              <w:b/>
              <w:sz w:val="16"/>
              <w:szCs w:val="16"/>
            </w:rPr>
            <w:t>number</w:t>
          </w:r>
          <w:proofErr w:type="spellEnd"/>
        </w:p>
      </w:tc>
      <w:tc>
        <w:tcPr>
          <w:tcW w:w="3061" w:type="dxa"/>
          <w:vAlign w:val="center"/>
        </w:tcPr>
        <w:p w14:paraId="2D16D89A" w14:textId="77777777" w:rsidR="00184ABD" w:rsidRPr="00564532" w:rsidRDefault="00184ABD" w:rsidP="00B376E4">
          <w:pPr>
            <w:pStyle w:val="Sidhuvud"/>
            <w:rPr>
              <w:rFonts w:ascii="Arial" w:hAnsi="Arial"/>
              <w:b/>
              <w:bCs/>
              <w:sz w:val="14"/>
              <w:szCs w:val="14"/>
            </w:rPr>
          </w:pPr>
        </w:p>
      </w:tc>
      <w:tc>
        <w:tcPr>
          <w:tcW w:w="3085" w:type="dxa"/>
          <w:gridSpan w:val="3"/>
          <w:vAlign w:val="center"/>
        </w:tcPr>
        <w:p w14:paraId="60805C1E" w14:textId="77777777" w:rsidR="00EE4A2E" w:rsidRDefault="00137975">
          <w:pPr>
            <w:pStyle w:val="Sidhuvud"/>
            <w:rPr>
              <w:rFonts w:ascii="Arial" w:hAnsi="Arial"/>
              <w:b/>
              <w:bCs/>
              <w:sz w:val="14"/>
              <w:szCs w:val="14"/>
            </w:rPr>
          </w:pPr>
          <w:r>
            <w:rPr>
              <w:rFonts w:ascii="Arial" w:hAnsi="Arial"/>
              <w:b/>
              <w:sz w:val="16"/>
              <w:szCs w:val="16"/>
            </w:rPr>
            <w:t xml:space="preserve">Version </w:t>
          </w:r>
        </w:p>
      </w:tc>
    </w:tr>
    <w:tr w:rsidR="00184ABD" w:rsidRPr="00564532" w14:paraId="3B101528" w14:textId="77777777" w:rsidTr="00184ABD">
      <w:trPr>
        <w:trHeight w:val="289"/>
      </w:trPr>
      <w:tc>
        <w:tcPr>
          <w:tcW w:w="3674" w:type="dxa"/>
        </w:tcPr>
        <w:p w14:paraId="324580CC" w14:textId="77777777" w:rsidR="00EE4A2E" w:rsidRDefault="00137975">
          <w:pPr>
            <w:pStyle w:val="TRVbrdtext"/>
          </w:pPr>
          <w:r>
            <w:rPr>
              <w:rStyle w:val="Dokumentegenskap"/>
            </w:rPr>
            <w:t>TDOK 2016:0199</w:t>
          </w:r>
        </w:p>
      </w:tc>
      <w:tc>
        <w:tcPr>
          <w:tcW w:w="3061" w:type="dxa"/>
        </w:tcPr>
        <w:p w14:paraId="2F6AD65F" w14:textId="77777777" w:rsidR="00184ABD" w:rsidRPr="00564532" w:rsidRDefault="00184ABD" w:rsidP="00C155EA">
          <w:pPr>
            <w:pStyle w:val="TRVbrdtext"/>
          </w:pPr>
        </w:p>
      </w:tc>
      <w:tc>
        <w:tcPr>
          <w:tcW w:w="3085" w:type="dxa"/>
          <w:gridSpan w:val="3"/>
        </w:tcPr>
        <w:p w14:paraId="30AEC032" w14:textId="77777777" w:rsidR="00EE4A2E" w:rsidRDefault="00137975">
          <w:pPr>
            <w:pStyle w:val="TRVbrdtext"/>
          </w:pPr>
          <w:r>
            <w:rPr>
              <w:rStyle w:val="Dokumentegenskap"/>
            </w:rPr>
            <w:t>5.0</w:t>
          </w:r>
        </w:p>
      </w:tc>
    </w:tr>
  </w:tbl>
  <w:p w14:paraId="730874F2" w14:textId="77777777" w:rsidR="003808AA" w:rsidRDefault="003808A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28D6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6DF55A8"/>
    <w:multiLevelType w:val="hybridMultilevel"/>
    <w:tmpl w:val="C1CE8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F27D85"/>
    <w:multiLevelType w:val="hybridMultilevel"/>
    <w:tmpl w:val="436613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E26138"/>
    <w:multiLevelType w:val="hybridMultilevel"/>
    <w:tmpl w:val="E1A40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6E53FD"/>
    <w:multiLevelType w:val="hybridMultilevel"/>
    <w:tmpl w:val="8FC4F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072041"/>
    <w:multiLevelType w:val="hybridMultilevel"/>
    <w:tmpl w:val="32241B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720355"/>
    <w:multiLevelType w:val="multilevel"/>
    <w:tmpl w:val="A216A5FA"/>
    <w:lvl w:ilvl="0">
      <w:start w:val="1"/>
      <w:numFmt w:val="decimal"/>
      <w:pStyle w:val="TRVRubriknumrerad1"/>
      <w:lvlText w:val="%1"/>
      <w:lvlJc w:val="left"/>
      <w:pPr>
        <w:ind w:left="357" w:hanging="357"/>
      </w:pPr>
      <w:rPr>
        <w:rFonts w:hint="default"/>
      </w:rPr>
    </w:lvl>
    <w:lvl w:ilvl="1">
      <w:start w:val="1"/>
      <w:numFmt w:val="decimal"/>
      <w:pStyle w:val="TRVRubriknumrerad2"/>
      <w:lvlText w:val="%1.%2."/>
      <w:lvlJc w:val="left"/>
      <w:pPr>
        <w:ind w:left="357" w:hanging="357"/>
      </w:pPr>
      <w:rPr>
        <w:rFonts w:hint="default"/>
      </w:rPr>
    </w:lvl>
    <w:lvl w:ilvl="2">
      <w:start w:val="1"/>
      <w:numFmt w:val="decimal"/>
      <w:pStyle w:val="TRVRubriknumrerad3"/>
      <w:lvlText w:val="%1.%2.%3."/>
      <w:lvlJc w:val="left"/>
      <w:pPr>
        <w:ind w:left="357" w:hanging="357"/>
      </w:pPr>
      <w:rPr>
        <w:rFonts w:hint="default"/>
      </w:rPr>
    </w:lvl>
    <w:lvl w:ilvl="3">
      <w:start w:val="1"/>
      <w:numFmt w:val="decimal"/>
      <w:pStyle w:val="TRVRubriknumrerad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4C790AB1"/>
    <w:multiLevelType w:val="hybridMultilevel"/>
    <w:tmpl w:val="EE9EACBC"/>
    <w:lvl w:ilvl="0" w:tplc="F118EA7A">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9E333C3"/>
    <w:multiLevelType w:val="hybridMultilevel"/>
    <w:tmpl w:val="F54AD576"/>
    <w:lvl w:ilvl="0" w:tplc="CAC6885E">
      <w:start w:val="1"/>
      <w:numFmt w:val="decimal"/>
      <w:pStyle w:val="TRVlista123"/>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15:restartNumberingAfterBreak="0">
    <w:nsid w:val="5B3C4E32"/>
    <w:multiLevelType w:val="hybridMultilevel"/>
    <w:tmpl w:val="9198035A"/>
    <w:lvl w:ilvl="0" w:tplc="F1B8ADF2">
      <w:start w:val="1"/>
      <w:numFmt w:val="bullet"/>
      <w:pStyle w:val="TRV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517201"/>
    <w:multiLevelType w:val="hybridMultilevel"/>
    <w:tmpl w:val="7FA66680"/>
    <w:lvl w:ilvl="0" w:tplc="365A9AAE">
      <w:numFmt w:val="bullet"/>
      <w:lvlText w:val="•"/>
      <w:lvlJc w:val="left"/>
      <w:pPr>
        <w:ind w:left="720" w:hanging="360"/>
      </w:pPr>
      <w:rPr>
        <w:rFonts w:ascii="Georgia" w:eastAsia="Calibri" w:hAnsi="Georgia"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FD3FE1"/>
    <w:multiLevelType w:val="hybridMultilevel"/>
    <w:tmpl w:val="A686FD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8D25476"/>
    <w:multiLevelType w:val="hybridMultilevel"/>
    <w:tmpl w:val="11369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2E7851"/>
    <w:multiLevelType w:val="hybridMultilevel"/>
    <w:tmpl w:val="DD2468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6"/>
  </w:num>
  <w:num w:numId="6">
    <w:abstractNumId w:val="1"/>
  </w:num>
  <w:num w:numId="7">
    <w:abstractNumId w:val="5"/>
  </w:num>
  <w:num w:numId="8">
    <w:abstractNumId w:val="2"/>
  </w:num>
  <w:num w:numId="9">
    <w:abstractNumId w:val="12"/>
  </w:num>
  <w:num w:numId="10">
    <w:abstractNumId w:val="11"/>
  </w:num>
  <w:num w:numId="11">
    <w:abstractNumId w:val="4"/>
  </w:num>
  <w:num w:numId="12">
    <w:abstractNumId w:val="13"/>
  </w:num>
  <w:num w:numId="13">
    <w:abstractNumId w:val="3"/>
  </w:num>
  <w:num w:numId="14">
    <w:abstractNumId w:val="10"/>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E6"/>
    <w:rsid w:val="00023EB8"/>
    <w:rsid w:val="0002409A"/>
    <w:rsid w:val="00054EAA"/>
    <w:rsid w:val="000E2C02"/>
    <w:rsid w:val="000F79D0"/>
    <w:rsid w:val="00137975"/>
    <w:rsid w:val="001676D1"/>
    <w:rsid w:val="00184ABD"/>
    <w:rsid w:val="0019565E"/>
    <w:rsid w:val="001A40F3"/>
    <w:rsid w:val="001F4D51"/>
    <w:rsid w:val="00200C05"/>
    <w:rsid w:val="00321812"/>
    <w:rsid w:val="0034529D"/>
    <w:rsid w:val="00367D46"/>
    <w:rsid w:val="00373B6B"/>
    <w:rsid w:val="003808AA"/>
    <w:rsid w:val="004412F0"/>
    <w:rsid w:val="004936CB"/>
    <w:rsid w:val="004947B3"/>
    <w:rsid w:val="004C5545"/>
    <w:rsid w:val="004D4244"/>
    <w:rsid w:val="004F2524"/>
    <w:rsid w:val="0052608A"/>
    <w:rsid w:val="00564532"/>
    <w:rsid w:val="00581957"/>
    <w:rsid w:val="005C0B1E"/>
    <w:rsid w:val="005C58A7"/>
    <w:rsid w:val="005D1B0F"/>
    <w:rsid w:val="005E06D1"/>
    <w:rsid w:val="005E441F"/>
    <w:rsid w:val="00667396"/>
    <w:rsid w:val="006755A0"/>
    <w:rsid w:val="006A73A3"/>
    <w:rsid w:val="006A763B"/>
    <w:rsid w:val="00703600"/>
    <w:rsid w:val="00703749"/>
    <w:rsid w:val="0073178C"/>
    <w:rsid w:val="00733311"/>
    <w:rsid w:val="00764CA8"/>
    <w:rsid w:val="0077023B"/>
    <w:rsid w:val="00792947"/>
    <w:rsid w:val="007947FD"/>
    <w:rsid w:val="007F3A52"/>
    <w:rsid w:val="00801FFD"/>
    <w:rsid w:val="00806EAC"/>
    <w:rsid w:val="0081612D"/>
    <w:rsid w:val="008526F2"/>
    <w:rsid w:val="0087558E"/>
    <w:rsid w:val="00892B6D"/>
    <w:rsid w:val="008C2650"/>
    <w:rsid w:val="008D23AE"/>
    <w:rsid w:val="008E4CAE"/>
    <w:rsid w:val="009368DC"/>
    <w:rsid w:val="009A02D0"/>
    <w:rsid w:val="009B14D9"/>
    <w:rsid w:val="00AA7612"/>
    <w:rsid w:val="00AB63FF"/>
    <w:rsid w:val="00B009E9"/>
    <w:rsid w:val="00B233AA"/>
    <w:rsid w:val="00B36C8B"/>
    <w:rsid w:val="00B376E4"/>
    <w:rsid w:val="00B42E7D"/>
    <w:rsid w:val="00B90431"/>
    <w:rsid w:val="00BA289D"/>
    <w:rsid w:val="00BC6619"/>
    <w:rsid w:val="00BF4D17"/>
    <w:rsid w:val="00C00AE8"/>
    <w:rsid w:val="00C155EA"/>
    <w:rsid w:val="00C47BE6"/>
    <w:rsid w:val="00C50B3A"/>
    <w:rsid w:val="00C72C85"/>
    <w:rsid w:val="00C842AA"/>
    <w:rsid w:val="00CC3F2C"/>
    <w:rsid w:val="00CF0762"/>
    <w:rsid w:val="00CF45DC"/>
    <w:rsid w:val="00D62CB2"/>
    <w:rsid w:val="00D65D07"/>
    <w:rsid w:val="00D71F17"/>
    <w:rsid w:val="00D72D9F"/>
    <w:rsid w:val="00D919F3"/>
    <w:rsid w:val="00D93339"/>
    <w:rsid w:val="00D949C7"/>
    <w:rsid w:val="00DD1E08"/>
    <w:rsid w:val="00DD708E"/>
    <w:rsid w:val="00DE7488"/>
    <w:rsid w:val="00E23175"/>
    <w:rsid w:val="00E24781"/>
    <w:rsid w:val="00E90D1D"/>
    <w:rsid w:val="00EC0C2A"/>
    <w:rsid w:val="00EE379D"/>
    <w:rsid w:val="00EE4A2E"/>
    <w:rsid w:val="00F07C1A"/>
    <w:rsid w:val="00F263BC"/>
    <w:rsid w:val="00F45DEA"/>
    <w:rsid w:val="00F70DDB"/>
    <w:rsid w:val="00F7102A"/>
    <w:rsid w:val="00F80383"/>
    <w:rsid w:val="00FB6088"/>
    <w:rsid w:val="00FE4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E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DB"/>
    <w:pPr>
      <w:spacing w:after="160" w:line="259" w:lineRule="auto"/>
    </w:pPr>
    <w:rPr>
      <w:sz w:val="22"/>
      <w:szCs w:val="22"/>
      <w:lang w:val="sv-SE"/>
    </w:rPr>
  </w:style>
  <w:style w:type="paragraph" w:styleId="Rubrik1">
    <w:name w:val="heading 1"/>
    <w:basedOn w:val="Normal"/>
    <w:next w:val="Normal"/>
    <w:link w:val="Rubrik1Char"/>
    <w:autoRedefine/>
    <w:qFormat/>
    <w:rsid w:val="00BC6619"/>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qFormat/>
    <w:rsid w:val="00BC6619"/>
    <w:pPr>
      <w:keepNext/>
      <w:keepLines/>
      <w:spacing w:before="240" w:after="60" w:line="280" w:lineRule="atLeast"/>
      <w:outlineLvl w:val="1"/>
    </w:pPr>
    <w:rPr>
      <w:rFonts w:ascii="Arial" w:eastAsia="Times New Roman" w:hAnsi="Arial"/>
      <w:b/>
      <w:bCs/>
      <w:sz w:val="24"/>
      <w:szCs w:val="26"/>
    </w:rPr>
  </w:style>
  <w:style w:type="paragraph" w:styleId="Rubrik3">
    <w:name w:val="heading 3"/>
    <w:basedOn w:val="Normal"/>
    <w:next w:val="Normal"/>
    <w:link w:val="Rubrik3Char"/>
    <w:autoRedefine/>
    <w:qFormat/>
    <w:rsid w:val="00BC6619"/>
    <w:pPr>
      <w:keepNext/>
      <w:keepLines/>
      <w:spacing w:before="240" w:after="60" w:line="280" w:lineRule="atLeast"/>
      <w:outlineLvl w:val="2"/>
    </w:pPr>
    <w:rPr>
      <w:rFonts w:ascii="Arial" w:eastAsia="Times New Roman" w:hAnsi="Arial"/>
      <w:bCs/>
      <w:caps/>
    </w:rPr>
  </w:style>
  <w:style w:type="paragraph" w:styleId="Rubrik4">
    <w:name w:val="heading 4"/>
    <w:basedOn w:val="Normal"/>
    <w:next w:val="Normal"/>
    <w:link w:val="Rubrik4Char"/>
    <w:autoRedefine/>
    <w:qFormat/>
    <w:rsid w:val="00BC6619"/>
    <w:pPr>
      <w:keepNext/>
      <w:keepLines/>
      <w:spacing w:before="240" w:after="60"/>
      <w:outlineLvl w:val="3"/>
    </w:pPr>
    <w:rPr>
      <w:rFonts w:ascii="Arial" w:eastAsia="Times New Roman" w:hAnsi="Arial"/>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C6619"/>
    <w:rPr>
      <w:rFonts w:ascii="Arial" w:eastAsia="Times New Roman" w:hAnsi="Arial" w:cs="Times New Roman"/>
      <w:b/>
      <w:bCs/>
      <w:sz w:val="28"/>
      <w:szCs w:val="28"/>
    </w:rPr>
  </w:style>
  <w:style w:type="character" w:customStyle="1" w:styleId="Rubrik2Char">
    <w:name w:val="Rubrik 2 Char"/>
    <w:link w:val="Rubrik2"/>
    <w:rsid w:val="00BC6619"/>
    <w:rPr>
      <w:rFonts w:ascii="Arial" w:eastAsia="Times New Roman" w:hAnsi="Arial" w:cs="Times New Roman"/>
      <w:b/>
      <w:bCs/>
      <w:sz w:val="24"/>
      <w:szCs w:val="26"/>
    </w:rPr>
  </w:style>
  <w:style w:type="character" w:customStyle="1" w:styleId="Rubrik3Char">
    <w:name w:val="Rubrik 3 Char"/>
    <w:link w:val="Rubrik3"/>
    <w:rsid w:val="00BC6619"/>
    <w:rPr>
      <w:rFonts w:ascii="Arial" w:eastAsia="Times New Roman" w:hAnsi="Arial" w:cs="Times New Roman"/>
      <w:bCs/>
      <w:caps/>
      <w:sz w:val="20"/>
    </w:rPr>
  </w:style>
  <w:style w:type="character" w:customStyle="1" w:styleId="Rubrik4Char">
    <w:name w:val="Rubrik 4 Char"/>
    <w:link w:val="Rubrik4"/>
    <w:rsid w:val="00BC6619"/>
    <w:rPr>
      <w:rFonts w:ascii="Arial" w:eastAsia="Times New Roman" w:hAnsi="Arial" w:cs="Times New Roman"/>
      <w:b/>
      <w:bCs/>
      <w:iCs/>
      <w:sz w:val="20"/>
    </w:rPr>
  </w:style>
  <w:style w:type="paragraph" w:styleId="Sidhuvud">
    <w:name w:val="header"/>
    <w:basedOn w:val="Normal"/>
    <w:link w:val="SidhuvudChar"/>
    <w:rsid w:val="00EC0C2A"/>
    <w:pPr>
      <w:tabs>
        <w:tab w:val="center" w:pos="4536"/>
        <w:tab w:val="right" w:pos="9072"/>
      </w:tabs>
      <w:spacing w:after="0" w:line="240" w:lineRule="auto"/>
    </w:pPr>
  </w:style>
  <w:style w:type="character" w:customStyle="1" w:styleId="SidhuvudChar">
    <w:name w:val="Sidhuvud Char"/>
    <w:basedOn w:val="Standardstycketeckensnitt"/>
    <w:link w:val="Sidhuvud"/>
    <w:rsid w:val="00EC0C2A"/>
  </w:style>
  <w:style w:type="paragraph" w:styleId="Sidfot">
    <w:name w:val="footer"/>
    <w:basedOn w:val="Normal"/>
    <w:link w:val="SidfotChar"/>
    <w:rsid w:val="00EC0C2A"/>
    <w:pPr>
      <w:tabs>
        <w:tab w:val="center" w:pos="4536"/>
        <w:tab w:val="right" w:pos="9072"/>
      </w:tabs>
      <w:spacing w:after="0" w:line="240" w:lineRule="auto"/>
    </w:pPr>
  </w:style>
  <w:style w:type="character" w:customStyle="1" w:styleId="SidfotChar">
    <w:name w:val="Sidfot Char"/>
    <w:basedOn w:val="Standardstycketeckensnitt"/>
    <w:link w:val="Sidfot"/>
    <w:rsid w:val="00EC0C2A"/>
  </w:style>
  <w:style w:type="table" w:styleId="Tabellrutnt">
    <w:name w:val="Table Grid"/>
    <w:basedOn w:val="Normaltabell"/>
    <w:rsid w:val="00BC6619"/>
    <w:rPr>
      <w:rFonts w:cs="Times New Roman"/>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rsid w:val="00EC0C2A"/>
    <w:rPr>
      <w:color w:val="808080"/>
    </w:rPr>
  </w:style>
  <w:style w:type="paragraph" w:styleId="Ballongtext">
    <w:name w:val="Balloon Text"/>
    <w:basedOn w:val="Normal"/>
    <w:link w:val="BallongtextChar"/>
    <w:rsid w:val="00BC6619"/>
    <w:pPr>
      <w:spacing w:line="240" w:lineRule="auto"/>
    </w:pPr>
    <w:rPr>
      <w:rFonts w:ascii="Tahoma" w:hAnsi="Tahoma" w:cs="Tahoma"/>
      <w:sz w:val="16"/>
      <w:szCs w:val="16"/>
    </w:rPr>
  </w:style>
  <w:style w:type="character" w:customStyle="1" w:styleId="BallongtextChar">
    <w:name w:val="Ballongtext Char"/>
    <w:link w:val="Ballongtext"/>
    <w:rsid w:val="00BC6619"/>
    <w:rPr>
      <w:rFonts w:ascii="Tahoma" w:eastAsia="Calibri" w:hAnsi="Tahoma" w:cs="Tahoma"/>
      <w:sz w:val="16"/>
      <w:szCs w:val="16"/>
    </w:rPr>
  </w:style>
  <w:style w:type="paragraph" w:styleId="Brdtext">
    <w:name w:val="Body Text"/>
    <w:basedOn w:val="Normal"/>
    <w:link w:val="BrdtextChar"/>
    <w:rsid w:val="00EC0C2A"/>
    <w:pPr>
      <w:spacing w:after="120"/>
    </w:pPr>
  </w:style>
  <w:style w:type="character" w:customStyle="1" w:styleId="BrdtextChar">
    <w:name w:val="Brödtext Char"/>
    <w:basedOn w:val="Standardstycketeckensnitt"/>
    <w:link w:val="Brdtext"/>
    <w:rsid w:val="00EC0C2A"/>
  </w:style>
  <w:style w:type="paragraph" w:styleId="Ingetavstnd">
    <w:name w:val="No Spacing"/>
    <w:qFormat/>
    <w:rsid w:val="00BC6619"/>
    <w:rPr>
      <w:rFonts w:ascii="Georgia" w:hAnsi="Georgia" w:cs="Times New Roman"/>
      <w:szCs w:val="22"/>
      <w:lang w:val="sv-SE"/>
    </w:rPr>
  </w:style>
  <w:style w:type="paragraph" w:customStyle="1" w:styleId="Ingress">
    <w:name w:val="Ingress"/>
    <w:basedOn w:val="Normal"/>
    <w:next w:val="Normal"/>
    <w:autoRedefine/>
    <w:rsid w:val="00BC6619"/>
    <w:pPr>
      <w:spacing w:line="280" w:lineRule="atLeast"/>
    </w:pPr>
    <w:rPr>
      <w:rFonts w:ascii="Arial" w:hAnsi="Arial"/>
      <w:sz w:val="24"/>
    </w:rPr>
  </w:style>
  <w:style w:type="paragraph" w:styleId="Liststycke">
    <w:name w:val="List Paragraph"/>
    <w:basedOn w:val="Normal"/>
    <w:qFormat/>
    <w:rsid w:val="00BC6619"/>
    <w:pPr>
      <w:ind w:left="720"/>
      <w:contextualSpacing/>
    </w:pPr>
    <w:rPr>
      <w:rFonts w:eastAsia="Times New Roman"/>
      <w:szCs w:val="24"/>
      <w:lang w:eastAsia="sv-SE"/>
    </w:rPr>
  </w:style>
  <w:style w:type="paragraph" w:styleId="Punktlista">
    <w:name w:val="List Bullet"/>
    <w:basedOn w:val="Normal"/>
    <w:rsid w:val="00EC0C2A"/>
    <w:pPr>
      <w:numPr>
        <w:numId w:val="1"/>
      </w:numPr>
      <w:contextualSpacing/>
    </w:pPr>
  </w:style>
  <w:style w:type="table" w:customStyle="1" w:styleId="Tabellrutnt1">
    <w:name w:val="Tabellrutnät1"/>
    <w:basedOn w:val="Normaltabell"/>
    <w:next w:val="Tabellrutnt"/>
    <w:rsid w:val="00BC66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uiPriority w:val="99"/>
    <w:rsid w:val="00BC6619"/>
    <w:rPr>
      <w:color w:val="0563C1"/>
      <w:u w:val="single"/>
    </w:rPr>
  </w:style>
  <w:style w:type="paragraph" w:customStyle="1" w:styleId="TRVbrdtext">
    <w:name w:val="TRV brödtext"/>
    <w:basedOn w:val="Brdtext"/>
    <w:link w:val="TRVbrdtextChar"/>
    <w:rsid w:val="00EC0C2A"/>
    <w:pPr>
      <w:spacing w:line="280" w:lineRule="atLeast"/>
    </w:pPr>
    <w:rPr>
      <w:rFonts w:ascii="Georgia" w:hAnsi="Georgia"/>
      <w:color w:val="000000"/>
      <w:sz w:val="20"/>
    </w:rPr>
  </w:style>
  <w:style w:type="character" w:customStyle="1" w:styleId="TRVbrdtextChar">
    <w:name w:val="TRV brödtext Char"/>
    <w:link w:val="TRVbrdtext"/>
    <w:rsid w:val="00EC0C2A"/>
    <w:rPr>
      <w:rFonts w:ascii="Georgia" w:hAnsi="Georgia"/>
      <w:color w:val="000000"/>
      <w:sz w:val="20"/>
    </w:rPr>
  </w:style>
  <w:style w:type="paragraph" w:customStyle="1" w:styleId="TRVlista123">
    <w:name w:val="TRV lista 123"/>
    <w:basedOn w:val="TRVbrdtext"/>
    <w:link w:val="TRVlista123Char"/>
    <w:autoRedefine/>
    <w:rsid w:val="00EC0C2A"/>
    <w:pPr>
      <w:numPr>
        <w:numId w:val="2"/>
      </w:numPr>
    </w:pPr>
  </w:style>
  <w:style w:type="character" w:customStyle="1" w:styleId="TRVlista123Char">
    <w:name w:val="TRV lista 123 Char"/>
    <w:link w:val="TRVlista123"/>
    <w:rsid w:val="00EC0C2A"/>
    <w:rPr>
      <w:rFonts w:ascii="Georgia" w:hAnsi="Georgia"/>
      <w:color w:val="000000"/>
      <w:sz w:val="20"/>
    </w:rPr>
  </w:style>
  <w:style w:type="paragraph" w:customStyle="1" w:styleId="TRVpunktlista">
    <w:name w:val="TRV punktlista"/>
    <w:basedOn w:val="Punktlista"/>
    <w:link w:val="TRVpunktlistaChar"/>
    <w:autoRedefine/>
    <w:rsid w:val="00EC0C2A"/>
    <w:pPr>
      <w:numPr>
        <w:numId w:val="3"/>
      </w:numPr>
      <w:spacing w:after="120" w:line="280" w:lineRule="atLeast"/>
      <w:contextualSpacing w:val="0"/>
    </w:pPr>
    <w:rPr>
      <w:rFonts w:ascii="Georgia" w:hAnsi="Georgia" w:cs="Times New Roman"/>
      <w:color w:val="000000"/>
      <w:sz w:val="20"/>
      <w:szCs w:val="28"/>
    </w:rPr>
  </w:style>
  <w:style w:type="character" w:customStyle="1" w:styleId="TRVpunktlistaChar">
    <w:name w:val="TRV punktlista Char"/>
    <w:link w:val="TRVpunktlista"/>
    <w:rsid w:val="00EC0C2A"/>
    <w:rPr>
      <w:rFonts w:ascii="Georgia" w:eastAsia="Calibri" w:hAnsi="Georgia" w:cs="Times New Roman"/>
      <w:color w:val="000000"/>
      <w:sz w:val="20"/>
      <w:szCs w:val="28"/>
    </w:rPr>
  </w:style>
  <w:style w:type="paragraph" w:customStyle="1" w:styleId="TRVRubrik1">
    <w:name w:val="TRV Rubrik1"/>
    <w:basedOn w:val="Normal"/>
    <w:next w:val="TRVbrdtext"/>
    <w:link w:val="TRVRubrik1Char"/>
    <w:autoRedefine/>
    <w:rsid w:val="00C155EA"/>
    <w:pPr>
      <w:spacing w:before="360" w:after="240" w:line="280" w:lineRule="atLeast"/>
      <w:outlineLvl w:val="0"/>
    </w:pPr>
    <w:rPr>
      <w:rFonts w:ascii="Arial" w:hAnsi="Arial" w:cs="Times New Roman"/>
      <w:color w:val="000000"/>
      <w:sz w:val="32"/>
    </w:rPr>
  </w:style>
  <w:style w:type="character" w:customStyle="1" w:styleId="TRVRubrik1Char">
    <w:name w:val="TRV Rubrik1 Char"/>
    <w:link w:val="TRVRubrik1"/>
    <w:rsid w:val="00C155EA"/>
    <w:rPr>
      <w:rFonts w:ascii="Arial" w:eastAsia="Calibri" w:hAnsi="Arial" w:cs="Times New Roman"/>
      <w:color w:val="000000"/>
      <w:sz w:val="32"/>
    </w:rPr>
  </w:style>
  <w:style w:type="paragraph" w:customStyle="1" w:styleId="TRVRubrik2">
    <w:name w:val="TRV Rubrik2"/>
    <w:basedOn w:val="Normal"/>
    <w:next w:val="TRVbrdtext"/>
    <w:link w:val="TRVRubrik2Char"/>
    <w:autoRedefine/>
    <w:rsid w:val="00EC0C2A"/>
    <w:pPr>
      <w:spacing w:after="120" w:line="280" w:lineRule="atLeast"/>
      <w:outlineLvl w:val="1"/>
    </w:pPr>
    <w:rPr>
      <w:rFonts w:ascii="Arial" w:hAnsi="Arial" w:cs="Times New Roman"/>
      <w:color w:val="000000"/>
      <w:sz w:val="28"/>
    </w:rPr>
  </w:style>
  <w:style w:type="character" w:customStyle="1" w:styleId="TRVRubrik2Char">
    <w:name w:val="TRV Rubrik2 Char"/>
    <w:link w:val="TRVRubrik2"/>
    <w:rsid w:val="00EC0C2A"/>
    <w:rPr>
      <w:rFonts w:ascii="Arial" w:eastAsia="Calibri" w:hAnsi="Arial" w:cs="Times New Roman"/>
      <w:color w:val="000000"/>
      <w:sz w:val="28"/>
    </w:rPr>
  </w:style>
  <w:style w:type="paragraph" w:customStyle="1" w:styleId="TRVrubrik3">
    <w:name w:val="TRV rubrik3"/>
    <w:basedOn w:val="Normal"/>
    <w:next w:val="TRVbrdtext"/>
    <w:link w:val="TRVrubrik3Char"/>
    <w:autoRedefine/>
    <w:rsid w:val="0019565E"/>
    <w:pPr>
      <w:spacing w:after="60" w:line="280" w:lineRule="atLeast"/>
      <w:outlineLvl w:val="2"/>
    </w:pPr>
    <w:rPr>
      <w:rFonts w:ascii="Arial" w:hAnsi="Arial" w:cs="Times New Roman"/>
      <w:color w:val="000000"/>
    </w:rPr>
  </w:style>
  <w:style w:type="character" w:customStyle="1" w:styleId="TRVrubrik3Char">
    <w:name w:val="TRV rubrik3 Char"/>
    <w:link w:val="TRVrubrik3"/>
    <w:rsid w:val="0019565E"/>
    <w:rPr>
      <w:rFonts w:ascii="Arial" w:eastAsia="Calibri" w:hAnsi="Arial" w:cs="Times New Roman"/>
      <w:color w:val="000000"/>
      <w:sz w:val="28"/>
    </w:rPr>
  </w:style>
  <w:style w:type="paragraph" w:customStyle="1" w:styleId="TRVrubrik4">
    <w:name w:val="TRV rubrik4"/>
    <w:basedOn w:val="Normal"/>
    <w:next w:val="TRVbrdtext"/>
    <w:link w:val="TRVrubrik4Char"/>
    <w:autoRedefine/>
    <w:rsid w:val="00EC0C2A"/>
    <w:pPr>
      <w:spacing w:after="0" w:line="280" w:lineRule="atLeast"/>
      <w:outlineLvl w:val="3"/>
    </w:pPr>
    <w:rPr>
      <w:rFonts w:ascii="Arial" w:hAnsi="Arial" w:cs="Times New Roman"/>
      <w:i/>
      <w:color w:val="000000"/>
      <w:sz w:val="20"/>
    </w:rPr>
  </w:style>
  <w:style w:type="character" w:customStyle="1" w:styleId="TRVrubrik4Char">
    <w:name w:val="TRV rubrik4 Char"/>
    <w:link w:val="TRVrubrik4"/>
    <w:rsid w:val="00EC0C2A"/>
    <w:rPr>
      <w:rFonts w:ascii="Arial" w:eastAsia="Calibri" w:hAnsi="Arial" w:cs="Times New Roman"/>
      <w:i/>
      <w:color w:val="000000"/>
      <w:sz w:val="20"/>
    </w:rPr>
  </w:style>
  <w:style w:type="paragraph" w:customStyle="1" w:styleId="TRVrubriknumrerad10">
    <w:name w:val="TRV rubriknumrerad1"/>
    <w:basedOn w:val="TRVRubrik1"/>
    <w:next w:val="TRVbrdtext"/>
    <w:link w:val="TRVrubriknumrerad1Char"/>
    <w:rsid w:val="00EC0C2A"/>
  </w:style>
  <w:style w:type="character" w:customStyle="1" w:styleId="TRVrubriknumrerad1Char">
    <w:name w:val="TRV rubriknumrerad1 Char"/>
    <w:link w:val="TRVrubriknumrerad10"/>
    <w:rsid w:val="00EC0C2A"/>
    <w:rPr>
      <w:rFonts w:ascii="Arial" w:eastAsia="Calibri" w:hAnsi="Arial" w:cs="Times New Roman"/>
      <w:color w:val="000000"/>
      <w:sz w:val="32"/>
    </w:rPr>
  </w:style>
  <w:style w:type="paragraph" w:customStyle="1" w:styleId="TRVRubriknumrerad1">
    <w:name w:val="TRV Rubriknumrerad1"/>
    <w:basedOn w:val="TRVRubrik1"/>
    <w:next w:val="TRVbrdtext"/>
    <w:link w:val="TRVRubriknumrerad1Char0"/>
    <w:rsid w:val="00EC0C2A"/>
    <w:pPr>
      <w:numPr>
        <w:numId w:val="5"/>
      </w:numPr>
    </w:pPr>
  </w:style>
  <w:style w:type="character" w:customStyle="1" w:styleId="TRVRubriknumrerad1Char0">
    <w:name w:val="TRV Rubriknumrerad1 Char"/>
    <w:link w:val="TRVRubriknumrerad1"/>
    <w:rsid w:val="00EC0C2A"/>
    <w:rPr>
      <w:rFonts w:ascii="Arial" w:eastAsia="Calibri" w:hAnsi="Arial" w:cs="Times New Roman"/>
      <w:color w:val="000000"/>
      <w:sz w:val="32"/>
    </w:rPr>
  </w:style>
  <w:style w:type="paragraph" w:customStyle="1" w:styleId="TRVRubriknumrerad2">
    <w:name w:val="TRV Rubriknumrerad2"/>
    <w:basedOn w:val="TRVRubrik2"/>
    <w:next w:val="TRVbrdtext"/>
    <w:link w:val="TRVRubriknumrerad2Char"/>
    <w:rsid w:val="00EC0C2A"/>
    <w:pPr>
      <w:numPr>
        <w:ilvl w:val="1"/>
        <w:numId w:val="5"/>
      </w:numPr>
    </w:pPr>
    <w:rPr>
      <w:rFonts w:cs="Arial"/>
    </w:rPr>
  </w:style>
  <w:style w:type="character" w:customStyle="1" w:styleId="TRVRubriknumrerad2Char">
    <w:name w:val="TRV Rubriknumrerad2 Char"/>
    <w:link w:val="TRVRubriknumrerad2"/>
    <w:rsid w:val="00EC0C2A"/>
    <w:rPr>
      <w:rFonts w:ascii="Arial" w:hAnsi="Arial"/>
      <w:color w:val="000000"/>
      <w:sz w:val="28"/>
    </w:rPr>
  </w:style>
  <w:style w:type="paragraph" w:customStyle="1" w:styleId="TRVRubriknumrerad3">
    <w:name w:val="TRV Rubriknumrerad3"/>
    <w:basedOn w:val="TRVrubrik3"/>
    <w:next w:val="TRVbrdtext"/>
    <w:link w:val="TRVRubriknumrerad3Char"/>
    <w:rsid w:val="00EC0C2A"/>
    <w:pPr>
      <w:numPr>
        <w:ilvl w:val="2"/>
        <w:numId w:val="5"/>
      </w:numPr>
    </w:pPr>
    <w:rPr>
      <w:rFonts w:cs="Arial"/>
      <w:sz w:val="20"/>
    </w:rPr>
  </w:style>
  <w:style w:type="character" w:customStyle="1" w:styleId="TRVRubriknumrerad3Char">
    <w:name w:val="TRV Rubriknumrerad3 Char"/>
    <w:link w:val="TRVRubriknumrerad3"/>
    <w:rsid w:val="00EC0C2A"/>
    <w:rPr>
      <w:rFonts w:ascii="Arial" w:hAnsi="Arial"/>
      <w:color w:val="000000"/>
      <w:sz w:val="20"/>
    </w:rPr>
  </w:style>
  <w:style w:type="paragraph" w:customStyle="1" w:styleId="TRVRubriknumrerad4">
    <w:name w:val="TRV Rubriknumrerad4"/>
    <w:basedOn w:val="TRVrubrik4"/>
    <w:next w:val="TRVbrdtext"/>
    <w:link w:val="TRVRubriknumrerad4Char"/>
    <w:rsid w:val="00EC0C2A"/>
    <w:pPr>
      <w:numPr>
        <w:ilvl w:val="3"/>
        <w:numId w:val="5"/>
      </w:numPr>
    </w:pPr>
    <w:rPr>
      <w:rFonts w:cs="Arial"/>
    </w:rPr>
  </w:style>
  <w:style w:type="character" w:customStyle="1" w:styleId="TRVRubriknumrerad4Char">
    <w:name w:val="TRV Rubriknumrerad4 Char"/>
    <w:link w:val="TRVRubriknumrerad4"/>
    <w:rsid w:val="00EC0C2A"/>
    <w:rPr>
      <w:rFonts w:ascii="Arial" w:hAnsi="Arial"/>
      <w:i/>
      <w:color w:val="000000"/>
      <w:sz w:val="20"/>
    </w:rPr>
  </w:style>
  <w:style w:type="paragraph" w:styleId="Fotnotstext">
    <w:name w:val="footnote text"/>
    <w:basedOn w:val="Normal"/>
    <w:link w:val="FotnotstextChar"/>
    <w:rsid w:val="00C47BE6"/>
    <w:pPr>
      <w:spacing w:after="0" w:line="240" w:lineRule="auto"/>
    </w:pPr>
    <w:rPr>
      <w:rFonts w:ascii="Georgia" w:hAnsi="Georgia"/>
      <w:sz w:val="20"/>
      <w:szCs w:val="20"/>
    </w:rPr>
  </w:style>
  <w:style w:type="character" w:customStyle="1" w:styleId="FotnotstextChar">
    <w:name w:val="Fotnotstext Char"/>
    <w:link w:val="Fotnotstext"/>
    <w:rsid w:val="00C47BE6"/>
    <w:rPr>
      <w:rFonts w:ascii="Georgia" w:hAnsi="Georgia"/>
      <w:sz w:val="20"/>
      <w:szCs w:val="20"/>
    </w:rPr>
  </w:style>
  <w:style w:type="character" w:styleId="Fotnotsreferens">
    <w:name w:val="footnote reference"/>
    <w:rsid w:val="00C47BE6"/>
    <w:rPr>
      <w:vertAlign w:val="superscript"/>
    </w:rPr>
  </w:style>
  <w:style w:type="paragraph" w:styleId="Normalwebb">
    <w:name w:val="Normal (Web)"/>
    <w:basedOn w:val="Normal"/>
    <w:rsid w:val="00C47B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qFormat/>
    <w:rsid w:val="0081612D"/>
    <w:pPr>
      <w:spacing w:after="0" w:line="259" w:lineRule="auto"/>
      <w:outlineLvl w:val="9"/>
    </w:pPr>
    <w:rPr>
      <w:rFonts w:ascii="Calibri Light" w:hAnsi="Calibri Light" w:cs="Times New Roman"/>
      <w:b w:val="0"/>
      <w:bCs w:val="0"/>
      <w:color w:val="2E74B5"/>
      <w:sz w:val="32"/>
      <w:szCs w:val="32"/>
      <w:lang w:eastAsia="sv-SE"/>
    </w:rPr>
  </w:style>
  <w:style w:type="paragraph" w:styleId="Innehll1">
    <w:name w:val="toc 1"/>
    <w:basedOn w:val="Normal"/>
    <w:next w:val="Normal"/>
    <w:autoRedefine/>
    <w:uiPriority w:val="39"/>
    <w:rsid w:val="0081612D"/>
    <w:pPr>
      <w:spacing w:after="100"/>
    </w:pPr>
  </w:style>
  <w:style w:type="character" w:styleId="Kommentarsreferens">
    <w:name w:val="annotation reference"/>
    <w:rsid w:val="0081612D"/>
    <w:rPr>
      <w:sz w:val="16"/>
      <w:szCs w:val="16"/>
    </w:rPr>
  </w:style>
  <w:style w:type="character" w:styleId="Diskretbetoning">
    <w:name w:val="Subtle Emphasis"/>
    <w:qFormat/>
    <w:rsid w:val="0081612D"/>
    <w:rPr>
      <w:i/>
      <w:iCs/>
      <w:color w:val="404040"/>
    </w:rPr>
  </w:style>
  <w:style w:type="paragraph" w:styleId="Innehll2">
    <w:name w:val="toc 2"/>
    <w:basedOn w:val="Normal"/>
    <w:next w:val="Normal"/>
    <w:autoRedefine/>
    <w:uiPriority w:val="39"/>
    <w:rsid w:val="0081612D"/>
    <w:pPr>
      <w:spacing w:after="100"/>
      <w:ind w:left="220"/>
    </w:pPr>
  </w:style>
  <w:style w:type="paragraph" w:styleId="Kommentarer">
    <w:name w:val="annotation text"/>
    <w:basedOn w:val="Normal"/>
    <w:link w:val="KommentarerChar"/>
    <w:rsid w:val="003808AA"/>
    <w:pPr>
      <w:spacing w:line="240" w:lineRule="auto"/>
    </w:pPr>
    <w:rPr>
      <w:sz w:val="20"/>
      <w:szCs w:val="20"/>
    </w:rPr>
  </w:style>
  <w:style w:type="character" w:customStyle="1" w:styleId="KommentarerChar">
    <w:name w:val="Kommentarer Char"/>
    <w:link w:val="Kommentarer"/>
    <w:rsid w:val="003808AA"/>
    <w:rPr>
      <w:sz w:val="20"/>
      <w:szCs w:val="20"/>
    </w:rPr>
  </w:style>
  <w:style w:type="character" w:customStyle="1" w:styleId="KommentarsmneChar">
    <w:name w:val="Kommentarsämne Char"/>
    <w:link w:val="Kommentarsmne"/>
    <w:rsid w:val="003808AA"/>
    <w:rPr>
      <w:b/>
      <w:bCs/>
      <w:sz w:val="20"/>
      <w:szCs w:val="20"/>
    </w:rPr>
  </w:style>
  <w:style w:type="paragraph" w:styleId="Kommentarsmne">
    <w:name w:val="annotation subject"/>
    <w:basedOn w:val="Kommentarer"/>
    <w:next w:val="Kommentarer"/>
    <w:link w:val="KommentarsmneChar"/>
    <w:rsid w:val="003808AA"/>
    <w:rPr>
      <w:b/>
      <w:bCs/>
    </w:rPr>
  </w:style>
  <w:style w:type="paragraph" w:customStyle="1" w:styleId="Default">
    <w:name w:val="Default"/>
    <w:rsid w:val="003808AA"/>
    <w:pPr>
      <w:autoSpaceDE w:val="0"/>
      <w:autoSpaceDN w:val="0"/>
      <w:adjustRightInd w:val="0"/>
    </w:pPr>
    <w:rPr>
      <w:rFonts w:ascii="Georgia" w:hAnsi="Georgia" w:cs="Georgia"/>
      <w:color w:val="000000"/>
      <w:sz w:val="24"/>
      <w:szCs w:val="24"/>
      <w:lang w:val="sv-SE"/>
    </w:rPr>
  </w:style>
  <w:style w:type="table" w:styleId="Rutntstabell1ljus">
    <w:name w:val="Grid Table 1 Light"/>
    <w:basedOn w:val="Normaltabell"/>
    <w:rsid w:val="0002409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Dokumentegenskap">
    <w:name w:val="Dokumentegenskap"/>
    <w:rsid w:val="00184AB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12099</Words>
  <Characters>64130</Characters>
  <Application>Microsoft Office Word</Application>
  <DocSecurity>0</DocSecurity>
  <Lines>534</Lines>
  <Paragraphs>152</Paragraphs>
  <ScaleCrop>false</ScaleCrop>
  <Company/>
  <LinksUpToDate>false</LinksUpToDate>
  <CharactersWithSpaces>76077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2024-10-17T11:03:00Z</dcterms:created>
  <dcterms:modified xsi:type="dcterms:W3CDTF">2024-10-17T13:23:00Z</dcterms:modified>
</cp:coreProperties>
</file>